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775" w:rsidRDefault="00A43775" w:rsidP="00A43775"/>
    <w:p w:rsidR="00A43775" w:rsidRDefault="00A43775" w:rsidP="003366E8"/>
    <w:p w:rsidR="00A43775" w:rsidRDefault="00A43775" w:rsidP="003366E8">
      <w:pPr>
        <w:rPr>
          <w:rFonts w:ascii="Algerian" w:hAnsi="Algerian"/>
          <w:color w:val="FF0000"/>
          <w:sz w:val="44"/>
          <w:szCs w:val="32"/>
          <w:u w:val="single"/>
        </w:rPr>
      </w:pPr>
      <w:r>
        <w:rPr>
          <w:rFonts w:ascii="Algerian" w:hAnsi="Algerian"/>
          <w:color w:val="FF0000"/>
          <w:sz w:val="44"/>
          <w:szCs w:val="32"/>
          <w:u w:val="single"/>
        </w:rPr>
        <w:t>1</w:t>
      </w:r>
      <w:r w:rsidRPr="00994236">
        <w:rPr>
          <w:rFonts w:ascii="Algerian" w:hAnsi="Algerian"/>
          <w:color w:val="FF0000"/>
          <w:sz w:val="44"/>
          <w:szCs w:val="32"/>
          <w:u w:val="single"/>
          <w:vertAlign w:val="superscript"/>
        </w:rPr>
        <w:t>er</w:t>
      </w:r>
      <w:r>
        <w:rPr>
          <w:rFonts w:ascii="Algerian" w:hAnsi="Algerian"/>
          <w:color w:val="FF0000"/>
          <w:sz w:val="44"/>
          <w:szCs w:val="32"/>
          <w:u w:val="single"/>
        </w:rPr>
        <w:t xml:space="preserve"> Spr</w:t>
      </w:r>
      <w:r w:rsidR="003366E8">
        <w:rPr>
          <w:rFonts w:ascii="Algerian" w:hAnsi="Algerian"/>
          <w:color w:val="FF0000"/>
          <w:sz w:val="44"/>
          <w:szCs w:val="32"/>
          <w:u w:val="single"/>
        </w:rPr>
        <w:t xml:space="preserve">int : </w:t>
      </w:r>
    </w:p>
    <w:p w:rsidR="003366E8" w:rsidRDefault="003366E8" w:rsidP="00A43775">
      <w:pPr>
        <w:jc w:val="center"/>
        <w:rPr>
          <w:rFonts w:ascii="Algerian" w:hAnsi="Algerian"/>
          <w:color w:val="FF0000"/>
          <w:sz w:val="44"/>
          <w:szCs w:val="32"/>
          <w:u w:val="single"/>
        </w:rPr>
      </w:pPr>
    </w:p>
    <w:p w:rsidR="003366E8" w:rsidRPr="003366E8" w:rsidRDefault="003366E8" w:rsidP="00A43775">
      <w:pPr>
        <w:jc w:val="center"/>
        <w:rPr>
          <w:rFonts w:ascii="Algerian" w:hAnsi="Algerian"/>
          <w:sz w:val="44"/>
          <w:szCs w:val="32"/>
          <w:u w:val="single"/>
        </w:rPr>
      </w:pPr>
      <w:r>
        <w:rPr>
          <w:rFonts w:ascii="Algerian" w:hAnsi="Algerian"/>
          <w:sz w:val="44"/>
          <w:szCs w:val="32"/>
          <w:u w:val="single"/>
        </w:rPr>
        <w:t xml:space="preserve">La </w:t>
      </w:r>
      <w:proofErr w:type="spellStart"/>
      <w:r>
        <w:rPr>
          <w:rFonts w:ascii="Algerian" w:hAnsi="Algerian"/>
          <w:sz w:val="44"/>
          <w:szCs w:val="32"/>
          <w:u w:val="single"/>
        </w:rPr>
        <w:t>modelisation</w:t>
      </w:r>
      <w:proofErr w:type="spellEnd"/>
      <w:r>
        <w:rPr>
          <w:rFonts w:ascii="Algerian" w:hAnsi="Algerian"/>
          <w:sz w:val="44"/>
          <w:szCs w:val="32"/>
          <w:u w:val="single"/>
        </w:rPr>
        <w:t xml:space="preserve"> de l’application</w:t>
      </w:r>
    </w:p>
    <w:p w:rsidR="003366E8" w:rsidRDefault="003366E8" w:rsidP="003366E8">
      <w:pPr>
        <w:spacing w:line="480" w:lineRule="auto"/>
        <w:ind w:left="360"/>
        <w:rPr>
          <w:sz w:val="32"/>
          <w:szCs w:val="24"/>
        </w:rPr>
      </w:pPr>
      <w:r>
        <w:rPr>
          <w:sz w:val="32"/>
          <w:szCs w:val="24"/>
        </w:rPr>
        <w:t>Temps : 8heures de temps</w:t>
      </w:r>
    </w:p>
    <w:p w:rsidR="003366E8" w:rsidRPr="003366E8" w:rsidRDefault="003366E8" w:rsidP="003366E8">
      <w:pPr>
        <w:spacing w:line="480" w:lineRule="auto"/>
        <w:ind w:left="360"/>
        <w:rPr>
          <w:color w:val="FF0000"/>
          <w:sz w:val="32"/>
          <w:szCs w:val="24"/>
        </w:rPr>
      </w:pPr>
      <w:r>
        <w:rPr>
          <w:color w:val="FF0000"/>
          <w:sz w:val="32"/>
          <w:szCs w:val="24"/>
        </w:rPr>
        <w:t xml:space="preserve">DE 16H-20h </w:t>
      </w:r>
    </w:p>
    <w:p w:rsidR="003366E8" w:rsidRPr="008F34C8" w:rsidRDefault="003366E8" w:rsidP="003366E8">
      <w:pPr>
        <w:pStyle w:val="Paragraphedeliste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Diagramme de Classe</w:t>
      </w:r>
      <w:r>
        <w:rPr>
          <w:sz w:val="28"/>
          <w:szCs w:val="32"/>
        </w:rPr>
        <w:t xml:space="preserve"> (</w:t>
      </w:r>
      <w:r>
        <w:rPr>
          <w:color w:val="FF0000"/>
          <w:sz w:val="28"/>
          <w:szCs w:val="32"/>
        </w:rPr>
        <w:t>Emilie</w:t>
      </w:r>
      <w:r>
        <w:rPr>
          <w:sz w:val="28"/>
          <w:szCs w:val="32"/>
        </w:rPr>
        <w:t>)</w:t>
      </w:r>
      <w:r>
        <w:rPr>
          <w:sz w:val="28"/>
          <w:szCs w:val="32"/>
        </w:rPr>
        <w:t>.</w:t>
      </w:r>
      <w:r>
        <w:rPr>
          <w:sz w:val="28"/>
          <w:szCs w:val="32"/>
        </w:rPr>
        <w:t xml:space="preserve"> </w:t>
      </w:r>
    </w:p>
    <w:p w:rsidR="003366E8" w:rsidRPr="008F34C8" w:rsidRDefault="003366E8" w:rsidP="003366E8">
      <w:pPr>
        <w:pStyle w:val="Paragraphedeliste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 Diagramme de cas </w:t>
      </w:r>
      <w:r>
        <w:rPr>
          <w:sz w:val="28"/>
          <w:szCs w:val="32"/>
        </w:rPr>
        <w:t>d’utilisation(</w:t>
      </w:r>
      <w:r>
        <w:rPr>
          <w:color w:val="FF0000"/>
          <w:sz w:val="28"/>
          <w:szCs w:val="32"/>
        </w:rPr>
        <w:t>Louis</w:t>
      </w:r>
      <w:r>
        <w:rPr>
          <w:sz w:val="28"/>
          <w:szCs w:val="32"/>
        </w:rPr>
        <w:t>)</w:t>
      </w:r>
      <w:r>
        <w:rPr>
          <w:sz w:val="28"/>
          <w:szCs w:val="32"/>
        </w:rPr>
        <w:t>.</w:t>
      </w:r>
    </w:p>
    <w:p w:rsidR="003366E8" w:rsidRPr="003366E8" w:rsidRDefault="003366E8" w:rsidP="003366E8">
      <w:pPr>
        <w:pStyle w:val="Paragraphedeliste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Diagramme de </w:t>
      </w:r>
      <w:r>
        <w:rPr>
          <w:sz w:val="28"/>
          <w:szCs w:val="32"/>
        </w:rPr>
        <w:t>séquence (</w:t>
      </w:r>
      <w:r>
        <w:rPr>
          <w:color w:val="FF0000"/>
          <w:sz w:val="28"/>
          <w:szCs w:val="32"/>
        </w:rPr>
        <w:t>Emilie et Louis</w:t>
      </w:r>
      <w:r>
        <w:rPr>
          <w:sz w:val="28"/>
          <w:szCs w:val="32"/>
        </w:rPr>
        <w:t>)</w:t>
      </w:r>
      <w:r>
        <w:rPr>
          <w:sz w:val="28"/>
          <w:szCs w:val="32"/>
        </w:rPr>
        <w:t>.</w:t>
      </w:r>
    </w:p>
    <w:p w:rsidR="003366E8" w:rsidRDefault="003366E8" w:rsidP="003366E8">
      <w:pPr>
        <w:pStyle w:val="Paragraphedeliste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Maquettes de l’application</w:t>
      </w:r>
      <w:r>
        <w:rPr>
          <w:sz w:val="28"/>
          <w:szCs w:val="32"/>
        </w:rPr>
        <w:t xml:space="preserve"> (</w:t>
      </w:r>
      <w:r>
        <w:rPr>
          <w:color w:val="FF0000"/>
          <w:sz w:val="28"/>
          <w:szCs w:val="32"/>
        </w:rPr>
        <w:t>Pierre</w:t>
      </w:r>
      <w:r>
        <w:rPr>
          <w:sz w:val="28"/>
          <w:szCs w:val="32"/>
        </w:rPr>
        <w:t>)</w:t>
      </w:r>
    </w:p>
    <w:p w:rsidR="003366E8" w:rsidRPr="003366E8" w:rsidRDefault="003366E8" w:rsidP="003366E8">
      <w:pPr>
        <w:rPr>
          <w:color w:val="FF0000"/>
          <w:sz w:val="28"/>
          <w:szCs w:val="32"/>
        </w:rPr>
      </w:pPr>
      <w:r>
        <w:rPr>
          <w:color w:val="FF0000"/>
          <w:sz w:val="28"/>
          <w:szCs w:val="32"/>
        </w:rPr>
        <w:t>DE 20H-OOH</w:t>
      </w:r>
    </w:p>
    <w:p w:rsidR="003366E8" w:rsidRDefault="003366E8" w:rsidP="003366E8">
      <w:pPr>
        <w:pStyle w:val="Paragraphedeliste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Initialisation d’un dépôt git</w:t>
      </w:r>
      <w:bookmarkStart w:id="0" w:name="_GoBack"/>
      <w:bookmarkEnd w:id="0"/>
    </w:p>
    <w:p w:rsidR="003366E8" w:rsidRDefault="003366E8" w:rsidP="003366E8">
      <w:pPr>
        <w:pStyle w:val="Paragraphedeliste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Réalisation des dossiers et fichiers de configuration du MVC (routeur, modèles et contrôleurs abstraits, classes de rendu et de redirection).</w:t>
      </w:r>
    </w:p>
    <w:p w:rsidR="003366E8" w:rsidRPr="008F34C8" w:rsidRDefault="003366E8" w:rsidP="003366E8">
      <w:pPr>
        <w:pStyle w:val="Paragraphedeliste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Réalisation des vues par défaut header et </w:t>
      </w:r>
      <w:proofErr w:type="spellStart"/>
      <w:r>
        <w:rPr>
          <w:sz w:val="28"/>
          <w:szCs w:val="32"/>
        </w:rPr>
        <w:t>footer</w:t>
      </w:r>
      <w:proofErr w:type="spellEnd"/>
      <w:r>
        <w:rPr>
          <w:sz w:val="28"/>
          <w:szCs w:val="32"/>
        </w:rPr>
        <w:t>.</w:t>
      </w:r>
    </w:p>
    <w:p w:rsidR="00A43775" w:rsidRDefault="00A43775" w:rsidP="00A43775">
      <w:pPr>
        <w:jc w:val="center"/>
        <w:rPr>
          <w:rFonts w:ascii="Algerian" w:hAnsi="Algerian"/>
          <w:color w:val="FF0000"/>
          <w:sz w:val="44"/>
          <w:szCs w:val="32"/>
          <w:u w:val="single"/>
        </w:rPr>
      </w:pPr>
    </w:p>
    <w:p w:rsidR="00A43775" w:rsidRPr="009E0D7B" w:rsidRDefault="00A43775" w:rsidP="00A43775">
      <w:pPr>
        <w:jc w:val="center"/>
        <w:rPr>
          <w:rFonts w:ascii="Algerian" w:hAnsi="Algerian"/>
          <w:color w:val="FF0000"/>
          <w:sz w:val="44"/>
          <w:szCs w:val="32"/>
          <w:u w:val="single"/>
        </w:rPr>
      </w:pPr>
    </w:p>
    <w:p w:rsidR="00726719" w:rsidRDefault="00726719"/>
    <w:sectPr w:rsidR="00726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1B27"/>
    <w:multiLevelType w:val="hybridMultilevel"/>
    <w:tmpl w:val="A6BCEB9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A16CDE"/>
    <w:multiLevelType w:val="hybridMultilevel"/>
    <w:tmpl w:val="A4BA1686"/>
    <w:lvl w:ilvl="0" w:tplc="B4082CB6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9AE53D7"/>
    <w:multiLevelType w:val="hybridMultilevel"/>
    <w:tmpl w:val="5DFCF332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75"/>
    <w:rsid w:val="003366E8"/>
    <w:rsid w:val="00726719"/>
    <w:rsid w:val="00A4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3AB8"/>
  <w15:chartTrackingRefBased/>
  <w15:docId w15:val="{9881067C-DA00-4CF8-BF72-5B801718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7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3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2020-02-24T11:32:00Z</dcterms:created>
  <dcterms:modified xsi:type="dcterms:W3CDTF">2020-05-01T15:50:00Z</dcterms:modified>
</cp:coreProperties>
</file>