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733C9" w14:textId="340A7F07" w:rsidR="00BE1F9E" w:rsidRDefault="00BE1F9E" w:rsidP="00BE1F9E">
      <w:pPr>
        <w:spacing w:line="240" w:lineRule="auto"/>
        <w:jc w:val="center"/>
        <w:rPr>
          <w:b/>
          <w:bCs/>
          <w:sz w:val="36"/>
          <w:szCs w:val="36"/>
          <w:u w:val="single"/>
        </w:rPr>
      </w:pPr>
      <w:r>
        <w:rPr>
          <w:b/>
          <w:bCs/>
          <w:sz w:val="36"/>
          <w:szCs w:val="36"/>
          <w:u w:val="single"/>
        </w:rPr>
        <w:t xml:space="preserve">Projet </w:t>
      </w:r>
      <w:r>
        <w:rPr>
          <w:b/>
          <w:bCs/>
          <w:sz w:val="36"/>
          <w:szCs w:val="36"/>
          <w:u w:val="single"/>
        </w:rPr>
        <w:t xml:space="preserve">Sudoku </w:t>
      </w:r>
      <w:r>
        <w:rPr>
          <w:b/>
          <w:bCs/>
          <w:sz w:val="36"/>
          <w:szCs w:val="36"/>
          <w:u w:val="single"/>
        </w:rPr>
        <w:t>(TP3)</w:t>
      </w:r>
    </w:p>
    <w:p w14:paraId="5E5A8F84" w14:textId="77777777" w:rsidR="00BE1F9E" w:rsidRDefault="00BE1F9E" w:rsidP="00BE1F9E">
      <w:pPr>
        <w:spacing w:line="240" w:lineRule="auto"/>
        <w:jc w:val="center"/>
        <w:rPr>
          <w:b/>
          <w:bCs/>
          <w:sz w:val="32"/>
          <w:szCs w:val="32"/>
          <w:u w:val="single"/>
        </w:rPr>
      </w:pPr>
    </w:p>
    <w:p w14:paraId="5340B190" w14:textId="24ED98B1" w:rsidR="00BE1F9E" w:rsidRDefault="00BE1F9E" w:rsidP="00BE1F9E">
      <w:pPr>
        <w:spacing w:line="240" w:lineRule="auto"/>
        <w:jc w:val="center"/>
        <w:rPr>
          <w:b/>
          <w:bCs/>
          <w:color w:val="4472C4" w:themeColor="accent1"/>
          <w:sz w:val="28"/>
          <w:szCs w:val="28"/>
          <w:u w:val="single"/>
        </w:rPr>
      </w:pPr>
      <w:r>
        <w:rPr>
          <w:b/>
          <w:bCs/>
          <w:sz w:val="28"/>
          <w:szCs w:val="28"/>
          <w:u w:val="single"/>
        </w:rPr>
        <w:t>Présentation de</w:t>
      </w:r>
      <w:r>
        <w:rPr>
          <w:b/>
          <w:bCs/>
          <w:sz w:val="28"/>
          <w:szCs w:val="28"/>
          <w:u w:val="single"/>
        </w:rPr>
        <w:t xml:space="preserve"> la</w:t>
      </w:r>
      <w:r>
        <w:rPr>
          <w:b/>
          <w:bCs/>
          <w:sz w:val="28"/>
          <w:szCs w:val="28"/>
          <w:u w:val="single"/>
        </w:rPr>
        <w:t xml:space="preserve"> Classe</w:t>
      </w:r>
      <w:r>
        <w:rPr>
          <w:b/>
          <w:bCs/>
          <w:sz w:val="28"/>
          <w:szCs w:val="28"/>
          <w:u w:val="single"/>
        </w:rPr>
        <w:t xml:space="preserve"> </w:t>
      </w:r>
      <w:r w:rsidRPr="00BE1F9E">
        <w:rPr>
          <w:b/>
          <w:bCs/>
          <w:color w:val="4472C4" w:themeColor="accent1"/>
          <w:sz w:val="28"/>
          <w:szCs w:val="28"/>
          <w:u w:val="single"/>
        </w:rPr>
        <w:t>Sudoku</w:t>
      </w:r>
    </w:p>
    <w:p w14:paraId="4A078974" w14:textId="10FF057E" w:rsidR="00160EF4" w:rsidRDefault="00160EF4" w:rsidP="00160EF4">
      <w:pPr>
        <w:spacing w:line="240" w:lineRule="auto"/>
        <w:rPr>
          <w:b/>
          <w:bCs/>
          <w:sz w:val="28"/>
          <w:szCs w:val="28"/>
          <w:u w:val="single"/>
        </w:rPr>
      </w:pPr>
    </w:p>
    <w:p w14:paraId="04780982" w14:textId="036FE258" w:rsidR="00BE1F9E" w:rsidRPr="00160EF4" w:rsidRDefault="00E41FFB" w:rsidP="00160EF4">
      <w:pPr>
        <w:spacing w:line="240" w:lineRule="auto"/>
        <w:ind w:firstLine="708"/>
        <w:jc w:val="both"/>
        <w:rPr>
          <w:b/>
          <w:bCs/>
          <w:sz w:val="28"/>
          <w:szCs w:val="28"/>
          <w:u w:val="single"/>
        </w:rPr>
      </w:pPr>
      <w:r>
        <w:rPr>
          <w:sz w:val="24"/>
          <w:szCs w:val="24"/>
        </w:rPr>
        <w:t>À la suite de</w:t>
      </w:r>
      <w:r w:rsidR="00160EF4">
        <w:rPr>
          <w:sz w:val="24"/>
          <w:szCs w:val="24"/>
        </w:rPr>
        <w:t xml:space="preserve"> la lecture entière du sujet, j’ai immédiatement commencé à écrire cette Classe en sachant qu’on travaillera sur des Sudokus de taille variable. J’ai donc de suite créé cette classe et ses méthodes dans le but de l’adapter à un Sudoku de n’importe quelle taille.</w:t>
      </w:r>
    </w:p>
    <w:tbl>
      <w:tblPr>
        <w:tblW w:w="9062" w:type="dxa"/>
        <w:tblCellMar>
          <w:left w:w="10" w:type="dxa"/>
          <w:right w:w="10" w:type="dxa"/>
        </w:tblCellMar>
        <w:tblLook w:val="0000" w:firstRow="0" w:lastRow="0" w:firstColumn="0" w:lastColumn="0" w:noHBand="0" w:noVBand="0"/>
      </w:tblPr>
      <w:tblGrid>
        <w:gridCol w:w="2240"/>
        <w:gridCol w:w="1609"/>
        <w:gridCol w:w="5213"/>
      </w:tblGrid>
      <w:tr w:rsidR="00BE1F9E" w14:paraId="120F8EE8" w14:textId="77777777" w:rsidTr="00125183">
        <w:tblPrEx>
          <w:tblCellMar>
            <w:top w:w="0" w:type="dxa"/>
            <w:bottom w:w="0" w:type="dxa"/>
          </w:tblCellMar>
        </w:tblPrEx>
        <w:tc>
          <w:tcPr>
            <w:tcW w:w="906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1162FF" w14:textId="77777777" w:rsidR="00BE1F9E" w:rsidRDefault="00BE1F9E" w:rsidP="00125183">
            <w:pPr>
              <w:spacing w:after="0" w:line="240" w:lineRule="auto"/>
              <w:jc w:val="center"/>
              <w:rPr>
                <w:b/>
                <w:bCs/>
                <w:sz w:val="24"/>
                <w:szCs w:val="24"/>
              </w:rPr>
            </w:pPr>
            <w:r>
              <w:rPr>
                <w:b/>
                <w:bCs/>
                <w:sz w:val="24"/>
                <w:szCs w:val="24"/>
              </w:rPr>
              <w:t>Attributs</w:t>
            </w:r>
          </w:p>
        </w:tc>
      </w:tr>
      <w:tr w:rsidR="00BE1F9E" w14:paraId="21C2DA62" w14:textId="77777777" w:rsidTr="00BE1F9E">
        <w:tblPrEx>
          <w:tblCellMar>
            <w:top w:w="0" w:type="dxa"/>
            <w:bottom w:w="0" w:type="dxa"/>
          </w:tblCellMar>
        </w:tblPrEx>
        <w:tc>
          <w:tcPr>
            <w:tcW w:w="22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EA0B95" w14:textId="77777777" w:rsidR="00BE1F9E" w:rsidRDefault="00BE1F9E" w:rsidP="00125183">
            <w:pPr>
              <w:spacing w:after="0" w:line="240" w:lineRule="auto"/>
              <w:jc w:val="center"/>
              <w:rPr>
                <w:b/>
                <w:bCs/>
                <w:sz w:val="24"/>
                <w:szCs w:val="24"/>
              </w:rPr>
            </w:pPr>
            <w:r>
              <w:rPr>
                <w:b/>
                <w:bCs/>
                <w:sz w:val="24"/>
                <w:szCs w:val="24"/>
              </w:rPr>
              <w:t>Type</w:t>
            </w:r>
          </w:p>
        </w:tc>
        <w:tc>
          <w:tcPr>
            <w:tcW w:w="16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CB40E7" w14:textId="77777777" w:rsidR="00BE1F9E" w:rsidRDefault="00BE1F9E" w:rsidP="00125183">
            <w:pPr>
              <w:spacing w:after="0" w:line="240" w:lineRule="auto"/>
              <w:jc w:val="center"/>
              <w:rPr>
                <w:b/>
                <w:bCs/>
                <w:sz w:val="24"/>
                <w:szCs w:val="24"/>
              </w:rPr>
            </w:pPr>
            <w:r>
              <w:rPr>
                <w:b/>
                <w:bCs/>
                <w:sz w:val="24"/>
                <w:szCs w:val="24"/>
              </w:rPr>
              <w:t>Nom</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59570" w14:textId="77777777" w:rsidR="00BE1F9E" w:rsidRDefault="00BE1F9E" w:rsidP="00125183">
            <w:pPr>
              <w:spacing w:after="0" w:line="240" w:lineRule="auto"/>
              <w:jc w:val="center"/>
              <w:rPr>
                <w:b/>
                <w:bCs/>
                <w:sz w:val="24"/>
                <w:szCs w:val="24"/>
              </w:rPr>
            </w:pPr>
            <w:r>
              <w:rPr>
                <w:b/>
                <w:bCs/>
                <w:sz w:val="24"/>
                <w:szCs w:val="24"/>
              </w:rPr>
              <w:t>Explication</w:t>
            </w:r>
          </w:p>
        </w:tc>
      </w:tr>
      <w:tr w:rsidR="00BE1F9E" w14:paraId="4F01D875" w14:textId="77777777" w:rsidTr="00BE1F9E">
        <w:tblPrEx>
          <w:tblCellMar>
            <w:top w:w="0" w:type="dxa"/>
            <w:bottom w:w="0" w:type="dxa"/>
          </w:tblCellMar>
        </w:tblPrEx>
        <w:tc>
          <w:tcPr>
            <w:tcW w:w="22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409C45" w14:textId="48E0E101" w:rsidR="00BE1F9E" w:rsidRPr="00225751" w:rsidRDefault="00BE1F9E" w:rsidP="00125183">
            <w:pPr>
              <w:spacing w:after="0" w:line="240" w:lineRule="auto"/>
              <w:rPr>
                <w:b/>
                <w:bCs/>
                <w:i/>
                <w:iCs/>
                <w:sz w:val="24"/>
                <w:szCs w:val="24"/>
              </w:rPr>
            </w:pPr>
            <w:proofErr w:type="spellStart"/>
            <w:r w:rsidRPr="00225751">
              <w:rPr>
                <w:b/>
                <w:bCs/>
                <w:i/>
                <w:iCs/>
                <w:sz w:val="24"/>
                <w:szCs w:val="24"/>
              </w:rPr>
              <w:t>Vector</w:t>
            </w:r>
            <w:proofErr w:type="spellEnd"/>
            <w:r w:rsidRPr="00225751">
              <w:rPr>
                <w:b/>
                <w:bCs/>
                <w:i/>
                <w:iCs/>
                <w:sz w:val="24"/>
                <w:szCs w:val="24"/>
              </w:rPr>
              <w:t>&lt;</w:t>
            </w:r>
            <w:proofErr w:type="spellStart"/>
            <w:r w:rsidRPr="00225751">
              <w:rPr>
                <w:b/>
                <w:bCs/>
                <w:i/>
                <w:iCs/>
                <w:sz w:val="24"/>
                <w:szCs w:val="24"/>
              </w:rPr>
              <w:t>vector</w:t>
            </w:r>
            <w:proofErr w:type="spellEnd"/>
            <w:r w:rsidRPr="00225751">
              <w:rPr>
                <w:b/>
                <w:bCs/>
                <w:i/>
                <w:iCs/>
                <w:sz w:val="24"/>
                <w:szCs w:val="24"/>
              </w:rPr>
              <w:t>&lt;</w:t>
            </w:r>
            <w:proofErr w:type="spellStart"/>
            <w:r w:rsidRPr="00225751">
              <w:rPr>
                <w:b/>
                <w:bCs/>
                <w:i/>
                <w:iCs/>
                <w:sz w:val="24"/>
                <w:szCs w:val="24"/>
              </w:rPr>
              <w:t>int</w:t>
            </w:r>
            <w:proofErr w:type="spellEnd"/>
            <w:r w:rsidRPr="00225751">
              <w:rPr>
                <w:b/>
                <w:bCs/>
                <w:i/>
                <w:iCs/>
                <w:sz w:val="24"/>
                <w:szCs w:val="24"/>
              </w:rPr>
              <w:t>&gt;&gt;</w:t>
            </w:r>
          </w:p>
        </w:tc>
        <w:tc>
          <w:tcPr>
            <w:tcW w:w="16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B7E587" w14:textId="7045A82A" w:rsidR="00BE1F9E" w:rsidRPr="00225751" w:rsidRDefault="00BE1F9E" w:rsidP="00125183">
            <w:pPr>
              <w:spacing w:after="0" w:line="240" w:lineRule="auto"/>
              <w:rPr>
                <w:b/>
                <w:bCs/>
                <w:i/>
                <w:iCs/>
                <w:sz w:val="24"/>
                <w:szCs w:val="24"/>
              </w:rPr>
            </w:pPr>
            <w:proofErr w:type="spellStart"/>
            <w:r w:rsidRPr="00225751">
              <w:rPr>
                <w:b/>
                <w:bCs/>
                <w:i/>
                <w:iCs/>
                <w:color w:val="4472C4" w:themeColor="accent1"/>
                <w:sz w:val="24"/>
                <w:szCs w:val="24"/>
              </w:rPr>
              <w:t>Board</w:t>
            </w:r>
            <w:proofErr w:type="spellEnd"/>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ED1315" w14:textId="11994179" w:rsidR="00BE1F9E" w:rsidRDefault="00BE1F9E" w:rsidP="00125183">
            <w:pPr>
              <w:spacing w:after="0" w:line="240" w:lineRule="auto"/>
              <w:jc w:val="both"/>
            </w:pPr>
            <w:r>
              <w:t xml:space="preserve">Tableau bidimensionnel représentant a grille de </w:t>
            </w:r>
            <w:r w:rsidRPr="00BE1F9E">
              <w:rPr>
                <w:b/>
                <w:bCs/>
                <w:color w:val="4472C4" w:themeColor="accent1"/>
              </w:rPr>
              <w:t>Sudoku</w:t>
            </w:r>
            <w:r w:rsidR="00B70D3F">
              <w:rPr>
                <w:b/>
                <w:bCs/>
                <w:color w:val="4472C4" w:themeColor="accent1"/>
              </w:rPr>
              <w:t>.</w:t>
            </w:r>
          </w:p>
        </w:tc>
      </w:tr>
      <w:tr w:rsidR="00BE1F9E" w14:paraId="581E6CAA" w14:textId="77777777" w:rsidTr="00BE1F9E">
        <w:tblPrEx>
          <w:tblCellMar>
            <w:top w:w="0" w:type="dxa"/>
            <w:bottom w:w="0" w:type="dxa"/>
          </w:tblCellMar>
        </w:tblPrEx>
        <w:tc>
          <w:tcPr>
            <w:tcW w:w="22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9D374" w14:textId="49C597A3" w:rsidR="00BE1F9E" w:rsidRPr="00225751" w:rsidRDefault="00BE1F9E" w:rsidP="00125183">
            <w:pPr>
              <w:spacing w:after="0" w:line="240" w:lineRule="auto"/>
              <w:rPr>
                <w:b/>
                <w:bCs/>
                <w:i/>
                <w:iCs/>
                <w:sz w:val="24"/>
                <w:szCs w:val="24"/>
              </w:rPr>
            </w:pPr>
            <w:proofErr w:type="spellStart"/>
            <w:proofErr w:type="gramStart"/>
            <w:r w:rsidRPr="00225751">
              <w:rPr>
                <w:b/>
                <w:bCs/>
                <w:i/>
                <w:iCs/>
                <w:sz w:val="24"/>
                <w:szCs w:val="24"/>
              </w:rPr>
              <w:t>int</w:t>
            </w:r>
            <w:proofErr w:type="spellEnd"/>
            <w:proofErr w:type="gramEnd"/>
          </w:p>
        </w:tc>
        <w:tc>
          <w:tcPr>
            <w:tcW w:w="16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1BF8B" w14:textId="3378AAC8" w:rsidR="00BE1F9E" w:rsidRPr="00225751" w:rsidRDefault="00BE1F9E" w:rsidP="00125183">
            <w:pPr>
              <w:spacing w:after="0" w:line="240" w:lineRule="auto"/>
              <w:rPr>
                <w:b/>
                <w:bCs/>
                <w:i/>
                <w:iCs/>
                <w:color w:val="4472C4" w:themeColor="accent1"/>
                <w:sz w:val="24"/>
                <w:szCs w:val="24"/>
              </w:rPr>
            </w:pPr>
            <w:proofErr w:type="spellStart"/>
            <w:proofErr w:type="gramStart"/>
            <w:r w:rsidRPr="00225751">
              <w:rPr>
                <w:b/>
                <w:bCs/>
                <w:i/>
                <w:iCs/>
                <w:color w:val="4472C4" w:themeColor="accent1"/>
                <w:sz w:val="24"/>
                <w:szCs w:val="24"/>
              </w:rPr>
              <w:t>complexity</w:t>
            </w:r>
            <w:proofErr w:type="spellEnd"/>
            <w:proofErr w:type="gramEnd"/>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DE608" w14:textId="6A0309BB" w:rsidR="00BE1F9E" w:rsidRDefault="00BE1F9E" w:rsidP="00125183">
            <w:pPr>
              <w:spacing w:after="0" w:line="240" w:lineRule="auto"/>
              <w:jc w:val="both"/>
            </w:pPr>
            <w:r>
              <w:t xml:space="preserve">Niveau de difficulté du </w:t>
            </w:r>
            <w:r w:rsidRPr="00BE1F9E">
              <w:rPr>
                <w:b/>
                <w:bCs/>
                <w:color w:val="4472C4" w:themeColor="accent1"/>
              </w:rPr>
              <w:t>Sudoku</w:t>
            </w:r>
            <w:r w:rsidR="00B70D3F">
              <w:rPr>
                <w:b/>
                <w:bCs/>
                <w:color w:val="4472C4" w:themeColor="accent1"/>
              </w:rPr>
              <w:t>.</w:t>
            </w:r>
          </w:p>
        </w:tc>
      </w:tr>
      <w:tr w:rsidR="00BE1F9E" w14:paraId="148E19B4" w14:textId="77777777" w:rsidTr="00BE1F9E">
        <w:tblPrEx>
          <w:tblCellMar>
            <w:top w:w="0" w:type="dxa"/>
            <w:bottom w:w="0" w:type="dxa"/>
          </w:tblCellMar>
        </w:tblPrEx>
        <w:tc>
          <w:tcPr>
            <w:tcW w:w="22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3B9299" w14:textId="2847C033" w:rsidR="00BE1F9E" w:rsidRPr="00225751" w:rsidRDefault="00BE1F9E" w:rsidP="00125183">
            <w:pPr>
              <w:spacing w:after="0" w:line="240" w:lineRule="auto"/>
              <w:rPr>
                <w:b/>
                <w:bCs/>
                <w:i/>
                <w:iCs/>
                <w:sz w:val="24"/>
                <w:szCs w:val="24"/>
              </w:rPr>
            </w:pPr>
            <w:r w:rsidRPr="00225751">
              <w:rPr>
                <w:b/>
                <w:bCs/>
                <w:i/>
                <w:iCs/>
                <w:sz w:val="24"/>
                <w:szCs w:val="24"/>
              </w:rPr>
              <w:t>Int</w:t>
            </w:r>
          </w:p>
        </w:tc>
        <w:tc>
          <w:tcPr>
            <w:tcW w:w="16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73AD14" w14:textId="5FBDEF82" w:rsidR="00BE1F9E" w:rsidRPr="00225751" w:rsidRDefault="00BE1F9E" w:rsidP="00125183">
            <w:pPr>
              <w:spacing w:after="0" w:line="240" w:lineRule="auto"/>
              <w:rPr>
                <w:b/>
                <w:bCs/>
                <w:i/>
                <w:iCs/>
                <w:color w:val="4472C4" w:themeColor="accent1"/>
                <w:sz w:val="24"/>
                <w:szCs w:val="24"/>
              </w:rPr>
            </w:pPr>
            <w:proofErr w:type="gramStart"/>
            <w:r w:rsidRPr="00225751">
              <w:rPr>
                <w:b/>
                <w:bCs/>
                <w:i/>
                <w:iCs/>
                <w:color w:val="4472C4" w:themeColor="accent1"/>
                <w:sz w:val="24"/>
                <w:szCs w:val="24"/>
              </w:rPr>
              <w:t>size</w:t>
            </w:r>
            <w:proofErr w:type="gramEnd"/>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C3CCA2" w14:textId="30F2B47E" w:rsidR="00BE1F9E" w:rsidRDefault="00BE1F9E" w:rsidP="00125183">
            <w:pPr>
              <w:spacing w:after="0" w:line="240" w:lineRule="auto"/>
              <w:jc w:val="both"/>
            </w:pPr>
            <w:r>
              <w:t xml:space="preserve">Taille des lignes et des colonnes du </w:t>
            </w:r>
            <w:r w:rsidRPr="00BE1F9E">
              <w:rPr>
                <w:b/>
                <w:bCs/>
                <w:color w:val="4472C4" w:themeColor="accent1"/>
              </w:rPr>
              <w:t>Sudoku</w:t>
            </w:r>
            <w:r w:rsidR="00B70D3F">
              <w:rPr>
                <w:b/>
                <w:bCs/>
                <w:color w:val="4472C4" w:themeColor="accent1"/>
              </w:rPr>
              <w:t>.</w:t>
            </w:r>
          </w:p>
        </w:tc>
      </w:tr>
    </w:tbl>
    <w:p w14:paraId="12AABF34" w14:textId="77777777" w:rsidR="00593187" w:rsidRDefault="00593187" w:rsidP="00593187">
      <w:pPr>
        <w:spacing w:line="240" w:lineRule="auto"/>
        <w:ind w:firstLine="708"/>
        <w:jc w:val="both"/>
        <w:rPr>
          <w:sz w:val="24"/>
          <w:szCs w:val="24"/>
        </w:rPr>
      </w:pPr>
    </w:p>
    <w:p w14:paraId="364510DF" w14:textId="328425CC" w:rsidR="00BE1F9E" w:rsidRDefault="00BE1F9E" w:rsidP="00593187">
      <w:pPr>
        <w:spacing w:line="240" w:lineRule="auto"/>
        <w:ind w:firstLine="708"/>
        <w:jc w:val="both"/>
        <w:rPr>
          <w:sz w:val="24"/>
          <w:szCs w:val="24"/>
        </w:rPr>
      </w:pPr>
      <w:r>
        <w:rPr>
          <w:sz w:val="24"/>
          <w:szCs w:val="24"/>
        </w:rPr>
        <w:t xml:space="preserve">Les deux premiers constructeurs de la classe créent une grille classique de 9x9. Le dernier prend en compte la taille de la grille en plus. </w:t>
      </w:r>
      <w:r>
        <w:rPr>
          <w:sz w:val="24"/>
          <w:szCs w:val="24"/>
        </w:rPr>
        <w:t xml:space="preserve">On a aussi des Getters/Setters simples et une surcharge de l'opérateur &lt;&lt; pour afficher le </w:t>
      </w:r>
      <w:r w:rsidRPr="00BE1F9E">
        <w:rPr>
          <w:b/>
          <w:bCs/>
          <w:color w:val="4472C4" w:themeColor="accent1"/>
          <w:sz w:val="24"/>
          <w:szCs w:val="24"/>
        </w:rPr>
        <w:t>Sudoku</w:t>
      </w:r>
      <w:r>
        <w:rPr>
          <w:sz w:val="24"/>
          <w:szCs w:val="24"/>
        </w:rPr>
        <w:t>.</w:t>
      </w:r>
      <w:r>
        <w:rPr>
          <w:sz w:val="24"/>
          <w:szCs w:val="24"/>
        </w:rPr>
        <w:t xml:space="preserve"> Pour représenter la grille de </w:t>
      </w:r>
      <w:r w:rsidRPr="00BE1F9E">
        <w:rPr>
          <w:b/>
          <w:bCs/>
          <w:color w:val="4472C4" w:themeColor="accent1"/>
          <w:sz w:val="24"/>
          <w:szCs w:val="24"/>
        </w:rPr>
        <w:t>Sudoku</w:t>
      </w:r>
      <w:r>
        <w:rPr>
          <w:sz w:val="24"/>
          <w:szCs w:val="24"/>
        </w:rPr>
        <w:t>, j’ai choisi d’utiliser un tableau bidimensionnel à l’aide de vecteurs car j’ai appris à les utiliser dans ce but.</w:t>
      </w:r>
    </w:p>
    <w:p w14:paraId="03CD6BBF" w14:textId="77777777" w:rsidR="00593187" w:rsidRDefault="00593187" w:rsidP="00593187">
      <w:pPr>
        <w:spacing w:line="240" w:lineRule="auto"/>
        <w:ind w:firstLine="708"/>
        <w:jc w:val="both"/>
        <w:rPr>
          <w:sz w:val="24"/>
          <w:szCs w:val="24"/>
        </w:rPr>
      </w:pPr>
    </w:p>
    <w:tbl>
      <w:tblPr>
        <w:tblW w:w="9062" w:type="dxa"/>
        <w:tblCellMar>
          <w:left w:w="10" w:type="dxa"/>
          <w:right w:w="10" w:type="dxa"/>
        </w:tblCellMar>
        <w:tblLook w:val="0000" w:firstRow="0" w:lastRow="0" w:firstColumn="0" w:lastColumn="0" w:noHBand="0" w:noVBand="0"/>
      </w:tblPr>
      <w:tblGrid>
        <w:gridCol w:w="1021"/>
        <w:gridCol w:w="2338"/>
        <w:gridCol w:w="5703"/>
      </w:tblGrid>
      <w:tr w:rsidR="00BE1F9E" w14:paraId="61A2266D" w14:textId="77777777" w:rsidTr="00125183">
        <w:tblPrEx>
          <w:tblCellMar>
            <w:top w:w="0" w:type="dxa"/>
            <w:bottom w:w="0" w:type="dxa"/>
          </w:tblCellMar>
        </w:tblPrEx>
        <w:tc>
          <w:tcPr>
            <w:tcW w:w="906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A511A2" w14:textId="77777777" w:rsidR="00BE1F9E" w:rsidRDefault="00BE1F9E" w:rsidP="00125183">
            <w:pPr>
              <w:spacing w:after="0" w:line="240" w:lineRule="auto"/>
              <w:jc w:val="center"/>
              <w:rPr>
                <w:b/>
                <w:bCs/>
                <w:sz w:val="24"/>
                <w:szCs w:val="24"/>
              </w:rPr>
            </w:pPr>
            <w:r>
              <w:rPr>
                <w:b/>
                <w:bCs/>
                <w:sz w:val="24"/>
                <w:szCs w:val="24"/>
              </w:rPr>
              <w:t>Methods</w:t>
            </w:r>
          </w:p>
        </w:tc>
      </w:tr>
      <w:tr w:rsidR="00BE1F9E" w14:paraId="387F1DD9" w14:textId="77777777" w:rsidTr="00125183">
        <w:tblPrEx>
          <w:tblCellMar>
            <w:top w:w="0" w:type="dxa"/>
            <w:bottom w:w="0" w:type="dxa"/>
          </w:tblCellMar>
        </w:tblPrEx>
        <w:tc>
          <w:tcPr>
            <w:tcW w:w="1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A914BE" w14:textId="77777777" w:rsidR="00BE1F9E" w:rsidRDefault="00BE1F9E" w:rsidP="00125183">
            <w:pPr>
              <w:spacing w:after="0" w:line="240" w:lineRule="auto"/>
              <w:jc w:val="center"/>
              <w:rPr>
                <w:b/>
                <w:bCs/>
                <w:sz w:val="24"/>
                <w:szCs w:val="24"/>
              </w:rPr>
            </w:pPr>
            <w:r>
              <w:rPr>
                <w:b/>
                <w:bCs/>
                <w:sz w:val="24"/>
                <w:szCs w:val="24"/>
              </w:rPr>
              <w:t>Retour type</w:t>
            </w:r>
          </w:p>
        </w:tc>
        <w:tc>
          <w:tcPr>
            <w:tcW w:w="2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8D7B25" w14:textId="77777777" w:rsidR="00BE1F9E" w:rsidRDefault="00BE1F9E" w:rsidP="00125183">
            <w:pPr>
              <w:spacing w:after="0" w:line="240" w:lineRule="auto"/>
              <w:jc w:val="center"/>
              <w:rPr>
                <w:b/>
                <w:bCs/>
                <w:sz w:val="24"/>
                <w:szCs w:val="24"/>
              </w:rPr>
            </w:pPr>
            <w:r>
              <w:rPr>
                <w:b/>
                <w:bCs/>
                <w:sz w:val="24"/>
                <w:szCs w:val="24"/>
              </w:rPr>
              <w:t>Nom</w:t>
            </w:r>
          </w:p>
        </w:tc>
        <w:tc>
          <w:tcPr>
            <w:tcW w:w="5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B9DDCF" w14:textId="77777777" w:rsidR="00BE1F9E" w:rsidRDefault="00BE1F9E" w:rsidP="00125183">
            <w:pPr>
              <w:spacing w:after="0" w:line="240" w:lineRule="auto"/>
              <w:jc w:val="center"/>
              <w:rPr>
                <w:b/>
                <w:bCs/>
                <w:sz w:val="24"/>
                <w:szCs w:val="24"/>
              </w:rPr>
            </w:pPr>
            <w:r>
              <w:rPr>
                <w:b/>
                <w:bCs/>
                <w:sz w:val="24"/>
                <w:szCs w:val="24"/>
              </w:rPr>
              <w:t>Explication</w:t>
            </w:r>
          </w:p>
        </w:tc>
      </w:tr>
      <w:tr w:rsidR="00BE1F9E" w14:paraId="5A107A8C" w14:textId="77777777" w:rsidTr="00125183">
        <w:tblPrEx>
          <w:tblCellMar>
            <w:top w:w="0" w:type="dxa"/>
            <w:bottom w:w="0" w:type="dxa"/>
          </w:tblCellMar>
        </w:tblPrEx>
        <w:tc>
          <w:tcPr>
            <w:tcW w:w="1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A8EAE4" w14:textId="4B0D9362" w:rsidR="00BE1F9E" w:rsidRPr="00225751" w:rsidRDefault="00225751" w:rsidP="00125183">
            <w:pPr>
              <w:tabs>
                <w:tab w:val="center" w:pos="1402"/>
              </w:tabs>
              <w:spacing w:after="0" w:line="240" w:lineRule="auto"/>
              <w:rPr>
                <w:b/>
                <w:bCs/>
                <w:i/>
                <w:iCs/>
                <w:sz w:val="24"/>
                <w:szCs w:val="24"/>
              </w:rPr>
            </w:pPr>
            <w:r w:rsidRPr="00225751">
              <w:rPr>
                <w:b/>
                <w:bCs/>
                <w:i/>
                <w:iCs/>
                <w:sz w:val="24"/>
                <w:szCs w:val="24"/>
              </w:rPr>
              <w:t>I</w:t>
            </w:r>
            <w:r w:rsidR="00BE1F9E" w:rsidRPr="00225751">
              <w:rPr>
                <w:b/>
                <w:bCs/>
                <w:i/>
                <w:iCs/>
                <w:sz w:val="24"/>
                <w:szCs w:val="24"/>
              </w:rPr>
              <w:t>nt</w:t>
            </w:r>
          </w:p>
        </w:tc>
        <w:tc>
          <w:tcPr>
            <w:tcW w:w="2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481D99" w14:textId="29B46536" w:rsidR="00BE1F9E" w:rsidRPr="00225751" w:rsidRDefault="00BE1F9E" w:rsidP="00125183">
            <w:pPr>
              <w:spacing w:after="0" w:line="240" w:lineRule="auto"/>
              <w:rPr>
                <w:b/>
                <w:bCs/>
                <w:i/>
                <w:iCs/>
                <w:sz w:val="24"/>
                <w:szCs w:val="24"/>
              </w:rPr>
            </w:pPr>
            <w:proofErr w:type="spellStart"/>
            <w:proofErr w:type="gramStart"/>
            <w:r w:rsidRPr="00225751">
              <w:rPr>
                <w:b/>
                <w:bCs/>
                <w:i/>
                <w:iCs/>
                <w:sz w:val="24"/>
                <w:szCs w:val="24"/>
              </w:rPr>
              <w:t>getCase</w:t>
            </w:r>
            <w:proofErr w:type="spellEnd"/>
            <w:r w:rsidRPr="00225751">
              <w:rPr>
                <w:b/>
                <w:bCs/>
                <w:i/>
                <w:iCs/>
                <w:sz w:val="24"/>
                <w:szCs w:val="24"/>
              </w:rPr>
              <w:t>(</w:t>
            </w:r>
            <w:proofErr w:type="gramEnd"/>
            <w:r w:rsidRPr="00225751">
              <w:rPr>
                <w:b/>
                <w:bCs/>
                <w:i/>
                <w:iCs/>
                <w:sz w:val="24"/>
                <w:szCs w:val="24"/>
              </w:rPr>
              <w:t>…)</w:t>
            </w:r>
          </w:p>
        </w:tc>
        <w:tc>
          <w:tcPr>
            <w:tcW w:w="5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A4384A" w14:textId="12830F6E" w:rsidR="00BE1F9E" w:rsidRDefault="00BE1F9E" w:rsidP="00125183">
            <w:pPr>
              <w:spacing w:after="0" w:line="240" w:lineRule="auto"/>
              <w:jc w:val="both"/>
            </w:pPr>
            <w:r>
              <w:t>Permet d’obtenir la valeur d’une case.</w:t>
            </w:r>
          </w:p>
        </w:tc>
      </w:tr>
      <w:tr w:rsidR="00BE1F9E" w14:paraId="3851911E" w14:textId="77777777" w:rsidTr="00125183">
        <w:tblPrEx>
          <w:tblCellMar>
            <w:top w:w="0" w:type="dxa"/>
            <w:bottom w:w="0" w:type="dxa"/>
          </w:tblCellMar>
        </w:tblPrEx>
        <w:tc>
          <w:tcPr>
            <w:tcW w:w="1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3A3CE1" w14:textId="76C5C3C0" w:rsidR="00BE1F9E" w:rsidRPr="00225751" w:rsidRDefault="00BE1F9E" w:rsidP="00125183">
            <w:pPr>
              <w:tabs>
                <w:tab w:val="center" w:pos="1402"/>
              </w:tabs>
              <w:spacing w:after="0" w:line="240" w:lineRule="auto"/>
              <w:rPr>
                <w:b/>
                <w:bCs/>
                <w:i/>
                <w:iCs/>
                <w:sz w:val="24"/>
                <w:szCs w:val="24"/>
              </w:rPr>
            </w:pPr>
            <w:proofErr w:type="spellStart"/>
            <w:r w:rsidRPr="00225751">
              <w:rPr>
                <w:b/>
                <w:bCs/>
                <w:i/>
                <w:iCs/>
                <w:sz w:val="24"/>
                <w:szCs w:val="24"/>
              </w:rPr>
              <w:t>Void</w:t>
            </w:r>
            <w:proofErr w:type="spellEnd"/>
          </w:p>
        </w:tc>
        <w:tc>
          <w:tcPr>
            <w:tcW w:w="2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3E4C6B" w14:textId="1B05C641" w:rsidR="00BE1F9E" w:rsidRPr="00225751" w:rsidRDefault="00BE1F9E" w:rsidP="00125183">
            <w:pPr>
              <w:spacing w:after="0" w:line="240" w:lineRule="auto"/>
              <w:rPr>
                <w:b/>
                <w:bCs/>
                <w:i/>
                <w:iCs/>
                <w:sz w:val="24"/>
                <w:szCs w:val="24"/>
              </w:rPr>
            </w:pPr>
            <w:proofErr w:type="spellStart"/>
            <w:proofErr w:type="gramStart"/>
            <w:r w:rsidRPr="00225751">
              <w:rPr>
                <w:b/>
                <w:bCs/>
                <w:i/>
                <w:iCs/>
                <w:sz w:val="24"/>
                <w:szCs w:val="24"/>
              </w:rPr>
              <w:t>clearBoard</w:t>
            </w:r>
            <w:proofErr w:type="spellEnd"/>
            <w:r w:rsidRPr="00225751">
              <w:rPr>
                <w:b/>
                <w:bCs/>
                <w:i/>
                <w:iCs/>
                <w:sz w:val="24"/>
                <w:szCs w:val="24"/>
              </w:rPr>
              <w:t>(</w:t>
            </w:r>
            <w:proofErr w:type="gramEnd"/>
            <w:r w:rsidRPr="00225751">
              <w:rPr>
                <w:b/>
                <w:bCs/>
                <w:i/>
                <w:iCs/>
                <w:sz w:val="24"/>
                <w:szCs w:val="24"/>
              </w:rPr>
              <w:t>…)</w:t>
            </w:r>
          </w:p>
        </w:tc>
        <w:tc>
          <w:tcPr>
            <w:tcW w:w="5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06860D" w14:textId="186C6C4A" w:rsidR="00BE1F9E" w:rsidRDefault="00BE1F9E" w:rsidP="00125183">
            <w:pPr>
              <w:spacing w:after="0" w:line="240" w:lineRule="auto"/>
              <w:jc w:val="both"/>
            </w:pPr>
            <w:r>
              <w:t>Nettoie toute la grille (remplie de 0).</w:t>
            </w:r>
          </w:p>
        </w:tc>
      </w:tr>
      <w:tr w:rsidR="00BE1F9E" w14:paraId="48468854" w14:textId="77777777" w:rsidTr="00125183">
        <w:tblPrEx>
          <w:tblCellMar>
            <w:top w:w="0" w:type="dxa"/>
            <w:bottom w:w="0" w:type="dxa"/>
          </w:tblCellMar>
        </w:tblPrEx>
        <w:tc>
          <w:tcPr>
            <w:tcW w:w="1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38F10F" w14:textId="14521F23" w:rsidR="00BE1F9E" w:rsidRPr="00225751" w:rsidRDefault="00BE1F9E" w:rsidP="00125183">
            <w:pPr>
              <w:tabs>
                <w:tab w:val="center" w:pos="1402"/>
              </w:tabs>
              <w:spacing w:after="0" w:line="240" w:lineRule="auto"/>
              <w:rPr>
                <w:b/>
                <w:bCs/>
                <w:i/>
                <w:iCs/>
                <w:sz w:val="24"/>
                <w:szCs w:val="24"/>
              </w:rPr>
            </w:pPr>
            <w:proofErr w:type="spellStart"/>
            <w:r w:rsidRPr="00225751">
              <w:rPr>
                <w:b/>
                <w:bCs/>
                <w:i/>
                <w:iCs/>
                <w:sz w:val="24"/>
                <w:szCs w:val="24"/>
              </w:rPr>
              <w:t>Void</w:t>
            </w:r>
            <w:proofErr w:type="spellEnd"/>
          </w:p>
        </w:tc>
        <w:tc>
          <w:tcPr>
            <w:tcW w:w="2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849907" w14:textId="3EF26D70" w:rsidR="00BE1F9E" w:rsidRPr="00225751" w:rsidRDefault="00BE1F9E" w:rsidP="00125183">
            <w:pPr>
              <w:spacing w:after="0" w:line="240" w:lineRule="auto"/>
              <w:rPr>
                <w:b/>
                <w:bCs/>
                <w:i/>
                <w:iCs/>
                <w:sz w:val="24"/>
                <w:szCs w:val="24"/>
              </w:rPr>
            </w:pPr>
            <w:proofErr w:type="spellStart"/>
            <w:proofErr w:type="gramStart"/>
            <w:r w:rsidRPr="00225751">
              <w:rPr>
                <w:b/>
                <w:bCs/>
                <w:i/>
                <w:iCs/>
                <w:color w:val="C00000"/>
                <w:sz w:val="24"/>
                <w:szCs w:val="24"/>
              </w:rPr>
              <w:t>randomFilling</w:t>
            </w:r>
            <w:proofErr w:type="spellEnd"/>
            <w:r w:rsidRPr="00225751">
              <w:rPr>
                <w:b/>
                <w:bCs/>
                <w:i/>
                <w:iCs/>
                <w:color w:val="C00000"/>
                <w:sz w:val="24"/>
                <w:szCs w:val="24"/>
              </w:rPr>
              <w:t>(</w:t>
            </w:r>
            <w:proofErr w:type="gramEnd"/>
            <w:r w:rsidRPr="00225751">
              <w:rPr>
                <w:b/>
                <w:bCs/>
                <w:i/>
                <w:iCs/>
                <w:color w:val="C00000"/>
                <w:sz w:val="24"/>
                <w:szCs w:val="24"/>
              </w:rPr>
              <w:t>…)</w:t>
            </w:r>
          </w:p>
        </w:tc>
        <w:tc>
          <w:tcPr>
            <w:tcW w:w="5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EF6D72" w14:textId="50AE67E6" w:rsidR="00BE1F9E" w:rsidRDefault="00BE1F9E" w:rsidP="00125183">
            <w:pPr>
              <w:spacing w:after="0" w:line="240" w:lineRule="auto"/>
              <w:jc w:val="both"/>
            </w:pPr>
            <w:r>
              <w:t>Pré-rempli</w:t>
            </w:r>
            <w:r w:rsidR="00B70D3F">
              <w:t>ssage</w:t>
            </w:r>
            <w:r>
              <w:t xml:space="preserve"> aléatoire</w:t>
            </w:r>
            <w:r w:rsidR="00B70D3F">
              <w:t xml:space="preserve"> du</w:t>
            </w:r>
            <w:r>
              <w:t xml:space="preserve"> </w:t>
            </w:r>
            <w:r w:rsidR="00B70D3F" w:rsidRPr="00BE1F9E">
              <w:rPr>
                <w:b/>
                <w:bCs/>
                <w:color w:val="4472C4" w:themeColor="accent1"/>
              </w:rPr>
              <w:t>Sudoku</w:t>
            </w:r>
            <w:r w:rsidR="00B70D3F">
              <w:t xml:space="preserve"> </w:t>
            </w:r>
            <w:r>
              <w:t xml:space="preserve">selon </w:t>
            </w:r>
            <w:r w:rsidR="00B70D3F">
              <w:t>sa</w:t>
            </w:r>
            <w:r>
              <w:t xml:space="preserve"> difficulté</w:t>
            </w:r>
            <w:r w:rsidR="00B70D3F">
              <w:t>.</w:t>
            </w:r>
          </w:p>
        </w:tc>
      </w:tr>
      <w:tr w:rsidR="00BE1F9E" w14:paraId="49FC8A22" w14:textId="77777777" w:rsidTr="00125183">
        <w:tblPrEx>
          <w:tblCellMar>
            <w:top w:w="0" w:type="dxa"/>
            <w:bottom w:w="0" w:type="dxa"/>
          </w:tblCellMar>
        </w:tblPrEx>
        <w:tc>
          <w:tcPr>
            <w:tcW w:w="1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E8D728" w14:textId="3722D028" w:rsidR="00BE1F9E" w:rsidRPr="00225751" w:rsidRDefault="00BE1F9E" w:rsidP="00125183">
            <w:pPr>
              <w:tabs>
                <w:tab w:val="center" w:pos="1402"/>
              </w:tabs>
              <w:spacing w:after="0" w:line="240" w:lineRule="auto"/>
              <w:rPr>
                <w:b/>
                <w:bCs/>
                <w:i/>
                <w:iCs/>
                <w:sz w:val="24"/>
                <w:szCs w:val="24"/>
              </w:rPr>
            </w:pPr>
            <w:proofErr w:type="spellStart"/>
            <w:r w:rsidRPr="00225751">
              <w:rPr>
                <w:b/>
                <w:bCs/>
                <w:i/>
                <w:iCs/>
                <w:sz w:val="24"/>
                <w:szCs w:val="24"/>
              </w:rPr>
              <w:t>Bool</w:t>
            </w:r>
            <w:proofErr w:type="spellEnd"/>
          </w:p>
        </w:tc>
        <w:tc>
          <w:tcPr>
            <w:tcW w:w="2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92EECE" w14:textId="6053B61D" w:rsidR="00BE1F9E" w:rsidRPr="00225751" w:rsidRDefault="00BE1F9E" w:rsidP="00125183">
            <w:pPr>
              <w:spacing w:after="0" w:line="240" w:lineRule="auto"/>
              <w:rPr>
                <w:b/>
                <w:bCs/>
                <w:i/>
                <w:iCs/>
                <w:color w:val="00B050"/>
                <w:sz w:val="24"/>
                <w:szCs w:val="24"/>
              </w:rPr>
            </w:pPr>
            <w:proofErr w:type="spellStart"/>
            <w:proofErr w:type="gramStart"/>
            <w:r w:rsidRPr="00225751">
              <w:rPr>
                <w:b/>
                <w:bCs/>
                <w:i/>
                <w:iCs/>
                <w:color w:val="00B050"/>
                <w:sz w:val="24"/>
                <w:szCs w:val="24"/>
              </w:rPr>
              <w:t>isPlayableColumn</w:t>
            </w:r>
            <w:proofErr w:type="spellEnd"/>
            <w:r w:rsidRPr="00225751">
              <w:rPr>
                <w:b/>
                <w:bCs/>
                <w:i/>
                <w:iCs/>
                <w:color w:val="00B050"/>
                <w:sz w:val="24"/>
                <w:szCs w:val="24"/>
              </w:rPr>
              <w:t>(</w:t>
            </w:r>
            <w:proofErr w:type="gramEnd"/>
            <w:r w:rsidRPr="00225751">
              <w:rPr>
                <w:b/>
                <w:bCs/>
                <w:i/>
                <w:iCs/>
                <w:color w:val="00B050"/>
                <w:sz w:val="24"/>
                <w:szCs w:val="24"/>
              </w:rPr>
              <w:t>…)</w:t>
            </w:r>
          </w:p>
        </w:tc>
        <w:tc>
          <w:tcPr>
            <w:tcW w:w="5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DFFD13" w14:textId="75D1980B" w:rsidR="00BE1F9E" w:rsidRDefault="00BE1F9E" w:rsidP="00125183">
            <w:pPr>
              <w:spacing w:after="0" w:line="240" w:lineRule="auto"/>
              <w:jc w:val="both"/>
            </w:pPr>
            <w:r>
              <w:t>Vérifie si une action est jouable selon les cases de la colonne</w:t>
            </w:r>
            <w:r w:rsidR="00B70D3F">
              <w:t>.</w:t>
            </w:r>
          </w:p>
        </w:tc>
      </w:tr>
      <w:tr w:rsidR="00BE1F9E" w14:paraId="312C5CA9" w14:textId="77777777" w:rsidTr="00125183">
        <w:tblPrEx>
          <w:tblCellMar>
            <w:top w:w="0" w:type="dxa"/>
            <w:bottom w:w="0" w:type="dxa"/>
          </w:tblCellMar>
        </w:tblPrEx>
        <w:tc>
          <w:tcPr>
            <w:tcW w:w="1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8F3946" w14:textId="1B20AA95" w:rsidR="00BE1F9E" w:rsidRPr="00225751" w:rsidRDefault="00BE1F9E" w:rsidP="00125183">
            <w:pPr>
              <w:tabs>
                <w:tab w:val="center" w:pos="1402"/>
              </w:tabs>
              <w:spacing w:after="0" w:line="240" w:lineRule="auto"/>
              <w:rPr>
                <w:b/>
                <w:bCs/>
                <w:i/>
                <w:iCs/>
                <w:sz w:val="24"/>
                <w:szCs w:val="24"/>
              </w:rPr>
            </w:pPr>
            <w:proofErr w:type="spellStart"/>
            <w:r w:rsidRPr="00225751">
              <w:rPr>
                <w:b/>
                <w:bCs/>
                <w:i/>
                <w:iCs/>
                <w:sz w:val="24"/>
                <w:szCs w:val="24"/>
              </w:rPr>
              <w:t>Bool</w:t>
            </w:r>
            <w:proofErr w:type="spellEnd"/>
          </w:p>
        </w:tc>
        <w:tc>
          <w:tcPr>
            <w:tcW w:w="2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94EDB3" w14:textId="6053397B" w:rsidR="00BE1F9E" w:rsidRPr="00225751" w:rsidRDefault="00BE1F9E" w:rsidP="00125183">
            <w:pPr>
              <w:spacing w:after="0" w:line="240" w:lineRule="auto"/>
              <w:rPr>
                <w:b/>
                <w:bCs/>
                <w:i/>
                <w:iCs/>
                <w:color w:val="00B050"/>
                <w:sz w:val="24"/>
                <w:szCs w:val="24"/>
              </w:rPr>
            </w:pPr>
            <w:proofErr w:type="spellStart"/>
            <w:proofErr w:type="gramStart"/>
            <w:r w:rsidRPr="00225751">
              <w:rPr>
                <w:b/>
                <w:bCs/>
                <w:i/>
                <w:iCs/>
                <w:color w:val="00B050"/>
                <w:sz w:val="24"/>
                <w:szCs w:val="24"/>
              </w:rPr>
              <w:t>isPlayableLine</w:t>
            </w:r>
            <w:proofErr w:type="spellEnd"/>
            <w:r w:rsidRPr="00225751">
              <w:rPr>
                <w:b/>
                <w:bCs/>
                <w:i/>
                <w:iCs/>
                <w:color w:val="00B050"/>
                <w:sz w:val="24"/>
                <w:szCs w:val="24"/>
              </w:rPr>
              <w:t>(</w:t>
            </w:r>
            <w:proofErr w:type="gramEnd"/>
            <w:r w:rsidRPr="00225751">
              <w:rPr>
                <w:b/>
                <w:bCs/>
                <w:i/>
                <w:iCs/>
                <w:color w:val="00B050"/>
                <w:sz w:val="24"/>
                <w:szCs w:val="24"/>
              </w:rPr>
              <w:t>…)</w:t>
            </w:r>
          </w:p>
        </w:tc>
        <w:tc>
          <w:tcPr>
            <w:tcW w:w="5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6FB981" w14:textId="04C2E2D9" w:rsidR="00BE1F9E" w:rsidRDefault="00BE1F9E" w:rsidP="00125183">
            <w:pPr>
              <w:spacing w:after="0" w:line="240" w:lineRule="auto"/>
              <w:jc w:val="both"/>
            </w:pPr>
            <w:r>
              <w:t>Vérifie si une action est jouable selon les cases de la ligne</w:t>
            </w:r>
            <w:r w:rsidR="00B70D3F">
              <w:t>.</w:t>
            </w:r>
          </w:p>
        </w:tc>
      </w:tr>
      <w:tr w:rsidR="00BE1F9E" w14:paraId="63200BF7" w14:textId="77777777" w:rsidTr="00125183">
        <w:tblPrEx>
          <w:tblCellMar>
            <w:top w:w="0" w:type="dxa"/>
            <w:bottom w:w="0" w:type="dxa"/>
          </w:tblCellMar>
        </w:tblPrEx>
        <w:tc>
          <w:tcPr>
            <w:tcW w:w="1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EB8E39" w14:textId="3371516F" w:rsidR="00BE1F9E" w:rsidRPr="00225751" w:rsidRDefault="00BE1F9E" w:rsidP="00125183">
            <w:pPr>
              <w:tabs>
                <w:tab w:val="center" w:pos="1402"/>
              </w:tabs>
              <w:spacing w:after="0" w:line="240" w:lineRule="auto"/>
              <w:rPr>
                <w:b/>
                <w:bCs/>
                <w:i/>
                <w:iCs/>
                <w:sz w:val="24"/>
                <w:szCs w:val="24"/>
              </w:rPr>
            </w:pPr>
            <w:proofErr w:type="spellStart"/>
            <w:r w:rsidRPr="00225751">
              <w:rPr>
                <w:b/>
                <w:bCs/>
                <w:i/>
                <w:iCs/>
                <w:sz w:val="24"/>
                <w:szCs w:val="24"/>
              </w:rPr>
              <w:t>Bool</w:t>
            </w:r>
            <w:proofErr w:type="spellEnd"/>
          </w:p>
        </w:tc>
        <w:tc>
          <w:tcPr>
            <w:tcW w:w="2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BBD77B" w14:textId="0FD349F4" w:rsidR="00BE1F9E" w:rsidRPr="00225751" w:rsidRDefault="00BE1F9E" w:rsidP="00125183">
            <w:pPr>
              <w:spacing w:after="0" w:line="240" w:lineRule="auto"/>
              <w:rPr>
                <w:b/>
                <w:bCs/>
                <w:i/>
                <w:iCs/>
                <w:color w:val="00B050"/>
                <w:sz w:val="24"/>
                <w:szCs w:val="24"/>
              </w:rPr>
            </w:pPr>
            <w:proofErr w:type="spellStart"/>
            <w:proofErr w:type="gramStart"/>
            <w:r w:rsidRPr="00225751">
              <w:rPr>
                <w:b/>
                <w:bCs/>
                <w:i/>
                <w:iCs/>
                <w:color w:val="00B050"/>
                <w:sz w:val="24"/>
                <w:szCs w:val="24"/>
              </w:rPr>
              <w:t>isPlayableSquare</w:t>
            </w:r>
            <w:proofErr w:type="spellEnd"/>
            <w:r w:rsidRPr="00225751">
              <w:rPr>
                <w:b/>
                <w:bCs/>
                <w:i/>
                <w:iCs/>
                <w:color w:val="00B050"/>
                <w:sz w:val="24"/>
                <w:szCs w:val="24"/>
              </w:rPr>
              <w:t>(</w:t>
            </w:r>
            <w:proofErr w:type="gramEnd"/>
            <w:r w:rsidRPr="00225751">
              <w:rPr>
                <w:b/>
                <w:bCs/>
                <w:i/>
                <w:iCs/>
                <w:color w:val="00B050"/>
                <w:sz w:val="24"/>
                <w:szCs w:val="24"/>
              </w:rPr>
              <w:t>…)</w:t>
            </w:r>
          </w:p>
        </w:tc>
        <w:tc>
          <w:tcPr>
            <w:tcW w:w="5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465B0E" w14:textId="43855442" w:rsidR="00BE1F9E" w:rsidRDefault="00BE1F9E" w:rsidP="00125183">
            <w:pPr>
              <w:spacing w:after="0" w:line="240" w:lineRule="auto"/>
              <w:jc w:val="both"/>
            </w:pPr>
            <w:r>
              <w:t>Vérifie si une action est jouable selon les cases du carré</w:t>
            </w:r>
            <w:r w:rsidR="00B70D3F">
              <w:t>.</w:t>
            </w:r>
          </w:p>
        </w:tc>
      </w:tr>
      <w:tr w:rsidR="00BE1F9E" w14:paraId="528CF7A1" w14:textId="77777777" w:rsidTr="00125183">
        <w:tblPrEx>
          <w:tblCellMar>
            <w:top w:w="0" w:type="dxa"/>
            <w:bottom w:w="0" w:type="dxa"/>
          </w:tblCellMar>
        </w:tblPrEx>
        <w:tc>
          <w:tcPr>
            <w:tcW w:w="1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77E170" w14:textId="56A3D7D1" w:rsidR="00BE1F9E" w:rsidRPr="00225751" w:rsidRDefault="00BE1F9E" w:rsidP="00125183">
            <w:pPr>
              <w:tabs>
                <w:tab w:val="center" w:pos="1402"/>
              </w:tabs>
              <w:spacing w:after="0" w:line="240" w:lineRule="auto"/>
              <w:rPr>
                <w:b/>
                <w:bCs/>
                <w:i/>
                <w:iCs/>
                <w:sz w:val="24"/>
                <w:szCs w:val="24"/>
              </w:rPr>
            </w:pPr>
            <w:proofErr w:type="spellStart"/>
            <w:r w:rsidRPr="00225751">
              <w:rPr>
                <w:b/>
                <w:bCs/>
                <w:i/>
                <w:iCs/>
                <w:sz w:val="24"/>
                <w:szCs w:val="24"/>
              </w:rPr>
              <w:t>Bool</w:t>
            </w:r>
            <w:proofErr w:type="spellEnd"/>
          </w:p>
        </w:tc>
        <w:tc>
          <w:tcPr>
            <w:tcW w:w="2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10764F" w14:textId="544134B4" w:rsidR="00BE1F9E" w:rsidRPr="00225751" w:rsidRDefault="00BE1F9E" w:rsidP="00125183">
            <w:pPr>
              <w:spacing w:after="0" w:line="240" w:lineRule="auto"/>
              <w:rPr>
                <w:b/>
                <w:bCs/>
                <w:i/>
                <w:iCs/>
                <w:color w:val="00B050"/>
                <w:sz w:val="24"/>
                <w:szCs w:val="24"/>
              </w:rPr>
            </w:pPr>
            <w:proofErr w:type="spellStart"/>
            <w:proofErr w:type="gramStart"/>
            <w:r w:rsidRPr="00225751">
              <w:rPr>
                <w:b/>
                <w:bCs/>
                <w:i/>
                <w:iCs/>
                <w:color w:val="00B050"/>
                <w:sz w:val="24"/>
                <w:szCs w:val="24"/>
              </w:rPr>
              <w:t>isPlayable</w:t>
            </w:r>
            <w:proofErr w:type="spellEnd"/>
            <w:r w:rsidRPr="00225751">
              <w:rPr>
                <w:b/>
                <w:bCs/>
                <w:i/>
                <w:iCs/>
                <w:color w:val="00B050"/>
                <w:sz w:val="24"/>
                <w:szCs w:val="24"/>
              </w:rPr>
              <w:t>(</w:t>
            </w:r>
            <w:proofErr w:type="gramEnd"/>
            <w:r w:rsidRPr="00225751">
              <w:rPr>
                <w:b/>
                <w:bCs/>
                <w:i/>
                <w:iCs/>
                <w:color w:val="00B050"/>
                <w:sz w:val="24"/>
                <w:szCs w:val="24"/>
              </w:rPr>
              <w:t>…)</w:t>
            </w:r>
          </w:p>
        </w:tc>
        <w:tc>
          <w:tcPr>
            <w:tcW w:w="5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976867" w14:textId="6CFE2F02" w:rsidR="00BE1F9E" w:rsidRDefault="00BE1F9E" w:rsidP="00125183">
            <w:pPr>
              <w:spacing w:after="0" w:line="240" w:lineRule="auto"/>
              <w:jc w:val="both"/>
            </w:pPr>
            <w:r>
              <w:t>Vérifie si une action est jouable selon les 3 autres méthodes</w:t>
            </w:r>
            <w:r w:rsidR="00B70D3F">
              <w:t>.</w:t>
            </w:r>
          </w:p>
        </w:tc>
      </w:tr>
      <w:tr w:rsidR="00BE1F9E" w14:paraId="65D13B62" w14:textId="77777777" w:rsidTr="00125183">
        <w:tblPrEx>
          <w:tblCellMar>
            <w:top w:w="0" w:type="dxa"/>
            <w:bottom w:w="0" w:type="dxa"/>
          </w:tblCellMar>
        </w:tblPrEx>
        <w:tc>
          <w:tcPr>
            <w:tcW w:w="1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04CEE2" w14:textId="6CA13964" w:rsidR="00BE1F9E" w:rsidRPr="00225751" w:rsidRDefault="00BE1F9E" w:rsidP="00125183">
            <w:pPr>
              <w:tabs>
                <w:tab w:val="center" w:pos="1402"/>
              </w:tabs>
              <w:spacing w:after="0" w:line="240" w:lineRule="auto"/>
              <w:rPr>
                <w:b/>
                <w:bCs/>
                <w:i/>
                <w:iCs/>
                <w:sz w:val="24"/>
                <w:szCs w:val="24"/>
              </w:rPr>
            </w:pPr>
            <w:proofErr w:type="spellStart"/>
            <w:r w:rsidRPr="00225751">
              <w:rPr>
                <w:b/>
                <w:bCs/>
                <w:i/>
                <w:iCs/>
                <w:sz w:val="24"/>
                <w:szCs w:val="24"/>
              </w:rPr>
              <w:t>Void</w:t>
            </w:r>
            <w:proofErr w:type="spellEnd"/>
          </w:p>
        </w:tc>
        <w:tc>
          <w:tcPr>
            <w:tcW w:w="2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815D17" w14:textId="036F7D34" w:rsidR="00BE1F9E" w:rsidRPr="00225751" w:rsidRDefault="00BE1F9E" w:rsidP="00125183">
            <w:pPr>
              <w:spacing w:after="0" w:line="240" w:lineRule="auto"/>
              <w:rPr>
                <w:b/>
                <w:bCs/>
                <w:i/>
                <w:iCs/>
                <w:sz w:val="24"/>
                <w:szCs w:val="24"/>
              </w:rPr>
            </w:pPr>
            <w:proofErr w:type="spellStart"/>
            <w:proofErr w:type="gramStart"/>
            <w:r w:rsidRPr="00225751">
              <w:rPr>
                <w:b/>
                <w:bCs/>
                <w:i/>
                <w:iCs/>
                <w:sz w:val="24"/>
                <w:szCs w:val="24"/>
              </w:rPr>
              <w:t>setCase</w:t>
            </w:r>
            <w:proofErr w:type="spellEnd"/>
            <w:r w:rsidRPr="00225751">
              <w:rPr>
                <w:b/>
                <w:bCs/>
                <w:i/>
                <w:iCs/>
                <w:sz w:val="24"/>
                <w:szCs w:val="24"/>
              </w:rPr>
              <w:t>(</w:t>
            </w:r>
            <w:proofErr w:type="gramEnd"/>
            <w:r w:rsidRPr="00225751">
              <w:rPr>
                <w:b/>
                <w:bCs/>
                <w:i/>
                <w:iCs/>
                <w:sz w:val="24"/>
                <w:szCs w:val="24"/>
              </w:rPr>
              <w:t>…)</w:t>
            </w:r>
          </w:p>
        </w:tc>
        <w:tc>
          <w:tcPr>
            <w:tcW w:w="5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DCFC8C" w14:textId="6E5E410E" w:rsidR="00BE1F9E" w:rsidRDefault="00BE1F9E" w:rsidP="00125183">
            <w:pPr>
              <w:spacing w:after="0" w:line="240" w:lineRule="auto"/>
              <w:jc w:val="both"/>
            </w:pPr>
            <w:r>
              <w:t>Place une valeur à la case (</w:t>
            </w:r>
            <w:proofErr w:type="spellStart"/>
            <w:proofErr w:type="gramStart"/>
            <w:r>
              <w:t>l,c</w:t>
            </w:r>
            <w:proofErr w:type="spellEnd"/>
            <w:proofErr w:type="gramEnd"/>
            <w:r>
              <w:t>)</w:t>
            </w:r>
            <w:r w:rsidR="00B70D3F">
              <w:t>.</w:t>
            </w:r>
          </w:p>
        </w:tc>
      </w:tr>
      <w:tr w:rsidR="00BE1F9E" w14:paraId="578E95CA" w14:textId="77777777" w:rsidTr="00125183">
        <w:tblPrEx>
          <w:tblCellMar>
            <w:top w:w="0" w:type="dxa"/>
            <w:bottom w:w="0" w:type="dxa"/>
          </w:tblCellMar>
        </w:tblPrEx>
        <w:tc>
          <w:tcPr>
            <w:tcW w:w="1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295039" w14:textId="1EAD341E" w:rsidR="00BE1F9E" w:rsidRPr="00225751" w:rsidRDefault="00BE1F9E" w:rsidP="00125183">
            <w:pPr>
              <w:tabs>
                <w:tab w:val="center" w:pos="1402"/>
              </w:tabs>
              <w:spacing w:after="0" w:line="240" w:lineRule="auto"/>
              <w:rPr>
                <w:b/>
                <w:bCs/>
                <w:i/>
                <w:iCs/>
                <w:sz w:val="24"/>
                <w:szCs w:val="24"/>
              </w:rPr>
            </w:pPr>
            <w:proofErr w:type="spellStart"/>
            <w:r w:rsidRPr="00225751">
              <w:rPr>
                <w:b/>
                <w:bCs/>
                <w:i/>
                <w:iCs/>
                <w:sz w:val="24"/>
                <w:szCs w:val="24"/>
              </w:rPr>
              <w:t>Bool</w:t>
            </w:r>
            <w:proofErr w:type="spellEnd"/>
          </w:p>
        </w:tc>
        <w:tc>
          <w:tcPr>
            <w:tcW w:w="2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F7870E" w14:textId="6947CA16" w:rsidR="00BE1F9E" w:rsidRPr="00225751" w:rsidRDefault="00BE1F9E" w:rsidP="00125183">
            <w:pPr>
              <w:spacing w:after="0" w:line="240" w:lineRule="auto"/>
              <w:rPr>
                <w:b/>
                <w:bCs/>
                <w:i/>
                <w:iCs/>
                <w:color w:val="7030A0"/>
                <w:sz w:val="24"/>
                <w:szCs w:val="24"/>
              </w:rPr>
            </w:pPr>
            <w:proofErr w:type="spellStart"/>
            <w:proofErr w:type="gramStart"/>
            <w:r w:rsidRPr="00225751">
              <w:rPr>
                <w:b/>
                <w:bCs/>
                <w:i/>
                <w:iCs/>
                <w:color w:val="7030A0"/>
                <w:sz w:val="24"/>
                <w:szCs w:val="24"/>
              </w:rPr>
              <w:t>solveSudoku</w:t>
            </w:r>
            <w:proofErr w:type="spellEnd"/>
            <w:r w:rsidRPr="00225751">
              <w:rPr>
                <w:b/>
                <w:bCs/>
                <w:i/>
                <w:iCs/>
                <w:color w:val="7030A0"/>
                <w:sz w:val="24"/>
                <w:szCs w:val="24"/>
              </w:rPr>
              <w:t>(</w:t>
            </w:r>
            <w:proofErr w:type="gramEnd"/>
            <w:r w:rsidRPr="00225751">
              <w:rPr>
                <w:b/>
                <w:bCs/>
                <w:i/>
                <w:iCs/>
                <w:color w:val="7030A0"/>
                <w:sz w:val="24"/>
                <w:szCs w:val="24"/>
              </w:rPr>
              <w:t>…)</w:t>
            </w:r>
          </w:p>
        </w:tc>
        <w:tc>
          <w:tcPr>
            <w:tcW w:w="5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04F097" w14:textId="47CE3020" w:rsidR="009B63BE" w:rsidRDefault="00BE1F9E" w:rsidP="00125183">
            <w:pPr>
              <w:spacing w:after="0" w:line="240" w:lineRule="auto"/>
              <w:jc w:val="both"/>
            </w:pPr>
            <w:r>
              <w:t xml:space="preserve">Méthode </w:t>
            </w:r>
            <w:r w:rsidR="009B63BE">
              <w:t xml:space="preserve">phare sur la résolution du Sudoku. Par </w:t>
            </w:r>
            <w:proofErr w:type="spellStart"/>
            <w:r w:rsidR="009B63BE">
              <w:t>backtracking</w:t>
            </w:r>
            <w:proofErr w:type="spellEnd"/>
            <w:r w:rsidR="009B63BE">
              <w:t>.</w:t>
            </w:r>
          </w:p>
        </w:tc>
      </w:tr>
    </w:tbl>
    <w:p w14:paraId="784C1815" w14:textId="3B44A9CB" w:rsidR="00BE1F9E" w:rsidRDefault="00BE1F9E" w:rsidP="00BE1F9E">
      <w:pPr>
        <w:spacing w:line="240" w:lineRule="auto"/>
        <w:rPr>
          <w:sz w:val="24"/>
          <w:szCs w:val="24"/>
        </w:rPr>
      </w:pPr>
    </w:p>
    <w:p w14:paraId="2C60FC93" w14:textId="758318A9" w:rsidR="009B63BE" w:rsidRPr="009B63BE" w:rsidRDefault="009B63BE" w:rsidP="00BE1F9E">
      <w:pPr>
        <w:spacing w:line="240" w:lineRule="auto"/>
        <w:rPr>
          <w:b/>
          <w:bCs/>
          <w:sz w:val="24"/>
          <w:szCs w:val="24"/>
          <w:u w:val="single"/>
        </w:rPr>
      </w:pPr>
      <w:proofErr w:type="spellStart"/>
      <w:r w:rsidRPr="009B63BE">
        <w:rPr>
          <w:b/>
          <w:bCs/>
          <w:sz w:val="24"/>
          <w:szCs w:val="24"/>
          <w:u w:val="single"/>
        </w:rPr>
        <w:t>Void</w:t>
      </w:r>
      <w:proofErr w:type="spellEnd"/>
      <w:r w:rsidRPr="009B63BE">
        <w:rPr>
          <w:b/>
          <w:bCs/>
          <w:sz w:val="24"/>
          <w:szCs w:val="24"/>
          <w:u w:val="single"/>
        </w:rPr>
        <w:t xml:space="preserve"> </w:t>
      </w:r>
      <w:proofErr w:type="gramStart"/>
      <w:r w:rsidRPr="009B63BE">
        <w:rPr>
          <w:b/>
          <w:bCs/>
          <w:sz w:val="24"/>
          <w:szCs w:val="24"/>
          <w:u w:val="single"/>
        </w:rPr>
        <w:t>Sudoku::</w:t>
      </w:r>
      <w:proofErr w:type="spellStart"/>
      <w:proofErr w:type="gramEnd"/>
      <w:r w:rsidRPr="00225751">
        <w:rPr>
          <w:b/>
          <w:bCs/>
          <w:color w:val="C00000"/>
          <w:sz w:val="24"/>
          <w:szCs w:val="24"/>
          <w:u w:val="single"/>
        </w:rPr>
        <w:t>RandomFilling</w:t>
      </w:r>
      <w:proofErr w:type="spellEnd"/>
      <w:r w:rsidRPr="00225751">
        <w:rPr>
          <w:b/>
          <w:bCs/>
          <w:color w:val="C00000"/>
          <w:sz w:val="24"/>
          <w:szCs w:val="24"/>
          <w:u w:val="single"/>
        </w:rPr>
        <w:t>(</w:t>
      </w:r>
      <w:proofErr w:type="spellStart"/>
      <w:r w:rsidRPr="00225751">
        <w:rPr>
          <w:b/>
          <w:bCs/>
          <w:color w:val="C00000"/>
          <w:sz w:val="24"/>
          <w:szCs w:val="24"/>
          <w:u w:val="single"/>
        </w:rPr>
        <w:t>int</w:t>
      </w:r>
      <w:proofErr w:type="spellEnd"/>
      <w:r w:rsidRPr="00225751">
        <w:rPr>
          <w:b/>
          <w:bCs/>
          <w:color w:val="C00000"/>
          <w:sz w:val="24"/>
          <w:szCs w:val="24"/>
          <w:u w:val="single"/>
        </w:rPr>
        <w:t xml:space="preserve"> </w:t>
      </w:r>
      <w:proofErr w:type="spellStart"/>
      <w:r w:rsidRPr="00225751">
        <w:rPr>
          <w:b/>
          <w:bCs/>
          <w:color w:val="4472C4" w:themeColor="accent1"/>
          <w:sz w:val="24"/>
          <w:szCs w:val="24"/>
          <w:u w:val="single"/>
        </w:rPr>
        <w:t>complexity</w:t>
      </w:r>
      <w:proofErr w:type="spellEnd"/>
      <w:r w:rsidRPr="00225751">
        <w:rPr>
          <w:b/>
          <w:bCs/>
          <w:color w:val="C00000"/>
          <w:sz w:val="24"/>
          <w:szCs w:val="24"/>
          <w:u w:val="single"/>
        </w:rPr>
        <w:t>) </w:t>
      </w:r>
      <w:r w:rsidRPr="009B63BE">
        <w:rPr>
          <w:b/>
          <w:bCs/>
          <w:sz w:val="24"/>
          <w:szCs w:val="24"/>
          <w:u w:val="single"/>
        </w:rPr>
        <w:t>:</w:t>
      </w:r>
    </w:p>
    <w:p w14:paraId="1BB3805E" w14:textId="25B158B7" w:rsidR="009B63BE" w:rsidRPr="009B63BE" w:rsidRDefault="009B63BE" w:rsidP="009B63BE">
      <w:pPr>
        <w:spacing w:line="240" w:lineRule="auto"/>
        <w:jc w:val="both"/>
        <w:rPr>
          <w:sz w:val="24"/>
          <w:szCs w:val="24"/>
        </w:rPr>
      </w:pPr>
      <w:r>
        <w:rPr>
          <w:sz w:val="24"/>
          <w:szCs w:val="24"/>
        </w:rPr>
        <w:tab/>
        <w:t xml:space="preserve">Cette méthode permet de </w:t>
      </w:r>
      <w:proofErr w:type="spellStart"/>
      <w:r>
        <w:rPr>
          <w:sz w:val="24"/>
          <w:szCs w:val="24"/>
        </w:rPr>
        <w:t>pré-remplir</w:t>
      </w:r>
      <w:proofErr w:type="spellEnd"/>
      <w:r>
        <w:rPr>
          <w:sz w:val="24"/>
          <w:szCs w:val="24"/>
        </w:rPr>
        <w:t xml:space="preserve"> la grille de Sudoku selon la difficulté (</w:t>
      </w:r>
      <w:proofErr w:type="spellStart"/>
      <w:r w:rsidRPr="00225751">
        <w:rPr>
          <w:b/>
          <w:bCs/>
          <w:i/>
          <w:iCs/>
          <w:color w:val="4472C4" w:themeColor="accent1"/>
          <w:sz w:val="24"/>
          <w:szCs w:val="24"/>
        </w:rPr>
        <w:t>complexity</w:t>
      </w:r>
      <w:proofErr w:type="spellEnd"/>
      <w:r>
        <w:rPr>
          <w:sz w:val="24"/>
          <w:szCs w:val="24"/>
        </w:rPr>
        <w:t xml:space="preserve">) choisie. Pour cela, on utilise un switch. On randomise un nombre de cases aléatoires à </w:t>
      </w:r>
      <w:proofErr w:type="spellStart"/>
      <w:r>
        <w:rPr>
          <w:sz w:val="24"/>
          <w:szCs w:val="24"/>
        </w:rPr>
        <w:t>pré-remplir</w:t>
      </w:r>
      <w:proofErr w:type="spellEnd"/>
      <w:r>
        <w:rPr>
          <w:sz w:val="24"/>
          <w:szCs w:val="24"/>
        </w:rPr>
        <w:t xml:space="preserve"> dans un </w:t>
      </w:r>
      <w:proofErr w:type="spellStart"/>
      <w:r w:rsidRPr="009B63BE">
        <w:rPr>
          <w:b/>
          <w:bCs/>
          <w:i/>
          <w:iCs/>
          <w:sz w:val="24"/>
          <w:szCs w:val="24"/>
        </w:rPr>
        <w:t>while</w:t>
      </w:r>
      <w:proofErr w:type="spellEnd"/>
      <w:r>
        <w:rPr>
          <w:sz w:val="24"/>
          <w:szCs w:val="24"/>
        </w:rPr>
        <w:t xml:space="preserve"> jusqu’à l’obtention d’un nombre correct. Ce dernier dépend de la difficulté (1 -&gt; + de 40 cases ; 2 -&gt; 35 à 40 cases ; 3 -&gt; 30 à 35 cases ; 4 -&gt; 25 à 30 cases ; 5 -&gt; 20 à 25 cases ; Autre/+ de 5 -&gt; difficulté maximale : 20 cases max).</w:t>
      </w:r>
    </w:p>
    <w:p w14:paraId="23B94787" w14:textId="7F69A075" w:rsidR="00BE1F9E" w:rsidRDefault="009B63BE" w:rsidP="009B63BE">
      <w:pPr>
        <w:spacing w:line="240" w:lineRule="auto"/>
        <w:jc w:val="both"/>
        <w:rPr>
          <w:sz w:val="24"/>
          <w:szCs w:val="24"/>
        </w:rPr>
      </w:pPr>
      <w:r>
        <w:rPr>
          <w:sz w:val="24"/>
          <w:szCs w:val="24"/>
        </w:rPr>
        <w:tab/>
        <w:t xml:space="preserve">Ensuite, pour chaque case à remplir (selon </w:t>
      </w:r>
      <w:proofErr w:type="spellStart"/>
      <w:r w:rsidRPr="009B63BE">
        <w:rPr>
          <w:b/>
          <w:bCs/>
          <w:i/>
          <w:iCs/>
          <w:sz w:val="24"/>
          <w:szCs w:val="24"/>
        </w:rPr>
        <w:t>nbToFill</w:t>
      </w:r>
      <w:proofErr w:type="spellEnd"/>
      <w:r>
        <w:rPr>
          <w:sz w:val="24"/>
          <w:szCs w:val="24"/>
        </w:rPr>
        <w:t xml:space="preserve">), on choisit une case aléatoirement dans la grille et une valeur à donner (dépend de la taille </w:t>
      </w:r>
      <w:r w:rsidRPr="00225751">
        <w:rPr>
          <w:b/>
          <w:bCs/>
          <w:i/>
          <w:iCs/>
          <w:color w:val="4472C4" w:themeColor="accent1"/>
          <w:sz w:val="24"/>
          <w:szCs w:val="24"/>
        </w:rPr>
        <w:t>size</w:t>
      </w:r>
      <w:r w:rsidRPr="00225751">
        <w:rPr>
          <w:color w:val="4472C4" w:themeColor="accent1"/>
          <w:sz w:val="24"/>
          <w:szCs w:val="24"/>
        </w:rPr>
        <w:t xml:space="preserve"> </w:t>
      </w:r>
      <w:r>
        <w:rPr>
          <w:sz w:val="24"/>
          <w:szCs w:val="24"/>
        </w:rPr>
        <w:t xml:space="preserve">du </w:t>
      </w:r>
      <w:r w:rsidRPr="009B63BE">
        <w:rPr>
          <w:b/>
          <w:bCs/>
          <w:color w:val="4472C4" w:themeColor="accent1"/>
          <w:sz w:val="24"/>
          <w:szCs w:val="24"/>
        </w:rPr>
        <w:t>Sudoku</w:t>
      </w:r>
      <w:r>
        <w:rPr>
          <w:sz w:val="24"/>
          <w:szCs w:val="24"/>
        </w:rPr>
        <w:t xml:space="preserve">). On vérifie si c’est </w:t>
      </w:r>
      <w:r>
        <w:rPr>
          <w:sz w:val="24"/>
          <w:szCs w:val="24"/>
        </w:rPr>
        <w:lastRenderedPageBreak/>
        <w:t xml:space="preserve">jouable (cf. méthode </w:t>
      </w:r>
      <w:proofErr w:type="spellStart"/>
      <w:proofErr w:type="gramStart"/>
      <w:r w:rsidRPr="00225751">
        <w:rPr>
          <w:b/>
          <w:bCs/>
          <w:i/>
          <w:iCs/>
          <w:color w:val="00B050"/>
          <w:sz w:val="24"/>
          <w:szCs w:val="24"/>
        </w:rPr>
        <w:t>isPlayable</w:t>
      </w:r>
      <w:proofErr w:type="spellEnd"/>
      <w:r w:rsidRPr="00225751">
        <w:rPr>
          <w:b/>
          <w:bCs/>
          <w:i/>
          <w:iCs/>
          <w:color w:val="00B050"/>
          <w:sz w:val="24"/>
          <w:szCs w:val="24"/>
        </w:rPr>
        <w:t>(</w:t>
      </w:r>
      <w:proofErr w:type="gramEnd"/>
      <w:r w:rsidRPr="00225751">
        <w:rPr>
          <w:b/>
          <w:bCs/>
          <w:i/>
          <w:iCs/>
          <w:color w:val="00B050"/>
          <w:sz w:val="24"/>
          <w:szCs w:val="24"/>
        </w:rPr>
        <w:t>)</w:t>
      </w:r>
      <w:r>
        <w:rPr>
          <w:sz w:val="24"/>
          <w:szCs w:val="24"/>
        </w:rPr>
        <w:t>). Enfin, si c’est correct, on place cette valeur dans la case correspondante.</w:t>
      </w:r>
    </w:p>
    <w:p w14:paraId="123DB286" w14:textId="63F688A2" w:rsidR="00FC7F3F" w:rsidRDefault="00FC7F3F" w:rsidP="009B63BE">
      <w:pPr>
        <w:spacing w:line="240" w:lineRule="auto"/>
        <w:jc w:val="both"/>
        <w:rPr>
          <w:sz w:val="24"/>
          <w:szCs w:val="24"/>
        </w:rPr>
      </w:pPr>
    </w:p>
    <w:p w14:paraId="2EC7B376" w14:textId="57700CCF" w:rsidR="00FC7F3F" w:rsidRPr="009B63BE" w:rsidRDefault="00160EF4" w:rsidP="00FC7F3F">
      <w:pPr>
        <w:spacing w:line="240" w:lineRule="auto"/>
        <w:rPr>
          <w:b/>
          <w:bCs/>
          <w:sz w:val="24"/>
          <w:szCs w:val="24"/>
          <w:u w:val="single"/>
        </w:rPr>
      </w:pPr>
      <w:proofErr w:type="spellStart"/>
      <w:r>
        <w:rPr>
          <w:b/>
          <w:bCs/>
          <w:sz w:val="24"/>
          <w:szCs w:val="24"/>
          <w:u w:val="single"/>
        </w:rPr>
        <w:t>Bool</w:t>
      </w:r>
      <w:proofErr w:type="spellEnd"/>
      <w:r w:rsidR="00FC7F3F" w:rsidRPr="009B63BE">
        <w:rPr>
          <w:b/>
          <w:bCs/>
          <w:sz w:val="24"/>
          <w:szCs w:val="24"/>
          <w:u w:val="single"/>
        </w:rPr>
        <w:t xml:space="preserve"> </w:t>
      </w:r>
      <w:proofErr w:type="gramStart"/>
      <w:r w:rsidR="00FC7F3F" w:rsidRPr="009B63BE">
        <w:rPr>
          <w:b/>
          <w:bCs/>
          <w:sz w:val="24"/>
          <w:szCs w:val="24"/>
          <w:u w:val="single"/>
        </w:rPr>
        <w:t>Sudoku::</w:t>
      </w:r>
      <w:proofErr w:type="spellStart"/>
      <w:proofErr w:type="gramEnd"/>
      <w:r w:rsidR="00FC7F3F" w:rsidRPr="00225751">
        <w:rPr>
          <w:b/>
          <w:bCs/>
          <w:color w:val="00B050"/>
          <w:sz w:val="24"/>
          <w:szCs w:val="24"/>
          <w:u w:val="single"/>
        </w:rPr>
        <w:t>isPlayable</w:t>
      </w:r>
      <w:proofErr w:type="spellEnd"/>
      <w:r w:rsidR="00FC7F3F" w:rsidRPr="00225751">
        <w:rPr>
          <w:b/>
          <w:bCs/>
          <w:color w:val="00B050"/>
          <w:sz w:val="24"/>
          <w:szCs w:val="24"/>
          <w:u w:val="single"/>
        </w:rPr>
        <w:t>(</w:t>
      </w:r>
      <w:proofErr w:type="spellStart"/>
      <w:r w:rsidR="00FC7F3F" w:rsidRPr="00225751">
        <w:rPr>
          <w:b/>
          <w:bCs/>
          <w:color w:val="00B050"/>
          <w:sz w:val="24"/>
          <w:szCs w:val="24"/>
          <w:u w:val="single"/>
        </w:rPr>
        <w:t>int</w:t>
      </w:r>
      <w:proofErr w:type="spellEnd"/>
      <w:r w:rsidR="00FC7F3F" w:rsidRPr="00225751">
        <w:rPr>
          <w:b/>
          <w:bCs/>
          <w:color w:val="00B050"/>
          <w:sz w:val="24"/>
          <w:szCs w:val="24"/>
          <w:u w:val="single"/>
        </w:rPr>
        <w:t xml:space="preserve"> </w:t>
      </w:r>
      <w:r w:rsidR="00FC7F3F" w:rsidRPr="00225751">
        <w:rPr>
          <w:b/>
          <w:bCs/>
          <w:color w:val="00B050"/>
          <w:sz w:val="24"/>
          <w:szCs w:val="24"/>
          <w:u w:val="single"/>
        </w:rPr>
        <w:t xml:space="preserve">l, </w:t>
      </w:r>
      <w:proofErr w:type="spellStart"/>
      <w:r w:rsidR="00FC7F3F" w:rsidRPr="00225751">
        <w:rPr>
          <w:b/>
          <w:bCs/>
          <w:color w:val="00B050"/>
          <w:sz w:val="24"/>
          <w:szCs w:val="24"/>
          <w:u w:val="single"/>
        </w:rPr>
        <w:t>int</w:t>
      </w:r>
      <w:proofErr w:type="spellEnd"/>
      <w:r w:rsidR="00FC7F3F" w:rsidRPr="00225751">
        <w:rPr>
          <w:b/>
          <w:bCs/>
          <w:color w:val="00B050"/>
          <w:sz w:val="24"/>
          <w:szCs w:val="24"/>
          <w:u w:val="single"/>
        </w:rPr>
        <w:t xml:space="preserve"> c, </w:t>
      </w:r>
      <w:proofErr w:type="spellStart"/>
      <w:r w:rsidR="00FC7F3F" w:rsidRPr="00225751">
        <w:rPr>
          <w:b/>
          <w:bCs/>
          <w:color w:val="00B050"/>
          <w:sz w:val="24"/>
          <w:szCs w:val="24"/>
          <w:u w:val="single"/>
        </w:rPr>
        <w:t>int</w:t>
      </w:r>
      <w:proofErr w:type="spellEnd"/>
      <w:r w:rsidR="00FC7F3F" w:rsidRPr="00225751">
        <w:rPr>
          <w:b/>
          <w:bCs/>
          <w:color w:val="00B050"/>
          <w:sz w:val="24"/>
          <w:szCs w:val="24"/>
          <w:u w:val="single"/>
        </w:rPr>
        <w:t xml:space="preserve"> n</w:t>
      </w:r>
      <w:r w:rsidR="00FC7F3F" w:rsidRPr="00225751">
        <w:rPr>
          <w:b/>
          <w:bCs/>
          <w:color w:val="00B050"/>
          <w:sz w:val="24"/>
          <w:szCs w:val="24"/>
          <w:u w:val="single"/>
        </w:rPr>
        <w:t>) </w:t>
      </w:r>
      <w:r w:rsidR="007A5EE9">
        <w:rPr>
          <w:b/>
          <w:bCs/>
          <w:sz w:val="24"/>
          <w:szCs w:val="24"/>
          <w:u w:val="single"/>
        </w:rPr>
        <w:t xml:space="preserve">(et le package </w:t>
      </w:r>
      <w:proofErr w:type="spellStart"/>
      <w:r w:rsidR="007A5EE9" w:rsidRPr="00225751">
        <w:rPr>
          <w:b/>
          <w:bCs/>
          <w:color w:val="00B050"/>
          <w:sz w:val="24"/>
          <w:szCs w:val="24"/>
          <w:u w:val="single"/>
        </w:rPr>
        <w:t>isPlayable</w:t>
      </w:r>
      <w:proofErr w:type="spellEnd"/>
      <w:r w:rsidR="007A5EE9" w:rsidRPr="00225751">
        <w:rPr>
          <w:b/>
          <w:bCs/>
          <w:color w:val="00B050"/>
          <w:sz w:val="24"/>
          <w:szCs w:val="24"/>
          <w:u w:val="single"/>
        </w:rPr>
        <w:t>(…</w:t>
      </w:r>
      <w:r w:rsidR="007A5EE9">
        <w:rPr>
          <w:b/>
          <w:bCs/>
          <w:sz w:val="24"/>
          <w:szCs w:val="24"/>
          <w:u w:val="single"/>
        </w:rPr>
        <w:t xml:space="preserve">) associé) </w:t>
      </w:r>
      <w:r w:rsidR="00FC7F3F" w:rsidRPr="009B63BE">
        <w:rPr>
          <w:b/>
          <w:bCs/>
          <w:sz w:val="24"/>
          <w:szCs w:val="24"/>
          <w:u w:val="single"/>
        </w:rPr>
        <w:t>:</w:t>
      </w:r>
    </w:p>
    <w:p w14:paraId="3E3C8E35" w14:textId="43A767ED" w:rsidR="00FC7F3F" w:rsidRDefault="00FC7F3F" w:rsidP="00FC7F3F">
      <w:pPr>
        <w:spacing w:line="240" w:lineRule="auto"/>
        <w:jc w:val="both"/>
        <w:rPr>
          <w:sz w:val="24"/>
          <w:szCs w:val="24"/>
        </w:rPr>
      </w:pPr>
      <w:r>
        <w:rPr>
          <w:sz w:val="24"/>
          <w:szCs w:val="24"/>
        </w:rPr>
        <w:tab/>
        <w:t xml:space="preserve">Cette méthode permet de </w:t>
      </w:r>
      <w:r>
        <w:rPr>
          <w:sz w:val="24"/>
          <w:szCs w:val="24"/>
        </w:rPr>
        <w:t>valider la jouabilité d’une action. Elle utilise 3 sous-méthodes vérifiant la validité de l’action selon la colonne (</w:t>
      </w:r>
      <w:proofErr w:type="spellStart"/>
      <w:proofErr w:type="gramStart"/>
      <w:r w:rsidRPr="00225751">
        <w:rPr>
          <w:b/>
          <w:bCs/>
          <w:i/>
          <w:iCs/>
          <w:color w:val="00B050"/>
          <w:sz w:val="24"/>
          <w:szCs w:val="24"/>
        </w:rPr>
        <w:t>isPlayableColumn</w:t>
      </w:r>
      <w:proofErr w:type="spellEnd"/>
      <w:r w:rsidRPr="00225751">
        <w:rPr>
          <w:b/>
          <w:bCs/>
          <w:i/>
          <w:iCs/>
          <w:color w:val="00B050"/>
          <w:sz w:val="24"/>
          <w:szCs w:val="24"/>
        </w:rPr>
        <w:t>(</w:t>
      </w:r>
      <w:proofErr w:type="gramEnd"/>
      <w:r w:rsidRPr="00225751">
        <w:rPr>
          <w:b/>
          <w:bCs/>
          <w:i/>
          <w:iCs/>
          <w:color w:val="00B050"/>
          <w:sz w:val="24"/>
          <w:szCs w:val="24"/>
        </w:rPr>
        <w:t>…)</w:t>
      </w:r>
      <w:r>
        <w:rPr>
          <w:sz w:val="24"/>
          <w:szCs w:val="24"/>
        </w:rPr>
        <w:t>), la ligne (</w:t>
      </w:r>
      <w:proofErr w:type="spellStart"/>
      <w:r w:rsidRPr="00225751">
        <w:rPr>
          <w:b/>
          <w:bCs/>
          <w:i/>
          <w:iCs/>
          <w:color w:val="00B050"/>
          <w:sz w:val="24"/>
          <w:szCs w:val="24"/>
        </w:rPr>
        <w:t>isPlayableLine</w:t>
      </w:r>
      <w:proofErr w:type="spellEnd"/>
      <w:r w:rsidRPr="00225751">
        <w:rPr>
          <w:b/>
          <w:bCs/>
          <w:i/>
          <w:iCs/>
          <w:color w:val="00B050"/>
          <w:sz w:val="24"/>
          <w:szCs w:val="24"/>
        </w:rPr>
        <w:t>(…)</w:t>
      </w:r>
      <w:r w:rsidR="007A5EE9">
        <w:rPr>
          <w:sz w:val="24"/>
          <w:szCs w:val="24"/>
        </w:rPr>
        <w:t>)</w:t>
      </w:r>
      <w:r>
        <w:rPr>
          <w:sz w:val="24"/>
          <w:szCs w:val="24"/>
        </w:rPr>
        <w:t xml:space="preserve"> et le carré (</w:t>
      </w:r>
      <w:proofErr w:type="spellStart"/>
      <w:r w:rsidRPr="00225751">
        <w:rPr>
          <w:b/>
          <w:bCs/>
          <w:i/>
          <w:iCs/>
          <w:color w:val="00B050"/>
          <w:sz w:val="24"/>
          <w:szCs w:val="24"/>
        </w:rPr>
        <w:t>isPlayableSquare</w:t>
      </w:r>
      <w:proofErr w:type="spellEnd"/>
      <w:r w:rsidRPr="00225751">
        <w:rPr>
          <w:b/>
          <w:bCs/>
          <w:i/>
          <w:iCs/>
          <w:color w:val="00B050"/>
          <w:sz w:val="24"/>
          <w:szCs w:val="24"/>
        </w:rPr>
        <w:t>(…)</w:t>
      </w:r>
      <w:r>
        <w:rPr>
          <w:sz w:val="24"/>
          <w:szCs w:val="24"/>
        </w:rPr>
        <w:t>). Les deux premières sont extrêmement simples, on vérifie simplement selon les 8 autres cases (colonne ou ligne).</w:t>
      </w:r>
      <w:r w:rsidR="007A5EE9">
        <w:rPr>
          <w:sz w:val="24"/>
          <w:szCs w:val="24"/>
        </w:rPr>
        <w:t xml:space="preserve"> Pour la dernière, on a besoin de représenter les carré</w:t>
      </w:r>
      <w:r w:rsidR="0091693F">
        <w:rPr>
          <w:sz w:val="24"/>
          <w:szCs w:val="24"/>
        </w:rPr>
        <w:t>s</w:t>
      </w:r>
      <w:r w:rsidR="007A5EE9">
        <w:rPr>
          <w:sz w:val="24"/>
          <w:szCs w:val="24"/>
        </w:rPr>
        <w:t xml:space="preserve"> selon leur propre ligne et colonne. Par exemple : dans un Sudoku de taille 9x9, </w:t>
      </w:r>
      <w:r w:rsidR="0091693F">
        <w:rPr>
          <w:sz w:val="24"/>
          <w:szCs w:val="24"/>
        </w:rPr>
        <w:t>un</w:t>
      </w:r>
      <w:r w:rsidR="007A5EE9">
        <w:rPr>
          <w:sz w:val="24"/>
          <w:szCs w:val="24"/>
        </w:rPr>
        <w:t xml:space="preserve"> carré </w:t>
      </w:r>
      <w:r w:rsidR="0091693F">
        <w:rPr>
          <w:sz w:val="24"/>
          <w:szCs w:val="24"/>
        </w:rPr>
        <w:t>sera sur positionné sur la ligne</w:t>
      </w:r>
      <w:r w:rsidR="007A5EE9">
        <w:rPr>
          <w:sz w:val="24"/>
          <w:szCs w:val="24"/>
        </w:rPr>
        <w:t xml:space="preserve"> 0 à 2 </w:t>
      </w:r>
      <w:r w:rsidR="0091693F">
        <w:rPr>
          <w:sz w:val="24"/>
          <w:szCs w:val="24"/>
        </w:rPr>
        <w:t xml:space="preserve">des carrés, </w:t>
      </w:r>
      <w:r w:rsidR="007A5EE9">
        <w:rPr>
          <w:sz w:val="24"/>
          <w:szCs w:val="24"/>
        </w:rPr>
        <w:t xml:space="preserve">et </w:t>
      </w:r>
      <w:r w:rsidR="0091693F">
        <w:rPr>
          <w:sz w:val="24"/>
          <w:szCs w:val="24"/>
        </w:rPr>
        <w:t>de</w:t>
      </w:r>
      <w:r w:rsidR="007A5EE9">
        <w:rPr>
          <w:sz w:val="24"/>
          <w:szCs w:val="24"/>
        </w:rPr>
        <w:t xml:space="preserve"> 0 à 2 </w:t>
      </w:r>
      <w:r w:rsidR="0091693F">
        <w:rPr>
          <w:sz w:val="24"/>
          <w:szCs w:val="24"/>
        </w:rPr>
        <w:t>pour les</w:t>
      </w:r>
      <w:r w:rsidR="007A5EE9">
        <w:rPr>
          <w:sz w:val="24"/>
          <w:szCs w:val="24"/>
        </w:rPr>
        <w:t xml:space="preserve"> colonne</w:t>
      </w:r>
      <w:r w:rsidR="0091693F">
        <w:rPr>
          <w:sz w:val="24"/>
          <w:szCs w:val="24"/>
        </w:rPr>
        <w:t>s des carrés</w:t>
      </w:r>
      <w:r w:rsidR="007A5EE9">
        <w:rPr>
          <w:sz w:val="24"/>
          <w:szCs w:val="24"/>
        </w:rPr>
        <w:t>. On utilisera</w:t>
      </w:r>
      <w:r w:rsidR="0091693F">
        <w:rPr>
          <w:sz w:val="24"/>
          <w:szCs w:val="24"/>
        </w:rPr>
        <w:t xml:space="preserve"> ensuite</w:t>
      </w:r>
      <w:r w:rsidR="007A5EE9">
        <w:rPr>
          <w:sz w:val="24"/>
          <w:szCs w:val="24"/>
        </w:rPr>
        <w:t xml:space="preserve"> ces données pour calculer la position des cases (</w:t>
      </w:r>
      <w:proofErr w:type="spellStart"/>
      <w:proofErr w:type="gramStart"/>
      <w:r w:rsidR="007A5EE9">
        <w:rPr>
          <w:sz w:val="24"/>
          <w:szCs w:val="24"/>
        </w:rPr>
        <w:t>c,l</w:t>
      </w:r>
      <w:proofErr w:type="spellEnd"/>
      <w:proofErr w:type="gramEnd"/>
      <w:r w:rsidR="007A5EE9">
        <w:rPr>
          <w:sz w:val="24"/>
          <w:szCs w:val="24"/>
        </w:rPr>
        <w:t>)</w:t>
      </w:r>
      <w:r w:rsidR="0091693F">
        <w:rPr>
          <w:sz w:val="24"/>
          <w:szCs w:val="24"/>
        </w:rPr>
        <w:t xml:space="preserve"> de ce même carré.</w:t>
      </w:r>
      <w:r w:rsidR="007A5EE9">
        <w:rPr>
          <w:sz w:val="24"/>
          <w:szCs w:val="24"/>
        </w:rPr>
        <w:t xml:space="preserve"> (</w:t>
      </w:r>
      <w:r w:rsidR="0091693F">
        <w:rPr>
          <w:sz w:val="24"/>
          <w:szCs w:val="24"/>
        </w:rPr>
        <w:t>Voir</w:t>
      </w:r>
      <w:r w:rsidR="007A5EE9">
        <w:rPr>
          <w:sz w:val="24"/>
          <w:szCs w:val="24"/>
        </w:rPr>
        <w:t xml:space="preserve"> code).</w:t>
      </w:r>
    </w:p>
    <w:p w14:paraId="084AC558" w14:textId="37817711" w:rsidR="00225751" w:rsidRDefault="00225751" w:rsidP="00FC7F3F">
      <w:pPr>
        <w:spacing w:line="240" w:lineRule="auto"/>
        <w:jc w:val="both"/>
        <w:rPr>
          <w:sz w:val="24"/>
          <w:szCs w:val="24"/>
        </w:rPr>
      </w:pPr>
    </w:p>
    <w:p w14:paraId="661BAFAE" w14:textId="70CA2FFF" w:rsidR="00225751" w:rsidRPr="009B63BE" w:rsidRDefault="00160EF4" w:rsidP="00225751">
      <w:pPr>
        <w:spacing w:line="240" w:lineRule="auto"/>
        <w:rPr>
          <w:b/>
          <w:bCs/>
          <w:sz w:val="24"/>
          <w:szCs w:val="24"/>
          <w:u w:val="single"/>
        </w:rPr>
      </w:pPr>
      <w:proofErr w:type="spellStart"/>
      <w:r>
        <w:rPr>
          <w:b/>
          <w:bCs/>
          <w:sz w:val="24"/>
          <w:szCs w:val="24"/>
          <w:u w:val="single"/>
        </w:rPr>
        <w:t>Bool</w:t>
      </w:r>
      <w:proofErr w:type="spellEnd"/>
      <w:r w:rsidR="00225751" w:rsidRPr="009B63BE">
        <w:rPr>
          <w:b/>
          <w:bCs/>
          <w:sz w:val="24"/>
          <w:szCs w:val="24"/>
          <w:u w:val="single"/>
        </w:rPr>
        <w:t xml:space="preserve"> </w:t>
      </w:r>
      <w:proofErr w:type="gramStart"/>
      <w:r w:rsidR="00225751" w:rsidRPr="009B63BE">
        <w:rPr>
          <w:b/>
          <w:bCs/>
          <w:sz w:val="24"/>
          <w:szCs w:val="24"/>
          <w:u w:val="single"/>
        </w:rPr>
        <w:t>Sudoku::</w:t>
      </w:r>
      <w:proofErr w:type="spellStart"/>
      <w:proofErr w:type="gramEnd"/>
      <w:r w:rsidR="00225751" w:rsidRPr="00225751">
        <w:rPr>
          <w:b/>
          <w:bCs/>
          <w:color w:val="7030A0"/>
          <w:sz w:val="24"/>
          <w:szCs w:val="24"/>
          <w:u w:val="single"/>
        </w:rPr>
        <w:t>solveSudoku</w:t>
      </w:r>
      <w:proofErr w:type="spellEnd"/>
      <w:r w:rsidR="00225751" w:rsidRPr="00225751">
        <w:rPr>
          <w:b/>
          <w:bCs/>
          <w:color w:val="7030A0"/>
          <w:sz w:val="24"/>
          <w:szCs w:val="24"/>
          <w:u w:val="single"/>
        </w:rPr>
        <w:t xml:space="preserve">(Sudoku&amp; sudoku, </w:t>
      </w:r>
      <w:proofErr w:type="spellStart"/>
      <w:r w:rsidR="00225751" w:rsidRPr="00225751">
        <w:rPr>
          <w:b/>
          <w:bCs/>
          <w:color w:val="7030A0"/>
          <w:sz w:val="24"/>
          <w:szCs w:val="24"/>
          <w:u w:val="single"/>
        </w:rPr>
        <w:t>int</w:t>
      </w:r>
      <w:proofErr w:type="spellEnd"/>
      <w:r w:rsidR="00225751" w:rsidRPr="00225751">
        <w:rPr>
          <w:b/>
          <w:bCs/>
          <w:color w:val="7030A0"/>
          <w:sz w:val="24"/>
          <w:szCs w:val="24"/>
          <w:u w:val="single"/>
        </w:rPr>
        <w:t xml:space="preserve"> c, </w:t>
      </w:r>
      <w:proofErr w:type="spellStart"/>
      <w:r w:rsidR="00225751" w:rsidRPr="00225751">
        <w:rPr>
          <w:b/>
          <w:bCs/>
          <w:color w:val="7030A0"/>
          <w:sz w:val="24"/>
          <w:szCs w:val="24"/>
          <w:u w:val="single"/>
        </w:rPr>
        <w:t>int</w:t>
      </w:r>
      <w:proofErr w:type="spellEnd"/>
      <w:r w:rsidR="00225751" w:rsidRPr="00225751">
        <w:rPr>
          <w:b/>
          <w:bCs/>
          <w:color w:val="7030A0"/>
          <w:sz w:val="24"/>
          <w:szCs w:val="24"/>
          <w:u w:val="single"/>
        </w:rPr>
        <w:t xml:space="preserve"> l)</w:t>
      </w:r>
      <w:r w:rsidR="00225751" w:rsidRPr="00225751">
        <w:rPr>
          <w:b/>
          <w:bCs/>
          <w:color w:val="000000" w:themeColor="text1"/>
          <w:sz w:val="24"/>
          <w:szCs w:val="24"/>
          <w:u w:val="single"/>
        </w:rPr>
        <w:t xml:space="preserve"> </w:t>
      </w:r>
      <w:r w:rsidR="00225751" w:rsidRPr="009B63BE">
        <w:rPr>
          <w:b/>
          <w:bCs/>
          <w:sz w:val="24"/>
          <w:szCs w:val="24"/>
          <w:u w:val="single"/>
        </w:rPr>
        <w:t>:</w:t>
      </w:r>
    </w:p>
    <w:p w14:paraId="4F2FA045" w14:textId="7C97DB7E" w:rsidR="00225751" w:rsidRDefault="00225751" w:rsidP="00225751">
      <w:pPr>
        <w:spacing w:line="240" w:lineRule="auto"/>
        <w:jc w:val="both"/>
        <w:rPr>
          <w:sz w:val="24"/>
          <w:szCs w:val="24"/>
        </w:rPr>
      </w:pPr>
      <w:r>
        <w:rPr>
          <w:sz w:val="24"/>
          <w:szCs w:val="24"/>
        </w:rPr>
        <w:tab/>
      </w:r>
      <w:r w:rsidR="00160EF4">
        <w:rPr>
          <w:sz w:val="24"/>
          <w:szCs w:val="24"/>
        </w:rPr>
        <w:t xml:space="preserve">Cette méthode permet de résoudre une grille de Sudoku par </w:t>
      </w:r>
      <w:proofErr w:type="spellStart"/>
      <w:r w:rsidR="00160EF4" w:rsidRPr="00160EF4">
        <w:rPr>
          <w:b/>
          <w:bCs/>
          <w:i/>
          <w:iCs/>
          <w:sz w:val="24"/>
          <w:szCs w:val="24"/>
        </w:rPr>
        <w:t>Backtracking</w:t>
      </w:r>
      <w:proofErr w:type="spellEnd"/>
      <w:r w:rsidR="00160EF4">
        <w:rPr>
          <w:sz w:val="24"/>
          <w:szCs w:val="24"/>
        </w:rPr>
        <w:t>. Le principe est relativement simple : de manière récursive, on part du postulat qu’une action est valide (ici on affecte une valeur valide à une case). On continue ensuite de placer (aléatoirement) une valeur à la case suivante. Et on continue, case par case (ici dans le sens de lecture : de gauche à droite = ligne entière PUIS de haut en bas = ligne suivante). Si on arrive dans une situation où il faut remplir une case mais qu’aucune solution n’est possible, alors on abandonne cette affectation partielle et on retourne sur la précédente affectation et ses autres possibilités (</w:t>
      </w:r>
      <w:proofErr w:type="spellStart"/>
      <w:r w:rsidR="00160EF4" w:rsidRPr="00160EF4">
        <w:rPr>
          <w:b/>
          <w:bCs/>
          <w:i/>
          <w:iCs/>
          <w:sz w:val="24"/>
          <w:szCs w:val="24"/>
        </w:rPr>
        <w:t>B</w:t>
      </w:r>
      <w:r w:rsidR="00160EF4" w:rsidRPr="00160EF4">
        <w:rPr>
          <w:b/>
          <w:bCs/>
          <w:i/>
          <w:iCs/>
          <w:sz w:val="24"/>
          <w:szCs w:val="24"/>
          <w:u w:val="single"/>
        </w:rPr>
        <w:t>acktracking</w:t>
      </w:r>
      <w:proofErr w:type="spellEnd"/>
      <w:r w:rsidR="00160EF4">
        <w:rPr>
          <w:sz w:val="24"/>
          <w:szCs w:val="24"/>
        </w:rPr>
        <w:t xml:space="preserve"> = retour sur trace). Ainsi, on parcourt en profondeur un arbre de décision jusqu’à résolution du </w:t>
      </w:r>
      <w:r w:rsidR="00160EF4" w:rsidRPr="00160EF4">
        <w:rPr>
          <w:b/>
          <w:bCs/>
          <w:color w:val="7030A0"/>
          <w:sz w:val="24"/>
          <w:szCs w:val="24"/>
        </w:rPr>
        <w:t>Sudoku</w:t>
      </w:r>
      <w:r w:rsidR="00160EF4" w:rsidRPr="00160EF4">
        <w:rPr>
          <w:color w:val="000000" w:themeColor="text1"/>
          <w:sz w:val="24"/>
          <w:szCs w:val="24"/>
        </w:rPr>
        <w:t xml:space="preserve"> </w:t>
      </w:r>
      <w:r w:rsidR="00160EF4">
        <w:rPr>
          <w:sz w:val="24"/>
          <w:szCs w:val="24"/>
        </w:rPr>
        <w:t>(si elle existe)</w:t>
      </w:r>
      <w:r w:rsidR="00160EF4">
        <w:rPr>
          <w:sz w:val="24"/>
          <w:szCs w:val="24"/>
        </w:rPr>
        <w:t>. La description en détail du code est disponible en commentaire dans la méthode.</w:t>
      </w:r>
    </w:p>
    <w:p w14:paraId="7CC1A68E" w14:textId="77777777" w:rsidR="00225751" w:rsidRDefault="00225751" w:rsidP="00FC7F3F">
      <w:pPr>
        <w:spacing w:line="240" w:lineRule="auto"/>
        <w:jc w:val="both"/>
        <w:rPr>
          <w:sz w:val="24"/>
          <w:szCs w:val="24"/>
        </w:rPr>
      </w:pPr>
    </w:p>
    <w:p w14:paraId="5EA16189" w14:textId="7027A13A" w:rsidR="007A5EE9" w:rsidRDefault="007A5EE9" w:rsidP="00FC7F3F">
      <w:pPr>
        <w:spacing w:line="240" w:lineRule="auto"/>
        <w:jc w:val="both"/>
        <w:rPr>
          <w:sz w:val="24"/>
          <w:szCs w:val="24"/>
        </w:rPr>
      </w:pPr>
    </w:p>
    <w:p w14:paraId="6B8A9020" w14:textId="566204BD" w:rsidR="00160EF4" w:rsidRDefault="00160EF4" w:rsidP="00160EF4">
      <w:pPr>
        <w:spacing w:line="240" w:lineRule="auto"/>
        <w:jc w:val="center"/>
        <w:rPr>
          <w:b/>
          <w:bCs/>
          <w:sz w:val="28"/>
          <w:szCs w:val="28"/>
          <w:u w:val="single"/>
        </w:rPr>
      </w:pPr>
      <w:r>
        <w:rPr>
          <w:b/>
          <w:bCs/>
          <w:sz w:val="28"/>
          <w:szCs w:val="28"/>
          <w:u w:val="single"/>
        </w:rPr>
        <w:t>Main et fonctions de tests</w:t>
      </w:r>
    </w:p>
    <w:p w14:paraId="7E0D723C" w14:textId="77777777" w:rsidR="00160EF4" w:rsidRDefault="00160EF4" w:rsidP="00160EF4">
      <w:pPr>
        <w:spacing w:line="240" w:lineRule="auto"/>
        <w:jc w:val="center"/>
        <w:rPr>
          <w:b/>
          <w:bCs/>
          <w:sz w:val="28"/>
          <w:szCs w:val="28"/>
          <w:u w:val="single"/>
        </w:rPr>
      </w:pPr>
    </w:p>
    <w:p w14:paraId="34286703" w14:textId="1CE21068" w:rsidR="00FC7F3F" w:rsidRDefault="00160EF4" w:rsidP="00160EF4">
      <w:pPr>
        <w:spacing w:line="240" w:lineRule="auto"/>
        <w:ind w:firstLine="708"/>
        <w:jc w:val="both"/>
        <w:rPr>
          <w:sz w:val="24"/>
          <w:szCs w:val="24"/>
        </w:rPr>
      </w:pPr>
      <w:r>
        <w:rPr>
          <w:sz w:val="24"/>
          <w:szCs w:val="24"/>
        </w:rPr>
        <w:t xml:space="preserve">Dans le </w:t>
      </w:r>
      <w:proofErr w:type="gramStart"/>
      <w:r>
        <w:rPr>
          <w:sz w:val="24"/>
          <w:szCs w:val="24"/>
        </w:rPr>
        <w:t>main(</w:t>
      </w:r>
      <w:proofErr w:type="gramEnd"/>
      <w:r>
        <w:rPr>
          <w:sz w:val="24"/>
          <w:szCs w:val="24"/>
        </w:rPr>
        <w:t xml:space="preserve">), et pour chaque question, se trouve une fonction </w:t>
      </w:r>
      <w:proofErr w:type="spellStart"/>
      <w:r>
        <w:rPr>
          <w:sz w:val="24"/>
          <w:szCs w:val="24"/>
        </w:rPr>
        <w:t>testX</w:t>
      </w:r>
      <w:proofErr w:type="spellEnd"/>
      <w:r>
        <w:rPr>
          <w:sz w:val="24"/>
          <w:szCs w:val="24"/>
        </w:rPr>
        <w:t>() où</w:t>
      </w:r>
      <w:r w:rsidR="00B70D3F">
        <w:rPr>
          <w:sz w:val="24"/>
          <w:szCs w:val="24"/>
        </w:rPr>
        <w:t xml:space="preserve"> X</w:t>
      </w:r>
      <w:r>
        <w:rPr>
          <w:sz w:val="24"/>
          <w:szCs w:val="24"/>
        </w:rPr>
        <w:t xml:space="preserve"> correspond à la question associée.</w:t>
      </w:r>
    </w:p>
    <w:p w14:paraId="3B58F2D8" w14:textId="134243ED" w:rsidR="00BE1F9E" w:rsidRDefault="00BE1F9E" w:rsidP="00160EF4">
      <w:pPr>
        <w:spacing w:line="240" w:lineRule="auto"/>
      </w:pPr>
    </w:p>
    <w:tbl>
      <w:tblPr>
        <w:tblW w:w="9062" w:type="dxa"/>
        <w:tblCellMar>
          <w:left w:w="10" w:type="dxa"/>
          <w:right w:w="10" w:type="dxa"/>
        </w:tblCellMar>
        <w:tblLook w:val="0000" w:firstRow="0" w:lastRow="0" w:firstColumn="0" w:lastColumn="0" w:noHBand="0" w:noVBand="0"/>
      </w:tblPr>
      <w:tblGrid>
        <w:gridCol w:w="1887"/>
        <w:gridCol w:w="1690"/>
        <w:gridCol w:w="5485"/>
      </w:tblGrid>
      <w:tr w:rsidR="00BE1F9E" w14:paraId="004AD9EA" w14:textId="77777777" w:rsidTr="00125183">
        <w:tblPrEx>
          <w:tblCellMar>
            <w:top w:w="0" w:type="dxa"/>
            <w:bottom w:w="0" w:type="dxa"/>
          </w:tblCellMar>
        </w:tblPrEx>
        <w:tc>
          <w:tcPr>
            <w:tcW w:w="906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6914AB" w14:textId="14B4F0F3" w:rsidR="00BE1F9E" w:rsidRDefault="00160EF4" w:rsidP="00125183">
            <w:pPr>
              <w:spacing w:after="0" w:line="240" w:lineRule="auto"/>
              <w:jc w:val="center"/>
              <w:rPr>
                <w:b/>
                <w:bCs/>
                <w:sz w:val="24"/>
                <w:szCs w:val="24"/>
              </w:rPr>
            </w:pPr>
            <w:r>
              <w:rPr>
                <w:b/>
                <w:bCs/>
                <w:sz w:val="24"/>
                <w:szCs w:val="24"/>
              </w:rPr>
              <w:t>Fonctions</w:t>
            </w:r>
          </w:p>
        </w:tc>
      </w:tr>
      <w:tr w:rsidR="00BE1F9E" w14:paraId="64091269" w14:textId="77777777" w:rsidTr="00125183">
        <w:tblPrEx>
          <w:tblCellMar>
            <w:top w:w="0" w:type="dxa"/>
            <w:bottom w:w="0" w:type="dxa"/>
          </w:tblCellMar>
        </w:tblPrEx>
        <w:tc>
          <w:tcPr>
            <w:tcW w:w="18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9687CD" w14:textId="77777777" w:rsidR="00BE1F9E" w:rsidRDefault="00BE1F9E" w:rsidP="00125183">
            <w:pPr>
              <w:spacing w:after="0" w:line="240" w:lineRule="auto"/>
              <w:jc w:val="center"/>
              <w:rPr>
                <w:b/>
                <w:bCs/>
                <w:sz w:val="24"/>
                <w:szCs w:val="24"/>
              </w:rPr>
            </w:pPr>
            <w:r>
              <w:rPr>
                <w:b/>
                <w:bCs/>
                <w:sz w:val="24"/>
                <w:szCs w:val="24"/>
              </w:rPr>
              <w:t>Type</w:t>
            </w:r>
          </w:p>
        </w:tc>
        <w:tc>
          <w:tcPr>
            <w:tcW w:w="16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E49A3D" w14:textId="77777777" w:rsidR="00BE1F9E" w:rsidRDefault="00BE1F9E" w:rsidP="00125183">
            <w:pPr>
              <w:spacing w:after="0" w:line="240" w:lineRule="auto"/>
              <w:jc w:val="center"/>
              <w:rPr>
                <w:b/>
                <w:bCs/>
                <w:sz w:val="24"/>
                <w:szCs w:val="24"/>
              </w:rPr>
            </w:pPr>
            <w:r>
              <w:rPr>
                <w:b/>
                <w:bCs/>
                <w:sz w:val="24"/>
                <w:szCs w:val="24"/>
              </w:rPr>
              <w:t>Nom</w:t>
            </w:r>
          </w:p>
        </w:tc>
        <w:tc>
          <w:tcPr>
            <w:tcW w:w="5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FE0B6D" w14:textId="77777777" w:rsidR="00BE1F9E" w:rsidRDefault="00BE1F9E" w:rsidP="00125183">
            <w:pPr>
              <w:spacing w:after="0" w:line="240" w:lineRule="auto"/>
              <w:jc w:val="center"/>
              <w:rPr>
                <w:b/>
                <w:bCs/>
                <w:sz w:val="24"/>
                <w:szCs w:val="24"/>
              </w:rPr>
            </w:pPr>
            <w:r>
              <w:rPr>
                <w:b/>
                <w:bCs/>
                <w:sz w:val="24"/>
                <w:szCs w:val="24"/>
              </w:rPr>
              <w:t>Explication</w:t>
            </w:r>
          </w:p>
        </w:tc>
      </w:tr>
      <w:tr w:rsidR="00BE1F9E" w14:paraId="5487A421" w14:textId="77777777" w:rsidTr="00125183">
        <w:tblPrEx>
          <w:tblCellMar>
            <w:top w:w="0" w:type="dxa"/>
            <w:bottom w:w="0" w:type="dxa"/>
          </w:tblCellMar>
        </w:tblPrEx>
        <w:tc>
          <w:tcPr>
            <w:tcW w:w="18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1440BA" w14:textId="17F1E2D0" w:rsidR="00BE1F9E" w:rsidRPr="00160EF4" w:rsidRDefault="00160EF4" w:rsidP="00125183">
            <w:pPr>
              <w:spacing w:after="0" w:line="240" w:lineRule="auto"/>
              <w:rPr>
                <w:b/>
                <w:bCs/>
                <w:i/>
                <w:iCs/>
              </w:rPr>
            </w:pPr>
            <w:proofErr w:type="spellStart"/>
            <w:r w:rsidRPr="00160EF4">
              <w:rPr>
                <w:b/>
                <w:bCs/>
                <w:i/>
                <w:iCs/>
              </w:rPr>
              <w:t>Void</w:t>
            </w:r>
            <w:proofErr w:type="spellEnd"/>
          </w:p>
        </w:tc>
        <w:tc>
          <w:tcPr>
            <w:tcW w:w="16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03FFB4" w14:textId="4D4442EE" w:rsidR="00BE1F9E" w:rsidRPr="00160EF4" w:rsidRDefault="00160EF4" w:rsidP="00125183">
            <w:pPr>
              <w:spacing w:after="0" w:line="240" w:lineRule="auto"/>
              <w:rPr>
                <w:b/>
                <w:bCs/>
                <w:i/>
                <w:iCs/>
                <w:sz w:val="24"/>
                <w:szCs w:val="24"/>
              </w:rPr>
            </w:pPr>
            <w:r w:rsidRPr="00160EF4">
              <w:rPr>
                <w:b/>
                <w:bCs/>
                <w:i/>
                <w:iCs/>
                <w:sz w:val="24"/>
                <w:szCs w:val="24"/>
              </w:rPr>
              <w:t>Test1()</w:t>
            </w:r>
          </w:p>
        </w:tc>
        <w:tc>
          <w:tcPr>
            <w:tcW w:w="5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7577F4" w14:textId="2DE89EFC" w:rsidR="00BE1F9E" w:rsidRDefault="00160EF4" w:rsidP="00125183">
            <w:pPr>
              <w:spacing w:after="0" w:line="240" w:lineRule="auto"/>
              <w:jc w:val="both"/>
            </w:pPr>
            <w:r>
              <w:t xml:space="preserve">Test de la création d’un </w:t>
            </w:r>
            <w:r w:rsidRPr="00160EF4">
              <w:rPr>
                <w:b/>
                <w:bCs/>
                <w:color w:val="7030A0"/>
              </w:rPr>
              <w:t>Sudoku</w:t>
            </w:r>
            <w:r w:rsidRPr="00160EF4">
              <w:rPr>
                <w:color w:val="7030A0"/>
              </w:rPr>
              <w:t xml:space="preserve"> </w:t>
            </w:r>
            <w:r>
              <w:t>et de son affichage.</w:t>
            </w:r>
          </w:p>
        </w:tc>
      </w:tr>
      <w:tr w:rsidR="00BE1F9E" w14:paraId="343AA06C" w14:textId="77777777" w:rsidTr="00125183">
        <w:tblPrEx>
          <w:tblCellMar>
            <w:top w:w="0" w:type="dxa"/>
            <w:bottom w:w="0" w:type="dxa"/>
          </w:tblCellMar>
        </w:tblPrEx>
        <w:tc>
          <w:tcPr>
            <w:tcW w:w="18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B073AE" w14:textId="608F4F65" w:rsidR="00BE1F9E" w:rsidRDefault="00160EF4" w:rsidP="00125183">
            <w:pPr>
              <w:spacing w:after="0" w:line="240" w:lineRule="auto"/>
            </w:pPr>
            <w:proofErr w:type="spellStart"/>
            <w:r w:rsidRPr="00160EF4">
              <w:rPr>
                <w:b/>
                <w:bCs/>
                <w:i/>
                <w:iCs/>
              </w:rPr>
              <w:t>Void</w:t>
            </w:r>
            <w:proofErr w:type="spellEnd"/>
          </w:p>
        </w:tc>
        <w:tc>
          <w:tcPr>
            <w:tcW w:w="16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52D76A" w14:textId="604AEEB9" w:rsidR="00BE1F9E" w:rsidRPr="00160EF4" w:rsidRDefault="00160EF4" w:rsidP="00125183">
            <w:pPr>
              <w:spacing w:after="0" w:line="240" w:lineRule="auto"/>
              <w:rPr>
                <w:b/>
                <w:bCs/>
                <w:i/>
                <w:iCs/>
                <w:sz w:val="24"/>
                <w:szCs w:val="24"/>
              </w:rPr>
            </w:pPr>
            <w:r w:rsidRPr="00160EF4">
              <w:rPr>
                <w:b/>
                <w:bCs/>
                <w:i/>
                <w:iCs/>
                <w:sz w:val="24"/>
                <w:szCs w:val="24"/>
              </w:rPr>
              <w:t>Test2()</w:t>
            </w:r>
          </w:p>
        </w:tc>
        <w:tc>
          <w:tcPr>
            <w:tcW w:w="5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1EEB6D" w14:textId="20F970DF" w:rsidR="00160EF4" w:rsidRDefault="00160EF4" w:rsidP="00125183">
            <w:pPr>
              <w:spacing w:after="0" w:line="240" w:lineRule="auto"/>
              <w:jc w:val="both"/>
            </w:pPr>
            <w:r>
              <w:t xml:space="preserve">Test des méthodes de </w:t>
            </w:r>
            <w:r w:rsidRPr="00160EF4">
              <w:rPr>
                <w:b/>
                <w:bCs/>
                <w:color w:val="7030A0"/>
              </w:rPr>
              <w:t>Sudoku</w:t>
            </w:r>
            <w:r w:rsidRPr="00160EF4">
              <w:rPr>
                <w:color w:val="7030A0"/>
              </w:rPr>
              <w:t xml:space="preserve"> </w:t>
            </w:r>
            <w:r>
              <w:t>qui valident une action.</w:t>
            </w:r>
          </w:p>
        </w:tc>
      </w:tr>
      <w:tr w:rsidR="00BE1F9E" w14:paraId="103B90B3" w14:textId="77777777" w:rsidTr="00125183">
        <w:tblPrEx>
          <w:tblCellMar>
            <w:top w:w="0" w:type="dxa"/>
            <w:bottom w:w="0" w:type="dxa"/>
          </w:tblCellMar>
        </w:tblPrEx>
        <w:tc>
          <w:tcPr>
            <w:tcW w:w="18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291152" w14:textId="24647DC5" w:rsidR="00BE1F9E" w:rsidRDefault="00160EF4" w:rsidP="00125183">
            <w:pPr>
              <w:spacing w:after="0" w:line="240" w:lineRule="auto"/>
              <w:rPr>
                <w:sz w:val="24"/>
                <w:szCs w:val="24"/>
              </w:rPr>
            </w:pPr>
            <w:proofErr w:type="spellStart"/>
            <w:r w:rsidRPr="00160EF4">
              <w:rPr>
                <w:b/>
                <w:bCs/>
                <w:i/>
                <w:iCs/>
              </w:rPr>
              <w:t>Void</w:t>
            </w:r>
            <w:proofErr w:type="spellEnd"/>
          </w:p>
        </w:tc>
        <w:tc>
          <w:tcPr>
            <w:tcW w:w="16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A5891" w14:textId="396E2E4C" w:rsidR="00BE1F9E" w:rsidRPr="00160EF4" w:rsidRDefault="00160EF4" w:rsidP="00125183">
            <w:pPr>
              <w:spacing w:after="0" w:line="240" w:lineRule="auto"/>
              <w:rPr>
                <w:b/>
                <w:bCs/>
                <w:i/>
                <w:iCs/>
                <w:sz w:val="24"/>
                <w:szCs w:val="24"/>
              </w:rPr>
            </w:pPr>
            <w:r w:rsidRPr="00160EF4">
              <w:rPr>
                <w:b/>
                <w:bCs/>
                <w:i/>
                <w:iCs/>
                <w:sz w:val="24"/>
                <w:szCs w:val="24"/>
              </w:rPr>
              <w:t>Test3()</w:t>
            </w:r>
          </w:p>
        </w:tc>
        <w:tc>
          <w:tcPr>
            <w:tcW w:w="5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74B473" w14:textId="326AA725" w:rsidR="00BE1F9E" w:rsidRDefault="00160EF4" w:rsidP="00125183">
            <w:pPr>
              <w:spacing w:after="0" w:line="240" w:lineRule="auto"/>
              <w:jc w:val="both"/>
            </w:pPr>
            <w:r>
              <w:t>Test de la création et pré-remplissage selon la difficulté.</w:t>
            </w:r>
          </w:p>
        </w:tc>
      </w:tr>
      <w:tr w:rsidR="00160EF4" w14:paraId="60C35C03" w14:textId="77777777" w:rsidTr="00125183">
        <w:tblPrEx>
          <w:tblCellMar>
            <w:top w:w="0" w:type="dxa"/>
            <w:bottom w:w="0" w:type="dxa"/>
          </w:tblCellMar>
        </w:tblPrEx>
        <w:tc>
          <w:tcPr>
            <w:tcW w:w="18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F42C0" w14:textId="41C09D83" w:rsidR="00160EF4" w:rsidRDefault="00160EF4" w:rsidP="00125183">
            <w:pPr>
              <w:spacing w:after="0" w:line="240" w:lineRule="auto"/>
              <w:rPr>
                <w:sz w:val="24"/>
                <w:szCs w:val="24"/>
              </w:rPr>
            </w:pPr>
            <w:proofErr w:type="spellStart"/>
            <w:r w:rsidRPr="00160EF4">
              <w:rPr>
                <w:b/>
                <w:bCs/>
                <w:i/>
                <w:iCs/>
              </w:rPr>
              <w:t>Void</w:t>
            </w:r>
            <w:proofErr w:type="spellEnd"/>
          </w:p>
        </w:tc>
        <w:tc>
          <w:tcPr>
            <w:tcW w:w="16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08343" w14:textId="73240EBF" w:rsidR="00160EF4" w:rsidRPr="00160EF4" w:rsidRDefault="00160EF4" w:rsidP="00125183">
            <w:pPr>
              <w:spacing w:after="0" w:line="240" w:lineRule="auto"/>
              <w:rPr>
                <w:b/>
                <w:bCs/>
                <w:i/>
                <w:iCs/>
                <w:sz w:val="24"/>
                <w:szCs w:val="24"/>
              </w:rPr>
            </w:pPr>
            <w:r w:rsidRPr="00160EF4">
              <w:rPr>
                <w:b/>
                <w:bCs/>
                <w:i/>
                <w:iCs/>
                <w:sz w:val="24"/>
                <w:szCs w:val="24"/>
              </w:rPr>
              <w:t>Test4()</w:t>
            </w:r>
          </w:p>
        </w:tc>
        <w:tc>
          <w:tcPr>
            <w:tcW w:w="5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986E11" w14:textId="71B838F8" w:rsidR="00160EF4" w:rsidRDefault="00160EF4" w:rsidP="00125183">
            <w:pPr>
              <w:spacing w:after="0" w:line="240" w:lineRule="auto"/>
              <w:jc w:val="both"/>
            </w:pPr>
            <w:r>
              <w:t xml:space="preserve">Test sur la résolution d’un </w:t>
            </w:r>
            <w:r w:rsidRPr="00160EF4">
              <w:rPr>
                <w:b/>
                <w:bCs/>
                <w:color w:val="7030A0"/>
              </w:rPr>
              <w:t>Sudoku</w:t>
            </w:r>
            <w:r w:rsidRPr="00160EF4">
              <w:rPr>
                <w:color w:val="7030A0"/>
              </w:rPr>
              <w:t xml:space="preserve"> </w:t>
            </w:r>
            <w:r>
              <w:t>(et selon sa difficulté).</w:t>
            </w:r>
          </w:p>
        </w:tc>
      </w:tr>
      <w:tr w:rsidR="00160EF4" w14:paraId="1C5809F7" w14:textId="77777777" w:rsidTr="00125183">
        <w:tblPrEx>
          <w:tblCellMar>
            <w:top w:w="0" w:type="dxa"/>
            <w:bottom w:w="0" w:type="dxa"/>
          </w:tblCellMar>
        </w:tblPrEx>
        <w:tc>
          <w:tcPr>
            <w:tcW w:w="18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ADD720" w14:textId="6AD06A4B" w:rsidR="00160EF4" w:rsidRDefault="00160EF4" w:rsidP="00125183">
            <w:pPr>
              <w:spacing w:after="0" w:line="240" w:lineRule="auto"/>
              <w:rPr>
                <w:sz w:val="24"/>
                <w:szCs w:val="24"/>
              </w:rPr>
            </w:pPr>
            <w:proofErr w:type="spellStart"/>
            <w:r w:rsidRPr="00160EF4">
              <w:rPr>
                <w:b/>
                <w:bCs/>
                <w:i/>
                <w:iCs/>
              </w:rPr>
              <w:t>Void</w:t>
            </w:r>
            <w:proofErr w:type="spellEnd"/>
          </w:p>
        </w:tc>
        <w:tc>
          <w:tcPr>
            <w:tcW w:w="16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22C004" w14:textId="313B7AF9" w:rsidR="00160EF4" w:rsidRPr="00160EF4" w:rsidRDefault="00160EF4" w:rsidP="00125183">
            <w:pPr>
              <w:spacing w:after="0" w:line="240" w:lineRule="auto"/>
              <w:rPr>
                <w:b/>
                <w:bCs/>
                <w:i/>
                <w:iCs/>
                <w:sz w:val="24"/>
                <w:szCs w:val="24"/>
              </w:rPr>
            </w:pPr>
            <w:r w:rsidRPr="00160EF4">
              <w:rPr>
                <w:b/>
                <w:bCs/>
                <w:i/>
                <w:iCs/>
                <w:sz w:val="24"/>
                <w:szCs w:val="24"/>
              </w:rPr>
              <w:t>Test5()</w:t>
            </w:r>
          </w:p>
        </w:tc>
        <w:tc>
          <w:tcPr>
            <w:tcW w:w="5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2D27AD" w14:textId="461027F9" w:rsidR="00160EF4" w:rsidRDefault="00160EF4" w:rsidP="00125183">
            <w:pPr>
              <w:spacing w:after="0" w:line="240" w:lineRule="auto"/>
              <w:jc w:val="both"/>
            </w:pPr>
            <w:r>
              <w:t xml:space="preserve">Test avec des Sudokus de taille </w:t>
            </w:r>
            <w:proofErr w:type="spellStart"/>
            <w:r>
              <w:t>NxN</w:t>
            </w:r>
            <w:proofErr w:type="spellEnd"/>
            <w:r>
              <w:t>.</w:t>
            </w:r>
          </w:p>
        </w:tc>
      </w:tr>
    </w:tbl>
    <w:p w14:paraId="407F7840" w14:textId="77777777" w:rsidR="00BE1F9E" w:rsidRDefault="00BE1F9E" w:rsidP="00BE1F9E">
      <w:pPr>
        <w:spacing w:line="240" w:lineRule="auto"/>
        <w:rPr>
          <w:sz w:val="24"/>
          <w:szCs w:val="24"/>
        </w:rPr>
      </w:pPr>
    </w:p>
    <w:p w14:paraId="548DE17D" w14:textId="77777777" w:rsidR="00BE1F9E" w:rsidRDefault="00BE1F9E" w:rsidP="00BE1F9E">
      <w:pPr>
        <w:spacing w:line="240" w:lineRule="auto"/>
        <w:ind w:firstLine="708"/>
        <w:jc w:val="both"/>
        <w:rPr>
          <w:sz w:val="24"/>
          <w:szCs w:val="24"/>
        </w:rPr>
      </w:pPr>
    </w:p>
    <w:p w14:paraId="2C78DD6D" w14:textId="7FA26DFC" w:rsidR="00160EF4" w:rsidRDefault="00160EF4" w:rsidP="00160EF4">
      <w:pPr>
        <w:spacing w:line="240" w:lineRule="auto"/>
        <w:jc w:val="center"/>
        <w:rPr>
          <w:b/>
          <w:bCs/>
          <w:sz w:val="28"/>
          <w:szCs w:val="28"/>
          <w:u w:val="single"/>
        </w:rPr>
      </w:pPr>
      <w:r>
        <w:rPr>
          <w:b/>
          <w:bCs/>
          <w:sz w:val="28"/>
          <w:szCs w:val="28"/>
          <w:u w:val="single"/>
        </w:rPr>
        <w:t>Remarques diverses sur la réalisation du projet</w:t>
      </w:r>
    </w:p>
    <w:p w14:paraId="15626B5D" w14:textId="77777777" w:rsidR="00160EF4" w:rsidRDefault="00160EF4" w:rsidP="00160EF4">
      <w:pPr>
        <w:spacing w:line="240" w:lineRule="auto"/>
        <w:jc w:val="center"/>
        <w:rPr>
          <w:b/>
          <w:bCs/>
          <w:sz w:val="28"/>
          <w:szCs w:val="28"/>
          <w:u w:val="single"/>
        </w:rPr>
      </w:pPr>
    </w:p>
    <w:p w14:paraId="3C17D520" w14:textId="344805A9" w:rsidR="00160EF4" w:rsidRPr="00B70D3F" w:rsidRDefault="00160EF4" w:rsidP="00B70D3F">
      <w:pPr>
        <w:pStyle w:val="Paragraphedeliste"/>
        <w:numPr>
          <w:ilvl w:val="0"/>
          <w:numId w:val="3"/>
        </w:numPr>
        <w:spacing w:line="240" w:lineRule="auto"/>
        <w:jc w:val="both"/>
        <w:rPr>
          <w:b/>
          <w:bCs/>
          <w:sz w:val="28"/>
          <w:szCs w:val="28"/>
          <w:u w:val="single"/>
        </w:rPr>
      </w:pPr>
      <w:r>
        <w:rPr>
          <w:sz w:val="24"/>
          <w:szCs w:val="24"/>
        </w:rPr>
        <w:t xml:space="preserve">L’utilisation de fonctions tests au sein du main est très pratique pour réaliser des tests sur des objets. C’est une pratique que je connaissais mais que je n’utilisais que très peu -&gt; A garder car cela permet de gagner </w:t>
      </w:r>
      <w:r w:rsidR="00B70D3F">
        <w:rPr>
          <w:sz w:val="24"/>
          <w:szCs w:val="24"/>
        </w:rPr>
        <w:t>beaucoup de</w:t>
      </w:r>
      <w:r>
        <w:rPr>
          <w:sz w:val="24"/>
          <w:szCs w:val="24"/>
        </w:rPr>
        <w:t xml:space="preserve"> temps sur la correction du non-fonctionnement/bug d’une partie du code en cours d’écriture.</w:t>
      </w:r>
    </w:p>
    <w:p w14:paraId="32780408" w14:textId="77777777" w:rsidR="00B70D3F" w:rsidRPr="00160EF4" w:rsidRDefault="00B70D3F" w:rsidP="00B70D3F">
      <w:pPr>
        <w:pStyle w:val="Paragraphedeliste"/>
        <w:spacing w:line="240" w:lineRule="auto"/>
        <w:jc w:val="both"/>
        <w:rPr>
          <w:b/>
          <w:bCs/>
          <w:sz w:val="28"/>
          <w:szCs w:val="28"/>
          <w:u w:val="single"/>
        </w:rPr>
      </w:pPr>
    </w:p>
    <w:p w14:paraId="1F6A637C" w14:textId="3CBBBABC" w:rsidR="00160EF4" w:rsidRPr="00B70D3F" w:rsidRDefault="00160EF4" w:rsidP="00B70D3F">
      <w:pPr>
        <w:pStyle w:val="Paragraphedeliste"/>
        <w:numPr>
          <w:ilvl w:val="0"/>
          <w:numId w:val="3"/>
        </w:numPr>
        <w:spacing w:line="240" w:lineRule="auto"/>
        <w:jc w:val="both"/>
        <w:rPr>
          <w:b/>
          <w:bCs/>
          <w:sz w:val="28"/>
          <w:szCs w:val="28"/>
          <w:u w:val="single"/>
        </w:rPr>
      </w:pPr>
      <w:r>
        <w:rPr>
          <w:sz w:val="24"/>
          <w:szCs w:val="24"/>
        </w:rPr>
        <w:t xml:space="preserve">Il est évident que les temps de résolution sont très </w:t>
      </w:r>
      <w:r w:rsidR="00B70D3F">
        <w:rPr>
          <w:sz w:val="24"/>
          <w:szCs w:val="24"/>
        </w:rPr>
        <w:t>longs</w:t>
      </w:r>
      <w:r>
        <w:rPr>
          <w:sz w:val="24"/>
          <w:szCs w:val="24"/>
        </w:rPr>
        <w:t xml:space="preserve"> pour des grilles très grandes (j’ai noté : instantané pour du 9x9, 15 secondes pour du 16x16, bien plus pour du 25x25 et plus…).</w:t>
      </w:r>
    </w:p>
    <w:p w14:paraId="6A0FC635" w14:textId="77777777" w:rsidR="00B70D3F" w:rsidRPr="00160EF4" w:rsidRDefault="00B70D3F" w:rsidP="00B70D3F">
      <w:pPr>
        <w:pStyle w:val="Paragraphedeliste"/>
        <w:spacing w:line="240" w:lineRule="auto"/>
        <w:jc w:val="both"/>
        <w:rPr>
          <w:b/>
          <w:bCs/>
          <w:sz w:val="28"/>
          <w:szCs w:val="28"/>
          <w:u w:val="single"/>
        </w:rPr>
      </w:pPr>
    </w:p>
    <w:p w14:paraId="56BC17C9" w14:textId="21332843" w:rsidR="00160EF4" w:rsidRPr="00160EF4" w:rsidRDefault="00160EF4" w:rsidP="00B70D3F">
      <w:pPr>
        <w:pStyle w:val="Paragraphedeliste"/>
        <w:numPr>
          <w:ilvl w:val="0"/>
          <w:numId w:val="3"/>
        </w:numPr>
        <w:spacing w:line="240" w:lineRule="auto"/>
        <w:jc w:val="both"/>
        <w:rPr>
          <w:b/>
          <w:bCs/>
          <w:sz w:val="28"/>
          <w:szCs w:val="28"/>
          <w:u w:val="single"/>
        </w:rPr>
      </w:pPr>
      <w:r>
        <w:rPr>
          <w:sz w:val="24"/>
          <w:szCs w:val="24"/>
        </w:rPr>
        <w:t>La méthode de résolution permet de résoudre et de vérifier en même temps la validité d’une grille (si la configuration initiale est résoluble ou non). </w:t>
      </w:r>
    </w:p>
    <w:p w14:paraId="0DB820D5" w14:textId="77777777" w:rsidR="00BE1F9E" w:rsidRDefault="00BE1F9E" w:rsidP="00BE1F9E">
      <w:pPr>
        <w:spacing w:line="240" w:lineRule="auto"/>
        <w:rPr>
          <w:sz w:val="24"/>
          <w:szCs w:val="24"/>
        </w:rPr>
      </w:pPr>
    </w:p>
    <w:p w14:paraId="6BD04A17" w14:textId="206B62D7" w:rsidR="00BE1F9E" w:rsidRDefault="00BE1F9E" w:rsidP="00BE1F9E">
      <w:pPr>
        <w:spacing w:line="240" w:lineRule="auto"/>
        <w:jc w:val="center"/>
        <w:rPr>
          <w:b/>
          <w:bCs/>
          <w:sz w:val="28"/>
          <w:szCs w:val="28"/>
          <w:u w:val="single"/>
        </w:rPr>
      </w:pPr>
      <w:r>
        <w:rPr>
          <w:b/>
          <w:bCs/>
          <w:sz w:val="28"/>
          <w:szCs w:val="28"/>
          <w:u w:val="single"/>
        </w:rPr>
        <w:t xml:space="preserve">Pistes d'amélioration </w:t>
      </w:r>
      <w:r w:rsidR="00160EF4">
        <w:rPr>
          <w:b/>
          <w:bCs/>
          <w:sz w:val="28"/>
          <w:szCs w:val="28"/>
          <w:u w:val="single"/>
        </w:rPr>
        <w:t xml:space="preserve">et suites possibles </w:t>
      </w:r>
      <w:r>
        <w:rPr>
          <w:b/>
          <w:bCs/>
          <w:sz w:val="28"/>
          <w:szCs w:val="28"/>
          <w:u w:val="single"/>
        </w:rPr>
        <w:t>du projet</w:t>
      </w:r>
    </w:p>
    <w:p w14:paraId="23918C4B" w14:textId="77777777" w:rsidR="00BE1F9E" w:rsidRDefault="00BE1F9E" w:rsidP="00160EF4">
      <w:pPr>
        <w:spacing w:line="240" w:lineRule="auto"/>
        <w:jc w:val="both"/>
        <w:rPr>
          <w:sz w:val="24"/>
          <w:szCs w:val="24"/>
        </w:rPr>
      </w:pPr>
    </w:p>
    <w:p w14:paraId="21BFEDD8" w14:textId="527160CB" w:rsidR="00BE1F9E" w:rsidRPr="00160EF4" w:rsidRDefault="00BE1F9E" w:rsidP="00B70D3F">
      <w:pPr>
        <w:pStyle w:val="Paragraphedeliste"/>
        <w:numPr>
          <w:ilvl w:val="0"/>
          <w:numId w:val="1"/>
        </w:numPr>
        <w:spacing w:line="240" w:lineRule="auto"/>
        <w:jc w:val="both"/>
        <w:rPr>
          <w:sz w:val="24"/>
          <w:szCs w:val="24"/>
        </w:rPr>
      </w:pPr>
      <w:r w:rsidRPr="00160EF4">
        <w:rPr>
          <w:sz w:val="24"/>
          <w:szCs w:val="24"/>
        </w:rPr>
        <w:t xml:space="preserve">Ajouter des vérifications diverses </w:t>
      </w:r>
      <w:r w:rsidR="00160EF4" w:rsidRPr="00160EF4">
        <w:rPr>
          <w:sz w:val="24"/>
          <w:szCs w:val="24"/>
        </w:rPr>
        <w:t xml:space="preserve">simples </w:t>
      </w:r>
      <w:r w:rsidRPr="00160EF4">
        <w:rPr>
          <w:sz w:val="24"/>
          <w:szCs w:val="24"/>
        </w:rPr>
        <w:t xml:space="preserve">: </w:t>
      </w:r>
      <w:r w:rsidR="00160EF4" w:rsidRPr="00160EF4">
        <w:rPr>
          <w:sz w:val="24"/>
          <w:szCs w:val="24"/>
        </w:rPr>
        <w:t xml:space="preserve">taille positive du </w:t>
      </w:r>
      <w:r w:rsidR="00160EF4" w:rsidRPr="00160EF4">
        <w:rPr>
          <w:b/>
          <w:bCs/>
          <w:color w:val="7030A0"/>
          <w:sz w:val="24"/>
          <w:szCs w:val="24"/>
        </w:rPr>
        <w:t>Sudoku</w:t>
      </w:r>
      <w:r w:rsidR="00160EF4" w:rsidRPr="00160EF4">
        <w:rPr>
          <w:sz w:val="24"/>
          <w:szCs w:val="24"/>
        </w:rPr>
        <w:t>…</w:t>
      </w:r>
    </w:p>
    <w:p w14:paraId="629B377E" w14:textId="77777777" w:rsidR="00160EF4" w:rsidRPr="00160EF4" w:rsidRDefault="00160EF4" w:rsidP="00B70D3F">
      <w:pPr>
        <w:pStyle w:val="Paragraphedeliste"/>
        <w:spacing w:line="240" w:lineRule="auto"/>
        <w:jc w:val="both"/>
        <w:rPr>
          <w:sz w:val="24"/>
          <w:szCs w:val="24"/>
        </w:rPr>
      </w:pPr>
    </w:p>
    <w:p w14:paraId="5B142DB7" w14:textId="570959C6" w:rsidR="00BE1F9E" w:rsidRDefault="00160EF4" w:rsidP="00B70D3F">
      <w:pPr>
        <w:pStyle w:val="Paragraphedeliste"/>
        <w:numPr>
          <w:ilvl w:val="0"/>
          <w:numId w:val="1"/>
        </w:numPr>
        <w:spacing w:line="240" w:lineRule="auto"/>
        <w:jc w:val="both"/>
        <w:rPr>
          <w:sz w:val="24"/>
          <w:szCs w:val="24"/>
        </w:rPr>
      </w:pPr>
      <w:r w:rsidRPr="00160EF4">
        <w:rPr>
          <w:sz w:val="24"/>
          <w:szCs w:val="24"/>
        </w:rPr>
        <w:t xml:space="preserve">Une vérification supplémentaire : on ne vérifie pas si la taille du Sudoku est suffisante par rapport au nombre de cases à </w:t>
      </w:r>
      <w:proofErr w:type="spellStart"/>
      <w:r w:rsidRPr="00160EF4">
        <w:rPr>
          <w:sz w:val="24"/>
          <w:szCs w:val="24"/>
        </w:rPr>
        <w:t>pré-remplir</w:t>
      </w:r>
      <w:proofErr w:type="spellEnd"/>
      <w:r w:rsidRPr="00160EF4">
        <w:rPr>
          <w:sz w:val="24"/>
          <w:szCs w:val="24"/>
        </w:rPr>
        <w:t xml:space="preserve"> de manière aléatoire (même si on suppose qu’on ne travaille qu’avec des </w:t>
      </w:r>
      <w:r w:rsidRPr="00160EF4">
        <w:rPr>
          <w:b/>
          <w:bCs/>
          <w:color w:val="7030A0"/>
          <w:sz w:val="24"/>
          <w:szCs w:val="24"/>
        </w:rPr>
        <w:t>Sudokus</w:t>
      </w:r>
      <w:r w:rsidRPr="00160EF4">
        <w:rPr>
          <w:color w:val="7030A0"/>
          <w:sz w:val="24"/>
          <w:szCs w:val="24"/>
        </w:rPr>
        <w:t xml:space="preserve"> </w:t>
      </w:r>
      <w:r w:rsidRPr="00160EF4">
        <w:rPr>
          <w:sz w:val="24"/>
          <w:szCs w:val="24"/>
        </w:rPr>
        <w:t>de taille 9x9, 16x16x, 25x25, etc.).</w:t>
      </w:r>
    </w:p>
    <w:p w14:paraId="6D5829E2" w14:textId="77777777" w:rsidR="00160EF4" w:rsidRPr="00160EF4" w:rsidRDefault="00160EF4" w:rsidP="00B70D3F">
      <w:pPr>
        <w:pStyle w:val="Paragraphedeliste"/>
        <w:jc w:val="both"/>
        <w:rPr>
          <w:sz w:val="24"/>
          <w:szCs w:val="24"/>
        </w:rPr>
      </w:pPr>
    </w:p>
    <w:p w14:paraId="1CC5DA66" w14:textId="5482AEAD" w:rsidR="00160EF4" w:rsidRPr="00160EF4" w:rsidRDefault="00160EF4" w:rsidP="00B70D3F">
      <w:pPr>
        <w:pStyle w:val="Paragraphedeliste"/>
        <w:numPr>
          <w:ilvl w:val="0"/>
          <w:numId w:val="1"/>
        </w:numPr>
        <w:spacing w:line="240" w:lineRule="auto"/>
        <w:jc w:val="both"/>
        <w:rPr>
          <w:sz w:val="24"/>
          <w:szCs w:val="24"/>
        </w:rPr>
      </w:pPr>
      <w:r>
        <w:rPr>
          <w:sz w:val="24"/>
          <w:szCs w:val="24"/>
        </w:rPr>
        <w:t xml:space="preserve">En plaçant un compteur dans la méthode de résolution par </w:t>
      </w:r>
      <w:proofErr w:type="spellStart"/>
      <w:r w:rsidRPr="00160EF4">
        <w:rPr>
          <w:b/>
          <w:bCs/>
          <w:i/>
          <w:iCs/>
          <w:sz w:val="24"/>
          <w:szCs w:val="24"/>
        </w:rPr>
        <w:t>Backtracking</w:t>
      </w:r>
      <w:proofErr w:type="spellEnd"/>
      <w:r>
        <w:rPr>
          <w:sz w:val="24"/>
          <w:szCs w:val="24"/>
        </w:rPr>
        <w:t>, on peut estimer cette avancée en l’affichant (en %) durant la résolution afin de suivre son évolution.</w:t>
      </w:r>
    </w:p>
    <w:p w14:paraId="562286B3" w14:textId="77777777" w:rsidR="00160EF4" w:rsidRPr="00160EF4" w:rsidRDefault="00160EF4" w:rsidP="00B70D3F">
      <w:pPr>
        <w:pStyle w:val="Paragraphedeliste"/>
        <w:jc w:val="both"/>
        <w:rPr>
          <w:sz w:val="24"/>
          <w:szCs w:val="24"/>
        </w:rPr>
      </w:pPr>
    </w:p>
    <w:p w14:paraId="37ABD54C" w14:textId="7BBD8A5A" w:rsidR="00160EF4" w:rsidRDefault="00160EF4" w:rsidP="00B70D3F">
      <w:pPr>
        <w:pStyle w:val="Paragraphedeliste"/>
        <w:numPr>
          <w:ilvl w:val="0"/>
          <w:numId w:val="1"/>
        </w:numPr>
        <w:spacing w:line="240" w:lineRule="auto"/>
        <w:jc w:val="both"/>
        <w:rPr>
          <w:sz w:val="24"/>
          <w:szCs w:val="24"/>
        </w:rPr>
      </w:pPr>
      <w:r w:rsidRPr="00160EF4">
        <w:rPr>
          <w:sz w:val="24"/>
          <w:szCs w:val="24"/>
        </w:rPr>
        <w:t>Trouver un moyen de réduire le temps de résolution en utilisant des techniques de programmation, en utilisant des threads par exemple.</w:t>
      </w:r>
    </w:p>
    <w:p w14:paraId="6B7CF6D2" w14:textId="77777777" w:rsidR="00160EF4" w:rsidRPr="00160EF4" w:rsidRDefault="00160EF4" w:rsidP="00160EF4">
      <w:pPr>
        <w:pStyle w:val="Paragraphedeliste"/>
        <w:rPr>
          <w:sz w:val="24"/>
          <w:szCs w:val="24"/>
        </w:rPr>
      </w:pPr>
    </w:p>
    <w:p w14:paraId="3171880C" w14:textId="77777777" w:rsidR="00160EF4" w:rsidRPr="00B70D3F" w:rsidRDefault="00160EF4" w:rsidP="00B70D3F">
      <w:pPr>
        <w:spacing w:line="240" w:lineRule="auto"/>
        <w:jc w:val="both"/>
        <w:rPr>
          <w:sz w:val="24"/>
          <w:szCs w:val="24"/>
        </w:rPr>
      </w:pPr>
    </w:p>
    <w:p w14:paraId="02260483" w14:textId="77777777" w:rsidR="00BE1F9E" w:rsidRDefault="00BE1F9E" w:rsidP="00BE1F9E">
      <w:pPr>
        <w:spacing w:line="240" w:lineRule="auto"/>
        <w:jc w:val="both"/>
        <w:rPr>
          <w:sz w:val="24"/>
          <w:szCs w:val="24"/>
        </w:rPr>
      </w:pPr>
    </w:p>
    <w:p w14:paraId="0787CD57" w14:textId="77777777" w:rsidR="00BE1F9E" w:rsidRDefault="00BE1F9E" w:rsidP="00BE1F9E">
      <w:pPr>
        <w:spacing w:line="240" w:lineRule="auto"/>
        <w:jc w:val="center"/>
        <w:rPr>
          <w:b/>
          <w:bCs/>
          <w:sz w:val="28"/>
          <w:szCs w:val="28"/>
          <w:u w:val="single"/>
        </w:rPr>
      </w:pPr>
      <w:r>
        <w:rPr>
          <w:b/>
          <w:bCs/>
          <w:sz w:val="28"/>
          <w:szCs w:val="28"/>
          <w:u w:val="single"/>
        </w:rPr>
        <w:t>Conclusion / Expérience de programmation sur ce projet</w:t>
      </w:r>
    </w:p>
    <w:p w14:paraId="7FDD3B7A" w14:textId="77777777" w:rsidR="00BE1F9E" w:rsidRDefault="00BE1F9E" w:rsidP="00BE1F9E">
      <w:pPr>
        <w:spacing w:line="240" w:lineRule="auto"/>
        <w:jc w:val="center"/>
        <w:rPr>
          <w:b/>
          <w:bCs/>
          <w:sz w:val="24"/>
          <w:szCs w:val="24"/>
          <w:u w:val="single"/>
        </w:rPr>
      </w:pPr>
    </w:p>
    <w:p w14:paraId="21729B31" w14:textId="3F718012" w:rsidR="00BE1F9E" w:rsidRPr="00BE1F9E" w:rsidRDefault="00BE1F9E" w:rsidP="00B70D3F">
      <w:pPr>
        <w:spacing w:line="240" w:lineRule="auto"/>
        <w:ind w:firstLine="708"/>
        <w:jc w:val="both"/>
      </w:pPr>
      <w:r>
        <w:rPr>
          <w:sz w:val="24"/>
          <w:szCs w:val="24"/>
        </w:rPr>
        <w:t xml:space="preserve">Durant l'écriture de ce programme, j'ai renforcé mes connaissances sur la programmation </w:t>
      </w:r>
      <w:r w:rsidR="00160EF4">
        <w:rPr>
          <w:sz w:val="24"/>
          <w:szCs w:val="24"/>
        </w:rPr>
        <w:t>en c++</w:t>
      </w:r>
      <w:r>
        <w:rPr>
          <w:sz w:val="24"/>
          <w:szCs w:val="24"/>
        </w:rPr>
        <w:t>, notamment sur la</w:t>
      </w:r>
      <w:r w:rsidR="00160EF4">
        <w:rPr>
          <w:sz w:val="24"/>
          <w:szCs w:val="24"/>
        </w:rPr>
        <w:t xml:space="preserve"> gestion d’un tableau bidimensionnel avec des </w:t>
      </w:r>
      <w:proofErr w:type="spellStart"/>
      <w:r w:rsidR="00160EF4">
        <w:rPr>
          <w:sz w:val="24"/>
          <w:szCs w:val="24"/>
        </w:rPr>
        <w:t>vectors</w:t>
      </w:r>
      <w:proofErr w:type="spellEnd"/>
      <w:r>
        <w:rPr>
          <w:sz w:val="24"/>
          <w:szCs w:val="24"/>
        </w:rPr>
        <w:t>. J'ai</w:t>
      </w:r>
      <w:r w:rsidR="00160EF4">
        <w:rPr>
          <w:sz w:val="24"/>
          <w:szCs w:val="24"/>
        </w:rPr>
        <w:t xml:space="preserve"> également revu la programmation par récursivité</w:t>
      </w:r>
      <w:r w:rsidR="007C46CC">
        <w:rPr>
          <w:sz w:val="24"/>
          <w:szCs w:val="24"/>
        </w:rPr>
        <w:t xml:space="preserve"> et sa capacité à résoudre un problème en calculant des solutions d’instances plus petites de ce même problème. Enfin, j’ai aussi pris plaisir à programmer ce sujet.</w:t>
      </w:r>
    </w:p>
    <w:sectPr w:rsidR="00BE1F9E" w:rsidRPr="00BE1F9E">
      <w:headerReference w:type="default" r:id="rId10"/>
      <w:footerReference w:type="default" r:id="rId11"/>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8C82C" w14:textId="77777777" w:rsidR="00AC4A36" w:rsidRDefault="00AC4A36" w:rsidP="00BE1F9E">
      <w:pPr>
        <w:spacing w:after="0" w:line="240" w:lineRule="auto"/>
      </w:pPr>
      <w:r>
        <w:separator/>
      </w:r>
    </w:p>
  </w:endnote>
  <w:endnote w:type="continuationSeparator" w:id="0">
    <w:p w14:paraId="10D9C156" w14:textId="77777777" w:rsidR="00AC4A36" w:rsidRDefault="00AC4A36" w:rsidP="00BE1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321D2" w14:textId="449A7743" w:rsidR="006818C2" w:rsidRDefault="00000000">
    <w:pPr>
      <w:pStyle w:val="Pieddepage"/>
      <w:jc w:val="right"/>
    </w:pPr>
    <w:r>
      <w:fldChar w:fldCharType="begin"/>
    </w:r>
    <w:r>
      <w:instrText xml:space="preserve"> PAGE </w:instrText>
    </w:r>
    <w:r>
      <w:fldChar w:fldCharType="separate"/>
    </w:r>
    <w:r>
      <w:t>2</w:t>
    </w:r>
    <w:r>
      <w:fldChar w:fldCharType="end"/>
    </w:r>
    <w:r>
      <w:t>/</w:t>
    </w:r>
    <w:r w:rsidR="00160EF4">
      <w:t>3</w:t>
    </w:r>
  </w:p>
  <w:p w14:paraId="49052132" w14:textId="77777777" w:rsidR="006818C2"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83A6B" w14:textId="77777777" w:rsidR="00AC4A36" w:rsidRDefault="00AC4A36" w:rsidP="00BE1F9E">
      <w:pPr>
        <w:spacing w:after="0" w:line="240" w:lineRule="auto"/>
      </w:pPr>
      <w:r>
        <w:separator/>
      </w:r>
    </w:p>
  </w:footnote>
  <w:footnote w:type="continuationSeparator" w:id="0">
    <w:p w14:paraId="32685735" w14:textId="77777777" w:rsidR="00AC4A36" w:rsidRDefault="00AC4A36" w:rsidP="00BE1F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C68D9" w14:textId="77777777" w:rsidR="006818C2" w:rsidRDefault="00000000">
    <w:pPr>
      <w:pStyle w:val="En-tte"/>
    </w:pPr>
    <w:r>
      <w:t xml:space="preserve">LEHNERT William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7E04"/>
    <w:multiLevelType w:val="hybridMultilevel"/>
    <w:tmpl w:val="85E40A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78B3E5C"/>
    <w:multiLevelType w:val="hybridMultilevel"/>
    <w:tmpl w:val="29D89E18"/>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651072D3"/>
    <w:multiLevelType w:val="multilevel"/>
    <w:tmpl w:val="9B00F2D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913196943">
    <w:abstractNumId w:val="2"/>
  </w:num>
  <w:num w:numId="2" w16cid:durableId="624501360">
    <w:abstractNumId w:val="1"/>
  </w:num>
  <w:num w:numId="3" w16cid:durableId="725419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9E"/>
    <w:rsid w:val="00160EF4"/>
    <w:rsid w:val="001B497D"/>
    <w:rsid w:val="00225751"/>
    <w:rsid w:val="002A55E4"/>
    <w:rsid w:val="00593187"/>
    <w:rsid w:val="006752CE"/>
    <w:rsid w:val="007A5EE9"/>
    <w:rsid w:val="007C46CC"/>
    <w:rsid w:val="0091693F"/>
    <w:rsid w:val="009B63BE"/>
    <w:rsid w:val="00AC4A36"/>
    <w:rsid w:val="00B70D3F"/>
    <w:rsid w:val="00BE1F9E"/>
    <w:rsid w:val="00E41FFB"/>
    <w:rsid w:val="00FC7F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82353"/>
  <w15:chartTrackingRefBased/>
  <w15:docId w15:val="{7A7CEC7B-309F-4915-A6BF-B79A79B6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EF4"/>
    <w:pPr>
      <w:suppressAutoHyphens/>
      <w:autoSpaceDN w:val="0"/>
      <w:spacing w:line="256" w:lineRule="auto"/>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rsid w:val="00BE1F9E"/>
    <w:pPr>
      <w:ind w:left="720"/>
      <w:contextualSpacing/>
    </w:pPr>
  </w:style>
  <w:style w:type="paragraph" w:styleId="En-tte">
    <w:name w:val="header"/>
    <w:basedOn w:val="Normal"/>
    <w:link w:val="En-tteCar"/>
    <w:rsid w:val="00BE1F9E"/>
    <w:pPr>
      <w:tabs>
        <w:tab w:val="center" w:pos="4536"/>
        <w:tab w:val="right" w:pos="9072"/>
      </w:tabs>
      <w:spacing w:after="0" w:line="240" w:lineRule="auto"/>
    </w:pPr>
  </w:style>
  <w:style w:type="character" w:customStyle="1" w:styleId="En-tteCar">
    <w:name w:val="En-tête Car"/>
    <w:basedOn w:val="Policepardfaut"/>
    <w:link w:val="En-tte"/>
    <w:rsid w:val="00BE1F9E"/>
    <w:rPr>
      <w:rFonts w:ascii="Calibri" w:eastAsia="Calibri" w:hAnsi="Calibri" w:cs="Times New Roman"/>
    </w:rPr>
  </w:style>
  <w:style w:type="paragraph" w:styleId="Pieddepage">
    <w:name w:val="footer"/>
    <w:basedOn w:val="Normal"/>
    <w:link w:val="PieddepageCar"/>
    <w:rsid w:val="00BE1F9E"/>
    <w:pPr>
      <w:tabs>
        <w:tab w:val="center" w:pos="4536"/>
        <w:tab w:val="right" w:pos="9072"/>
      </w:tabs>
      <w:spacing w:after="0" w:line="240" w:lineRule="auto"/>
    </w:pPr>
  </w:style>
  <w:style w:type="character" w:customStyle="1" w:styleId="PieddepageCar">
    <w:name w:val="Pied de page Car"/>
    <w:basedOn w:val="Policepardfaut"/>
    <w:link w:val="Pieddepage"/>
    <w:rsid w:val="00BE1F9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55FF561F85BB44BAADAB9A2ECF0F3A" ma:contentTypeVersion="5" ma:contentTypeDescription="Crée un document." ma:contentTypeScope="" ma:versionID="a27638f2548b55bd64b30d91e9317142">
  <xsd:schema xmlns:xsd="http://www.w3.org/2001/XMLSchema" xmlns:xs="http://www.w3.org/2001/XMLSchema" xmlns:p="http://schemas.microsoft.com/office/2006/metadata/properties" xmlns:ns3="10d85ae9-337e-4dc9-8adc-825c5dcf059d" xmlns:ns4="d4919c29-aeeb-47d5-bf82-0637067ab119" targetNamespace="http://schemas.microsoft.com/office/2006/metadata/properties" ma:root="true" ma:fieldsID="cae154e8a1278bee55ab3a59560e64c6" ns3:_="" ns4:_="">
    <xsd:import namespace="10d85ae9-337e-4dc9-8adc-825c5dcf059d"/>
    <xsd:import namespace="d4919c29-aeeb-47d5-bf82-0637067ab11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85ae9-337e-4dc9-8adc-825c5dcf05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4919c29-aeeb-47d5-bf82-0637067ab119"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4479BE-2525-4871-AB2A-DAABDF006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85ae9-337e-4dc9-8adc-825c5dcf059d"/>
    <ds:schemaRef ds:uri="d4919c29-aeeb-47d5-bf82-0637067ab1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97EEAA-0EDA-4E43-92F1-D0B1361C8069}">
  <ds:schemaRefs>
    <ds:schemaRef ds:uri="http://schemas.microsoft.com/sharepoint/v3/contenttype/forms"/>
  </ds:schemaRefs>
</ds:datastoreItem>
</file>

<file path=customXml/itemProps3.xml><?xml version="1.0" encoding="utf-8"?>
<ds:datastoreItem xmlns:ds="http://schemas.openxmlformats.org/officeDocument/2006/customXml" ds:itemID="{E8098902-690E-4E91-AA20-677D79BF33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999</Words>
  <Characters>5499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Lehnert</dc:creator>
  <cp:keywords/>
  <dc:description/>
  <cp:lastModifiedBy>William Lehnert</cp:lastModifiedBy>
  <cp:revision>11</cp:revision>
  <dcterms:created xsi:type="dcterms:W3CDTF">2023-01-30T15:49:00Z</dcterms:created>
  <dcterms:modified xsi:type="dcterms:W3CDTF">2023-01-30T16:48:00Z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0x0101005E55FF561F85BB44BAADAB9A2ECF0F3A</vt:lpwstr>
  </property>
</Properties>
</file>