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8A" w:rsidRPr="0005058A" w:rsidRDefault="0005058A" w:rsidP="0005058A">
      <w:pPr>
        <w:shd w:val="clear" w:color="auto" w:fill="D9D9D9" w:themeFill="background1" w:themeFillShade="D9"/>
        <w:jc w:val="both"/>
        <w:rPr>
          <w:rFonts w:ascii="Verdana" w:hAnsi="Verdana"/>
          <w:b/>
          <w:sz w:val="40"/>
          <w:szCs w:val="40"/>
        </w:rPr>
      </w:pPr>
      <w:r w:rsidRPr="0005058A">
        <w:rPr>
          <w:rFonts w:ascii="Verdana" w:hAnsi="Verdana"/>
          <w:b/>
          <w:sz w:val="40"/>
          <w:szCs w:val="40"/>
        </w:rPr>
        <w:t>Exercício</w:t>
      </w:r>
    </w:p>
    <w:p w:rsidR="0005058A" w:rsidRDefault="0005058A" w:rsidP="0005058A">
      <w:pPr>
        <w:ind w:firstLine="720"/>
        <w:jc w:val="both"/>
        <w:rPr>
          <w:rFonts w:ascii="Verdana" w:hAnsi="Verdana"/>
        </w:rPr>
      </w:pPr>
    </w:p>
    <w:p w:rsidR="0005058A" w:rsidRDefault="0005058A" w:rsidP="0005058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1 - </w:t>
      </w:r>
      <w:r w:rsidRPr="00BF6295">
        <w:rPr>
          <w:rFonts w:ascii="Verdana" w:hAnsi="Verdana"/>
        </w:rPr>
        <w:t>Faça um</w:t>
      </w:r>
      <w:r>
        <w:rPr>
          <w:rFonts w:ascii="Verdana" w:hAnsi="Verdana"/>
        </w:rPr>
        <w:t xml:space="preserve"> programa, onde possua o nome, </w:t>
      </w:r>
      <w:r w:rsidRPr="001F237A">
        <w:rPr>
          <w:rFonts w:ascii="Verdana" w:hAnsi="Verdana"/>
          <w:u w:val="single"/>
        </w:rPr>
        <w:t>data de nascimento de uma pessoa e data atual</w:t>
      </w:r>
      <w:r>
        <w:rPr>
          <w:rFonts w:ascii="Verdana" w:hAnsi="Verdana"/>
        </w:rPr>
        <w:t>.</w:t>
      </w:r>
      <w:r w:rsidRPr="00BF6295">
        <w:rPr>
          <w:rFonts w:ascii="Verdana" w:hAnsi="Verdana"/>
        </w:rPr>
        <w:t xml:space="preserve"> </w:t>
      </w:r>
      <w:r>
        <w:rPr>
          <w:rFonts w:ascii="Verdana" w:hAnsi="Verdana"/>
        </w:rPr>
        <w:t>O programa deverá calcular a idade e retornar na tela a idade da pessoa e</w:t>
      </w:r>
      <w:r w:rsidRPr="00BF629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retornar </w:t>
      </w:r>
      <w:r w:rsidRPr="00BF6295">
        <w:rPr>
          <w:rFonts w:ascii="Verdana" w:hAnsi="Verdana"/>
        </w:rPr>
        <w:t>o seu signo de acordo com a tabela abaixo:</w:t>
      </w:r>
      <w:bookmarkStart w:id="0" w:name="_GoBack"/>
      <w:bookmarkEnd w:id="0"/>
    </w:p>
    <w:p w:rsidR="0005058A" w:rsidRPr="00BF6295" w:rsidRDefault="0005058A" w:rsidP="0005058A">
      <w:pPr>
        <w:jc w:val="both"/>
        <w:rPr>
          <w:rFonts w:ascii="Verdana" w:hAnsi="Verdana"/>
        </w:rPr>
      </w:pPr>
    </w:p>
    <w:tbl>
      <w:tblPr>
        <w:tblW w:w="20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52"/>
        <w:gridCol w:w="1582"/>
      </w:tblGrid>
      <w:tr w:rsidR="0005058A" w:rsidRPr="00BF6295" w:rsidTr="009E70E5">
        <w:trPr>
          <w:jc w:val="center"/>
        </w:trPr>
        <w:tc>
          <w:tcPr>
            <w:tcW w:w="2762" w:type="pct"/>
            <w:shd w:val="clear" w:color="auto" w:fill="E6E6E6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F6295">
              <w:rPr>
                <w:rFonts w:ascii="Verdana" w:hAnsi="Verdana"/>
                <w:b/>
                <w:bCs/>
                <w:sz w:val="24"/>
                <w:szCs w:val="24"/>
              </w:rPr>
              <w:t>Nascidos entre:</w:t>
            </w:r>
          </w:p>
        </w:tc>
        <w:tc>
          <w:tcPr>
            <w:tcW w:w="2238" w:type="pct"/>
            <w:shd w:val="clear" w:color="auto" w:fill="E6E6E6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F6295">
              <w:rPr>
                <w:rFonts w:ascii="Verdana" w:hAnsi="Verdana"/>
                <w:b/>
                <w:bCs/>
                <w:sz w:val="24"/>
                <w:szCs w:val="24"/>
              </w:rPr>
              <w:t>Signo: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20/03 a 20/04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Áries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21/04 a 20/05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Touro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21/05 a 20/06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Gêmeos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21/06 a 21/07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Câncer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22/07 a 22/08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Leão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23/08 a 22/09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Virgem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23/09 a 22/10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Libra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23/10 a 21/11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Escorpião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22/11 a 21/12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Sagitário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22/12 a 20/01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Capricórnio</w:t>
            </w:r>
          </w:p>
        </w:tc>
      </w:tr>
      <w:tr w:rsidR="0005058A" w:rsidRPr="00BF6295" w:rsidTr="009E70E5">
        <w:trPr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21/01 a 18/02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Aquário</w:t>
            </w:r>
          </w:p>
        </w:tc>
      </w:tr>
      <w:tr w:rsidR="0005058A" w:rsidRPr="00BF6295" w:rsidTr="009E70E5">
        <w:trPr>
          <w:trHeight w:val="356"/>
          <w:jc w:val="center"/>
        </w:trPr>
        <w:tc>
          <w:tcPr>
            <w:tcW w:w="2762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19/02 a 19/03</w:t>
            </w:r>
          </w:p>
        </w:tc>
        <w:tc>
          <w:tcPr>
            <w:tcW w:w="2238" w:type="pct"/>
            <w:vAlign w:val="center"/>
          </w:tcPr>
          <w:p w:rsidR="0005058A" w:rsidRPr="00BF6295" w:rsidRDefault="0005058A" w:rsidP="009E70E5">
            <w:pPr>
              <w:pStyle w:val="exerc"/>
              <w:jc w:val="center"/>
              <w:rPr>
                <w:rFonts w:ascii="Verdana" w:hAnsi="Verdana"/>
                <w:sz w:val="24"/>
                <w:szCs w:val="24"/>
              </w:rPr>
            </w:pPr>
            <w:r w:rsidRPr="00BF6295">
              <w:rPr>
                <w:rFonts w:ascii="Verdana" w:hAnsi="Verdana"/>
                <w:sz w:val="24"/>
                <w:szCs w:val="24"/>
              </w:rPr>
              <w:t>Peixes</w:t>
            </w:r>
          </w:p>
        </w:tc>
      </w:tr>
    </w:tbl>
    <w:p w:rsidR="00EA26DF" w:rsidRDefault="0005058A"/>
    <w:sectPr w:rsidR="00EA2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8A"/>
    <w:rsid w:val="0005058A"/>
    <w:rsid w:val="00421088"/>
    <w:rsid w:val="0067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786F1-51B8-4769-8EF1-6CA06E21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xerc">
    <w:name w:val="exerc"/>
    <w:basedOn w:val="NormalWeb"/>
    <w:rsid w:val="0005058A"/>
    <w:pPr>
      <w:suppressAutoHyphens/>
      <w:overflowPunct w:val="0"/>
      <w:autoSpaceDE w:val="0"/>
      <w:autoSpaceDN w:val="0"/>
      <w:adjustRightInd w:val="0"/>
      <w:spacing w:before="100" w:beforeAutospacing="1" w:after="100" w:afterAutospacing="1"/>
      <w:jc w:val="both"/>
      <w:textAlignment w:val="baseline"/>
    </w:pPr>
    <w:rPr>
      <w:rFonts w:ascii="Arial" w:hAnsi="Arial" w:cs="Arial"/>
      <w:noProof/>
      <w:sz w:val="22"/>
      <w:szCs w:val="20"/>
      <w:lang w:val="en-GB" w:eastAsia="en-US"/>
    </w:rPr>
  </w:style>
  <w:style w:type="paragraph" w:styleId="NormalWeb">
    <w:name w:val="Normal (Web)"/>
    <w:basedOn w:val="Normal"/>
    <w:uiPriority w:val="99"/>
    <w:semiHidden/>
    <w:unhideWhenUsed/>
    <w:rsid w:val="00050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2017-11-13T17:00:00Z</dcterms:created>
  <dcterms:modified xsi:type="dcterms:W3CDTF">2017-11-13T17:02:00Z</dcterms:modified>
</cp:coreProperties>
</file>