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6C5" w:rsidRDefault="006316C5">
      <w:r>
        <w:t>Exercício</w:t>
      </w:r>
    </w:p>
    <w:p w:rsidR="003A3B37" w:rsidRDefault="006316C5">
      <w:r>
        <w:t>2 - Crie um simulador de poupança onde o usuário informe o valor do depósito, e o saldo que ele deseja atingir. O programa deverá calcular quantos meses serão necessários para que ele atinja es</w:t>
      </w:r>
      <w:bookmarkStart w:id="0" w:name="_GoBack"/>
      <w:bookmarkEnd w:id="0"/>
      <w:r>
        <w:t>se saldo sendo que a poupança rende 0,6% ao mês.</w:t>
      </w:r>
    </w:p>
    <w:sectPr w:rsidR="003A3B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6C5"/>
    <w:rsid w:val="006316C5"/>
    <w:rsid w:val="00663E8D"/>
    <w:rsid w:val="007F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ED486C-D4B3-4577-8577-925E6607D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213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1</cp:revision>
  <dcterms:created xsi:type="dcterms:W3CDTF">2018-09-13T14:13:00Z</dcterms:created>
  <dcterms:modified xsi:type="dcterms:W3CDTF">2018-09-13T14:13:00Z</dcterms:modified>
</cp:coreProperties>
</file>