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A00" w:rsidRPr="00044CFE" w:rsidRDefault="00A15A00" w:rsidP="00A15A00">
      <w:pPr>
        <w:pStyle w:val="Title"/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DX UK Office Hours Service</w:t>
      </w:r>
    </w:p>
    <w:p w:rsidR="00A15A00" w:rsidRDefault="00A15A00" w:rsidP="00A15A00">
      <w:pPr>
        <w:rPr>
          <w:rFonts w:ascii="Segoe UI Light" w:hAnsi="Segoe UI Light" w:cs="Segoe UI Light"/>
        </w:rPr>
      </w:pPr>
    </w:p>
    <w:p w:rsidR="002C16BE" w:rsidRDefault="002C16BE" w:rsidP="00A15A00">
      <w:pPr>
        <w:rPr>
          <w:rFonts w:ascii="Segoe UI Light" w:hAnsi="Segoe UI Light" w:cs="Segoe UI Light"/>
          <w:b/>
        </w:rPr>
      </w:pPr>
      <w:r w:rsidRPr="002C16BE">
        <w:rPr>
          <w:rFonts w:ascii="Segoe UI Light" w:hAnsi="Segoe UI Light" w:cs="Segoe UI Light"/>
          <w:b/>
        </w:rPr>
        <w:t>Last updated 29</w:t>
      </w:r>
      <w:r w:rsidRPr="002C16BE">
        <w:rPr>
          <w:rFonts w:ascii="Segoe UI Light" w:hAnsi="Segoe UI Light" w:cs="Segoe UI Light"/>
          <w:b/>
          <w:vertAlign w:val="superscript"/>
        </w:rPr>
        <w:t>th</w:t>
      </w:r>
      <w:r w:rsidRPr="002C16BE">
        <w:rPr>
          <w:rFonts w:ascii="Segoe UI Light" w:hAnsi="Segoe UI Light" w:cs="Segoe UI Light"/>
          <w:b/>
        </w:rPr>
        <w:t xml:space="preserve"> March 2017</w:t>
      </w:r>
    </w:p>
    <w:p w:rsidR="002C16BE" w:rsidRPr="002C16BE" w:rsidRDefault="002C16BE" w:rsidP="00A15A00">
      <w:pPr>
        <w:rPr>
          <w:rFonts w:ascii="Segoe UI Light" w:hAnsi="Segoe UI Light" w:cs="Segoe UI Light"/>
          <w:b/>
        </w:rPr>
      </w:pPr>
    </w:p>
    <w:sdt>
      <w:sdtPr>
        <w:rPr>
          <w:rFonts w:ascii="Segoe UI Light" w:eastAsiaTheme="minorHAnsi" w:hAnsi="Segoe UI Light" w:cs="Segoe UI Light"/>
          <w:color w:val="auto"/>
          <w:sz w:val="22"/>
          <w:szCs w:val="22"/>
          <w:lang w:val="en-GB"/>
        </w:rPr>
        <w:id w:val="763881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15A00" w:rsidRPr="00044CFE" w:rsidRDefault="00A15A00">
          <w:pPr>
            <w:pStyle w:val="TOCHeading"/>
            <w:rPr>
              <w:rFonts w:ascii="Segoe UI Light" w:hAnsi="Segoe UI Light" w:cs="Segoe UI Light"/>
            </w:rPr>
          </w:pPr>
          <w:r w:rsidRPr="00044CFE">
            <w:rPr>
              <w:rFonts w:ascii="Segoe UI Light" w:hAnsi="Segoe UI Light" w:cs="Segoe UI Light"/>
            </w:rPr>
            <w:t>Contents</w:t>
          </w:r>
        </w:p>
        <w:bookmarkStart w:id="0" w:name="_GoBack"/>
        <w:bookmarkEnd w:id="0"/>
        <w:p w:rsidR="002C16BE" w:rsidRDefault="00A15A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044CFE">
            <w:rPr>
              <w:rFonts w:ascii="Segoe UI Light" w:hAnsi="Segoe UI Light" w:cs="Segoe UI Light"/>
            </w:rPr>
            <w:fldChar w:fldCharType="begin"/>
          </w:r>
          <w:r w:rsidRPr="00044CFE">
            <w:rPr>
              <w:rFonts w:ascii="Segoe UI Light" w:hAnsi="Segoe UI Light" w:cs="Segoe UI Light"/>
            </w:rPr>
            <w:instrText xml:space="preserve"> TOC \o "1-3" \h \z \u </w:instrText>
          </w:r>
          <w:r w:rsidRPr="00044CFE">
            <w:rPr>
              <w:rFonts w:ascii="Segoe UI Light" w:hAnsi="Segoe UI Light" w:cs="Segoe UI Light"/>
            </w:rPr>
            <w:fldChar w:fldCharType="separate"/>
          </w:r>
          <w:hyperlink w:anchor="_Toc478572844" w:history="1">
            <w:r w:rsidR="002C16BE" w:rsidRPr="007D0D42">
              <w:rPr>
                <w:rStyle w:val="Hyperlink"/>
                <w:rFonts w:ascii="Segoe UI Light" w:hAnsi="Segoe UI Light" w:cs="Segoe UI Light"/>
                <w:noProof/>
              </w:rPr>
              <w:t>Context</w:t>
            </w:r>
            <w:r w:rsidR="002C16BE">
              <w:rPr>
                <w:noProof/>
                <w:webHidden/>
              </w:rPr>
              <w:tab/>
            </w:r>
            <w:r w:rsidR="002C16BE">
              <w:rPr>
                <w:noProof/>
                <w:webHidden/>
              </w:rPr>
              <w:fldChar w:fldCharType="begin"/>
            </w:r>
            <w:r w:rsidR="002C16BE">
              <w:rPr>
                <w:noProof/>
                <w:webHidden/>
              </w:rPr>
              <w:instrText xml:space="preserve"> PAGEREF _Toc478572844 \h </w:instrText>
            </w:r>
            <w:r w:rsidR="002C16BE">
              <w:rPr>
                <w:noProof/>
                <w:webHidden/>
              </w:rPr>
            </w:r>
            <w:r w:rsidR="002C16BE">
              <w:rPr>
                <w:noProof/>
                <w:webHidden/>
              </w:rPr>
              <w:fldChar w:fldCharType="separate"/>
            </w:r>
            <w:r w:rsidR="002C16BE">
              <w:rPr>
                <w:noProof/>
                <w:webHidden/>
              </w:rPr>
              <w:t>2</w:t>
            </w:r>
            <w:r w:rsidR="002C16BE">
              <w:rPr>
                <w:noProof/>
                <w:webHidden/>
              </w:rPr>
              <w:fldChar w:fldCharType="end"/>
            </w:r>
          </w:hyperlink>
        </w:p>
        <w:p w:rsidR="002C16BE" w:rsidRDefault="002C16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572845" w:history="1">
            <w:r w:rsidRPr="007D0D42">
              <w:rPr>
                <w:rStyle w:val="Hyperlink"/>
                <w:rFonts w:ascii="Segoe UI Light" w:hAnsi="Segoe UI Light" w:cs="Segoe UI Light"/>
                <w:noProof/>
              </w:rPr>
              <w:t>Service Addresses and Location (Where do I look?)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6BE" w:rsidRDefault="002C16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572846" w:history="1">
            <w:r w:rsidRPr="007D0D42">
              <w:rPr>
                <w:rStyle w:val="Hyperlink"/>
                <w:rFonts w:ascii="Segoe UI Light" w:hAnsi="Segoe UI Light" w:cs="Segoe UI Light"/>
                <w:noProof/>
              </w:rPr>
              <w:t>Service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6BE" w:rsidRDefault="002C16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572847" w:history="1">
            <w:r w:rsidRPr="007D0D42">
              <w:rPr>
                <w:rStyle w:val="Hyperlink"/>
                <w:rFonts w:ascii="Segoe UI Light" w:hAnsi="Segoe UI Light" w:cs="Segoe UI Light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6BE" w:rsidRDefault="002C16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572848" w:history="1">
            <w:r w:rsidRPr="007D0D42">
              <w:rPr>
                <w:rStyle w:val="Hyperlink"/>
                <w:rFonts w:ascii="Segoe UI Light" w:hAnsi="Segoe UI Light" w:cs="Segoe UI Light"/>
                <w:noProof/>
              </w:rPr>
              <w:t>1.Technical Evangelist – ISV: Make time available for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6BE" w:rsidRDefault="002C16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572849" w:history="1">
            <w:r w:rsidRPr="007D0D42">
              <w:rPr>
                <w:rStyle w:val="Hyperlink"/>
                <w:rFonts w:ascii="Segoe UI Light" w:hAnsi="Segoe UI Light" w:cs="Segoe UI Light"/>
                <w:noProof/>
              </w:rPr>
              <w:t>2.Partner Business Evangelist – ISV: Book time with an ISV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6BE" w:rsidRDefault="002C16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572850" w:history="1">
            <w:r w:rsidRPr="007D0D42">
              <w:rPr>
                <w:rStyle w:val="Hyperlink"/>
                <w:noProof/>
              </w:rPr>
              <w:t>3. Customer Self Service: Use a booking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6BE" w:rsidRDefault="002C16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8572851" w:history="1">
            <w:r w:rsidRPr="007D0D42">
              <w:rPr>
                <w:rStyle w:val="Hyperlink"/>
                <w:noProof/>
              </w:rPr>
              <w:t>4. Internal Query and Filter: View and search bookings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A00" w:rsidRPr="00044CFE" w:rsidRDefault="00A15A00">
          <w:pPr>
            <w:rPr>
              <w:rFonts w:ascii="Segoe UI Light" w:hAnsi="Segoe UI Light" w:cs="Segoe UI Light"/>
            </w:rPr>
          </w:pPr>
          <w:r w:rsidRPr="00044CFE">
            <w:rPr>
              <w:rFonts w:ascii="Segoe UI Light" w:hAnsi="Segoe UI Light" w:cs="Segoe UI Light"/>
              <w:b/>
              <w:bCs/>
              <w:noProof/>
            </w:rPr>
            <w:fldChar w:fldCharType="end"/>
          </w:r>
        </w:p>
      </w:sdtContent>
    </w:sdt>
    <w:p w:rsidR="00A15A00" w:rsidRPr="00044CFE" w:rsidRDefault="00A15A00">
      <w:pPr>
        <w:rPr>
          <w:rFonts w:ascii="Segoe UI Light" w:hAnsi="Segoe UI Light" w:cs="Segoe UI Light"/>
        </w:rPr>
      </w:pPr>
    </w:p>
    <w:p w:rsidR="00A15A00" w:rsidRPr="00044CFE" w:rsidRDefault="00A15A00" w:rsidP="00A15A00">
      <w:p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br w:type="page"/>
      </w:r>
    </w:p>
    <w:p w:rsidR="00A15A00" w:rsidRPr="00044CFE" w:rsidRDefault="00A15A00" w:rsidP="00A15A00">
      <w:pPr>
        <w:pStyle w:val="Heading1"/>
        <w:rPr>
          <w:rFonts w:ascii="Segoe UI Light" w:hAnsi="Segoe UI Light" w:cs="Segoe UI Light"/>
        </w:rPr>
      </w:pPr>
      <w:bookmarkStart w:id="1" w:name="_Toc478572844"/>
      <w:r w:rsidRPr="00044CFE">
        <w:rPr>
          <w:rFonts w:ascii="Segoe UI Light" w:hAnsi="Segoe UI Light" w:cs="Segoe UI Light"/>
        </w:rPr>
        <w:lastRenderedPageBreak/>
        <w:t>Context</w:t>
      </w:r>
      <w:bookmarkEnd w:id="1"/>
    </w:p>
    <w:p w:rsidR="00044CFE" w:rsidRPr="00044CFE" w:rsidRDefault="00044CFE" w:rsidP="00044CFE">
      <w:pPr>
        <w:rPr>
          <w:rFonts w:ascii="Segoe UI Light" w:hAnsi="Segoe UI Light" w:cs="Segoe UI Light"/>
        </w:rPr>
      </w:pPr>
    </w:p>
    <w:p w:rsidR="00A15A00" w:rsidRPr="00044CFE" w:rsidRDefault="00044CFE" w:rsidP="00A15A00">
      <w:p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Office hours is a booking system designed to get ISV customers time with Technical Evangelists booked quickly and simply, with a minimum of interaction or fuss.</w:t>
      </w:r>
    </w:p>
    <w:p w:rsidR="00044CFE" w:rsidRDefault="00044CFE" w:rsidP="00A15A00">
      <w:p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It’s a nice example of architecting a solution based on solely consumption-led services in A</w:t>
      </w:r>
      <w:r>
        <w:rPr>
          <w:rFonts w:ascii="Segoe UI Light" w:hAnsi="Segoe UI Light" w:cs="Segoe UI Light"/>
        </w:rPr>
        <w:t>zure and we will be open-sourcing the tool even though it is provided for internal use only.</w:t>
      </w:r>
    </w:p>
    <w:p w:rsidR="00044CFE" w:rsidRDefault="00044CFE" w:rsidP="00044CFE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The source code and docs are here </w:t>
      </w:r>
      <w:r w:rsidRPr="00044CFE">
        <w:rPr>
          <w:rFonts w:ascii="Segoe UI Light" w:hAnsi="Segoe UI Light" w:cs="Segoe UI Light"/>
        </w:rPr>
        <w:t xml:space="preserve">https://github.com/dxuk/UKOfficeHours </w:t>
      </w:r>
    </w:p>
    <w:p w:rsidR="00044CFE" w:rsidRDefault="00044CFE" w:rsidP="00044CFE">
      <w:pPr>
        <w:rPr>
          <w:rFonts w:ascii="Segoe UI Light" w:hAnsi="Segoe UI Light" w:cs="Segoe UI Light"/>
        </w:rPr>
      </w:pPr>
    </w:p>
    <w:p w:rsidR="00044CFE" w:rsidRPr="00044CFE" w:rsidRDefault="00044CFE" w:rsidP="00044CFE">
      <w:pPr>
        <w:pStyle w:val="Heading1"/>
        <w:rPr>
          <w:rFonts w:ascii="Segoe UI Light" w:hAnsi="Segoe UI Light" w:cs="Segoe UI Light"/>
        </w:rPr>
      </w:pPr>
      <w:bookmarkStart w:id="2" w:name="_Toc478572845"/>
      <w:r w:rsidRPr="00044CFE">
        <w:rPr>
          <w:rFonts w:ascii="Segoe UI Light" w:hAnsi="Segoe UI Light" w:cs="Segoe UI Light"/>
        </w:rPr>
        <w:t>Service Addresses and Location (Where do I look?)</w:t>
      </w:r>
      <w:bookmarkEnd w:id="2"/>
    </w:p>
    <w:p w:rsidR="00A15A00" w:rsidRPr="00044CFE" w:rsidRDefault="00044CFE" w:rsidP="00A15A00">
      <w:p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 xml:space="preserve">The test and demo service can be found at </w:t>
      </w:r>
      <w:hyperlink r:id="rId6" w:history="1">
        <w:r w:rsidRPr="00044CFE">
          <w:rPr>
            <w:rStyle w:val="Hyperlink"/>
            <w:rFonts w:ascii="Segoe UI Light" w:hAnsi="Segoe UI Light" w:cs="Segoe UI Light"/>
          </w:rPr>
          <w:t>https://aka.ms/dxofficehourspreview</w:t>
        </w:r>
      </w:hyperlink>
    </w:p>
    <w:p w:rsidR="00044CFE" w:rsidRPr="00044CFE" w:rsidRDefault="00044CFE" w:rsidP="00A15A00">
      <w:p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 xml:space="preserve">The production service will be found at </w:t>
      </w:r>
      <w:hyperlink r:id="rId7" w:history="1">
        <w:r w:rsidRPr="00044CFE">
          <w:rPr>
            <w:rStyle w:val="Hyperlink"/>
            <w:rFonts w:ascii="Segoe UI Light" w:hAnsi="Segoe UI Light" w:cs="Segoe UI Light"/>
          </w:rPr>
          <w:t>https://aka.ms/dxofficehourslive</w:t>
        </w:r>
      </w:hyperlink>
    </w:p>
    <w:p w:rsidR="00044CFE" w:rsidRPr="00044CFE" w:rsidRDefault="00044CFE" w:rsidP="00A15A00">
      <w:pPr>
        <w:rPr>
          <w:rFonts w:ascii="Segoe UI Light" w:hAnsi="Segoe UI Light" w:cs="Segoe UI Light"/>
        </w:rPr>
      </w:pPr>
    </w:p>
    <w:p w:rsidR="009C71F6" w:rsidRDefault="009C71F6" w:rsidP="009C71F6">
      <w:pPr>
        <w:pStyle w:val="Heading1"/>
        <w:rPr>
          <w:rFonts w:ascii="Segoe UI Light" w:hAnsi="Segoe UI Light" w:cs="Segoe UI Light"/>
          <w:b/>
        </w:rPr>
      </w:pPr>
      <w:bookmarkStart w:id="3" w:name="_Toc478572846"/>
      <w:r w:rsidRPr="009C71F6">
        <w:rPr>
          <w:rFonts w:ascii="Segoe UI Light" w:hAnsi="Segoe UI Light" w:cs="Segoe UI Light"/>
        </w:rPr>
        <w:t>Service Privacy</w:t>
      </w:r>
      <w:bookmarkEnd w:id="3"/>
    </w:p>
    <w:p w:rsidR="009C71F6" w:rsidRDefault="009C71F6">
      <w:pPr>
        <w:rPr>
          <w:rFonts w:ascii="Segoe UI Light" w:hAnsi="Segoe UI Light" w:cs="Segoe UI Light"/>
        </w:rPr>
      </w:pPr>
      <w:r w:rsidRPr="009C71F6">
        <w:rPr>
          <w:rFonts w:ascii="Segoe UI Light" w:hAnsi="Segoe UI Light" w:cs="Segoe UI Light"/>
        </w:rPr>
        <w:t>The service requires a minimum amount of customer data to operate (it requires an ISV business name to generate an anonymous code, and optionally a contact name and email address)</w:t>
      </w:r>
      <w:r>
        <w:rPr>
          <w:rFonts w:ascii="Segoe UI Light" w:hAnsi="Segoe UI Light" w:cs="Segoe UI Light"/>
        </w:rPr>
        <w:t>.</w:t>
      </w:r>
    </w:p>
    <w:p w:rsidR="00044CFE" w:rsidRDefault="009C71F6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It is planned to use the email address and contact name ONLY to send out booking confirmations for the appointments and calendar bookings made during the usage of the service.</w:t>
      </w:r>
    </w:p>
    <w:p w:rsidR="009C71F6" w:rsidRDefault="009C71F6" w:rsidP="009C71F6">
      <w:pPr>
        <w:rPr>
          <w:rFonts w:ascii="Segoe UI Light" w:hAnsi="Segoe UI Light" w:cs="Segoe UI Light"/>
          <w:b/>
        </w:rPr>
      </w:pPr>
      <w:r w:rsidRPr="009C71F6">
        <w:rPr>
          <w:rFonts w:ascii="Segoe UI Light" w:hAnsi="Segoe UI Light" w:cs="Segoe UI Light"/>
          <w:b/>
        </w:rPr>
        <w:t xml:space="preserve">All usage of data entered into the service will be in accordance with the Microsoft Privacy statement here. </w:t>
      </w:r>
      <w:hyperlink r:id="rId8" w:history="1">
        <w:r w:rsidRPr="00372D54">
          <w:rPr>
            <w:rStyle w:val="Hyperlink"/>
            <w:rFonts w:ascii="Segoe UI Light" w:hAnsi="Segoe UI Light" w:cs="Segoe UI Light"/>
          </w:rPr>
          <w:t>https://privacy.microsoft.com/en-gb/privacystatement</w:t>
        </w:r>
      </w:hyperlink>
    </w:p>
    <w:p w:rsidR="009C71F6" w:rsidRDefault="009C71F6">
      <w:pPr>
        <w:rPr>
          <w:rFonts w:ascii="Segoe UI Light" w:eastAsiaTheme="majorEastAsia" w:hAnsi="Segoe UI Light" w:cs="Segoe UI Light"/>
          <w:b/>
          <w:color w:val="2F5496" w:themeColor="accent1" w:themeShade="BF"/>
          <w:sz w:val="32"/>
          <w:szCs w:val="32"/>
        </w:rPr>
      </w:pPr>
      <w:r>
        <w:rPr>
          <w:rFonts w:ascii="Segoe UI Light" w:hAnsi="Segoe UI Light" w:cs="Segoe UI Light"/>
          <w:b/>
        </w:rPr>
        <w:br w:type="page"/>
      </w:r>
    </w:p>
    <w:p w:rsidR="00A15A00" w:rsidRPr="00044CFE" w:rsidRDefault="00A15A00" w:rsidP="00A15A00">
      <w:pPr>
        <w:pStyle w:val="Heading1"/>
        <w:rPr>
          <w:rFonts w:ascii="Segoe UI Light" w:hAnsi="Segoe UI Light" w:cs="Segoe UI Light"/>
          <w:b/>
        </w:rPr>
      </w:pPr>
      <w:bookmarkStart w:id="4" w:name="_Toc478572847"/>
      <w:r w:rsidRPr="00044CFE">
        <w:rPr>
          <w:rFonts w:ascii="Segoe UI Light" w:hAnsi="Segoe UI Light" w:cs="Segoe UI Light"/>
          <w:b/>
        </w:rPr>
        <w:lastRenderedPageBreak/>
        <w:t>User Guide</w:t>
      </w:r>
      <w:bookmarkEnd w:id="4"/>
    </w:p>
    <w:p w:rsidR="005E063C" w:rsidRPr="00044CFE" w:rsidRDefault="002C16BE" w:rsidP="005E063C">
      <w:pPr>
        <w:pStyle w:val="Heading2"/>
        <w:rPr>
          <w:rFonts w:ascii="Segoe UI Light" w:hAnsi="Segoe UI Light" w:cs="Segoe UI Light"/>
        </w:rPr>
      </w:pPr>
      <w:bookmarkStart w:id="5" w:name="_Toc478572848"/>
      <w:r>
        <w:rPr>
          <w:rFonts w:ascii="Segoe UI Light" w:hAnsi="Segoe UI Light" w:cs="Segoe UI Light"/>
        </w:rPr>
        <w:t>1.</w:t>
      </w:r>
      <w:r w:rsidR="005E063C" w:rsidRPr="00044CFE">
        <w:rPr>
          <w:rFonts w:ascii="Segoe UI Light" w:hAnsi="Segoe UI Light" w:cs="Segoe UI Light"/>
        </w:rPr>
        <w:t>Technical Evangelist – ISV: Make time available for booking</w:t>
      </w:r>
      <w:bookmarkEnd w:id="5"/>
    </w:p>
    <w:p w:rsidR="005E063C" w:rsidRPr="00044CFE" w:rsidRDefault="005E063C" w:rsidP="005E063C">
      <w:pPr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Open the Site and login with a valid user id and authentication method</w:t>
      </w:r>
    </w:p>
    <w:p w:rsidR="005E063C" w:rsidRPr="00044CFE" w:rsidRDefault="005E063C" w:rsidP="005E063C">
      <w:pPr>
        <w:pStyle w:val="ListParagraph"/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Select ‘Add New Slot’ from the top menu</w:t>
      </w:r>
    </w:p>
    <w:p w:rsidR="005E063C" w:rsidRPr="00044CFE" w:rsidRDefault="005E063C" w:rsidP="005E063C">
      <w:pPr>
        <w:pStyle w:val="ListParagraph"/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From the ‘Add a slot’ dialog</w:t>
      </w:r>
    </w:p>
    <w:p w:rsidR="005E063C" w:rsidRPr="00044CFE" w:rsidRDefault="005E063C" w:rsidP="005E063C">
      <w:pPr>
        <w:pStyle w:val="ListParagraph"/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Click the calendar icon next to the Start Date field and select a date</w:t>
      </w:r>
    </w:p>
    <w:p w:rsidR="005E063C" w:rsidRPr="00044CFE" w:rsidRDefault="005E063C" w:rsidP="005E063C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Click the clock icon next to the Start Time field and select a time to begin your session (Note: Clicking on the text in either the hours or minutes spinners will drill into a selection dialog featuring a better range of selection than the spinner itself).</w:t>
      </w:r>
    </w:p>
    <w:p w:rsidR="005E063C" w:rsidRPr="00044CFE" w:rsidRDefault="005E063C" w:rsidP="005E063C">
      <w:pPr>
        <w:pStyle w:val="ListParagraph"/>
        <w:ind w:left="1440"/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ind w:left="1440"/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I.e. Click here :-</w:t>
      </w:r>
    </w:p>
    <w:p w:rsidR="005E063C" w:rsidRPr="00044CFE" w:rsidRDefault="005E063C" w:rsidP="005E063C">
      <w:pPr>
        <w:pStyle w:val="ListParagraph"/>
        <w:ind w:left="1440"/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  <w:noProof/>
          <w:lang w:eastAsia="en-GB"/>
        </w:rPr>
        <w:drawing>
          <wp:inline distT="0" distB="0" distL="0" distR="0">
            <wp:extent cx="2136098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481" cy="115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CFE">
        <w:rPr>
          <w:rFonts w:ascii="Segoe UI Light" w:hAnsi="Segoe UI Light" w:cs="Segoe UI Light"/>
        </w:rPr>
        <w:t xml:space="preserve"> </w:t>
      </w:r>
    </w:p>
    <w:p w:rsidR="005E063C" w:rsidRPr="00044CFE" w:rsidRDefault="005E063C" w:rsidP="005E063C">
      <w:pPr>
        <w:pStyle w:val="ListParagraph"/>
        <w:ind w:left="1440"/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For this :-</w:t>
      </w:r>
    </w:p>
    <w:p w:rsidR="005E063C" w:rsidRPr="00044CFE" w:rsidRDefault="005E063C" w:rsidP="005E063C">
      <w:pPr>
        <w:pStyle w:val="ListParagraph"/>
        <w:ind w:left="1440"/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  <w:noProof/>
          <w:lang w:eastAsia="en-GB"/>
        </w:rPr>
        <w:drawing>
          <wp:inline distT="0" distB="0" distL="0" distR="0">
            <wp:extent cx="2057400" cy="8283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759" cy="8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CFE">
        <w:rPr>
          <w:rFonts w:ascii="Segoe UI Light" w:hAnsi="Segoe UI Light" w:cs="Segoe UI Light"/>
        </w:rPr>
        <w:t xml:space="preserve"> </w:t>
      </w:r>
    </w:p>
    <w:p w:rsidR="005E063C" w:rsidRPr="00044CFE" w:rsidRDefault="005E063C" w:rsidP="005E063C">
      <w:pPr>
        <w:pStyle w:val="ListParagraph"/>
        <w:ind w:left="1440"/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Next, either enter a length of session in minutes into the session type field, or choose a session type from the dropdown to enter a standard type of session (Concierge = 30m, Office hours = 60m, ADS = 180m)</w:t>
      </w:r>
    </w:p>
    <w:p w:rsidR="005E063C" w:rsidRPr="00044CFE" w:rsidRDefault="005E063C" w:rsidP="005E063C">
      <w:pPr>
        <w:pStyle w:val="ListParagraph"/>
        <w:ind w:left="1440"/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Enter a time to leave for a wrap-up break or buffer in minutes</w:t>
      </w:r>
    </w:p>
    <w:p w:rsidR="005E063C" w:rsidRPr="00044CFE" w:rsidRDefault="005E063C" w:rsidP="005E063C">
      <w:pPr>
        <w:pStyle w:val="ListParagraph"/>
        <w:numPr>
          <w:ilvl w:val="1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Click the ‘Add Bookable Slot’ button</w:t>
      </w:r>
    </w:p>
    <w:p w:rsidR="005E063C" w:rsidRPr="00044CFE" w:rsidRDefault="005E063C" w:rsidP="005E063C">
      <w:pPr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 xml:space="preserve">Note that if successful, a message will be displayed and the start time of the next session will be incremented by the session length + break time you requested. </w:t>
      </w:r>
    </w:p>
    <w:p w:rsidR="005E063C" w:rsidRPr="00044CFE" w:rsidRDefault="005E063C" w:rsidP="005E063C">
      <w:pPr>
        <w:pStyle w:val="ListParagraph"/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To add subsequent sessions, simply click “Add Bookable Slot” again as many times as required.</w:t>
      </w:r>
    </w:p>
    <w:p w:rsidR="005E063C" w:rsidRPr="00044CFE" w:rsidRDefault="005E063C" w:rsidP="005E063C">
      <w:pPr>
        <w:rPr>
          <w:rFonts w:ascii="Segoe UI Light" w:hAnsi="Segoe UI Light" w:cs="Segoe UI Light"/>
        </w:rPr>
      </w:pPr>
    </w:p>
    <w:p w:rsidR="00044CFE" w:rsidRDefault="00044CFE">
      <w:pPr>
        <w:rPr>
          <w:rFonts w:ascii="Segoe UI Light" w:eastAsiaTheme="majorEastAsia" w:hAnsi="Segoe UI Light" w:cs="Segoe UI Light"/>
          <w:color w:val="2F5496" w:themeColor="accent1" w:themeShade="BF"/>
          <w:sz w:val="26"/>
          <w:szCs w:val="26"/>
        </w:rPr>
      </w:pPr>
      <w:r>
        <w:rPr>
          <w:rFonts w:ascii="Segoe UI Light" w:hAnsi="Segoe UI Light" w:cs="Segoe UI Light"/>
        </w:rPr>
        <w:br w:type="page"/>
      </w:r>
    </w:p>
    <w:p w:rsidR="002C16BE" w:rsidRDefault="002C16BE" w:rsidP="005E063C">
      <w:pPr>
        <w:pStyle w:val="Heading2"/>
        <w:rPr>
          <w:rFonts w:ascii="Segoe UI Light" w:hAnsi="Segoe UI Light" w:cs="Segoe UI Light"/>
        </w:rPr>
      </w:pPr>
    </w:p>
    <w:p w:rsidR="005E063C" w:rsidRPr="00044CFE" w:rsidRDefault="002C16BE" w:rsidP="005E063C">
      <w:pPr>
        <w:pStyle w:val="Heading2"/>
        <w:rPr>
          <w:rFonts w:ascii="Segoe UI Light" w:hAnsi="Segoe UI Light" w:cs="Segoe UI Light"/>
        </w:rPr>
      </w:pPr>
      <w:bookmarkStart w:id="6" w:name="_Toc478572849"/>
      <w:r>
        <w:rPr>
          <w:rFonts w:ascii="Segoe UI Light" w:hAnsi="Segoe UI Light" w:cs="Segoe UI Light"/>
        </w:rPr>
        <w:t>2.</w:t>
      </w:r>
      <w:r w:rsidR="005E063C" w:rsidRPr="00044CFE">
        <w:rPr>
          <w:rFonts w:ascii="Segoe UI Light" w:hAnsi="Segoe UI Light" w:cs="Segoe UI Light"/>
        </w:rPr>
        <w:t>Partner Business Evangelist – ISV: Book time with an ISV</w:t>
      </w:r>
      <w:bookmarkEnd w:id="6"/>
    </w:p>
    <w:p w:rsidR="005E063C" w:rsidRPr="00044CFE" w:rsidRDefault="005E063C" w:rsidP="005E063C">
      <w:pPr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Open the Site and login with a valid user id and authentication method</w:t>
      </w:r>
    </w:p>
    <w:p w:rsidR="005E063C" w:rsidRPr="00044CFE" w:rsidRDefault="005E063C" w:rsidP="005E063C">
      <w:pPr>
        <w:pStyle w:val="ListParagraph"/>
        <w:rPr>
          <w:rFonts w:ascii="Segoe UI Light" w:hAnsi="Segoe UI Light" w:cs="Segoe UI Light"/>
        </w:rPr>
      </w:pPr>
    </w:p>
    <w:p w:rsidR="005E063C" w:rsidRPr="00044CFE" w:rsidRDefault="005E063C" w:rsidP="005E063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Select ‘Get a Code’ from the top menu</w:t>
      </w:r>
    </w:p>
    <w:p w:rsidR="005E063C" w:rsidRPr="00044CFE" w:rsidRDefault="005E063C" w:rsidP="005E063C">
      <w:pPr>
        <w:pStyle w:val="ListParagraph"/>
        <w:rPr>
          <w:rFonts w:ascii="Segoe UI Light" w:hAnsi="Segoe UI Light" w:cs="Segoe UI Light"/>
        </w:rPr>
      </w:pPr>
    </w:p>
    <w:p w:rsidR="005E063C" w:rsidRPr="00044CFE" w:rsidRDefault="00C17889" w:rsidP="005E063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Enter the Name of the ISV in the ISV Name field (Ideally as it is in DX CRM)</w:t>
      </w:r>
    </w:p>
    <w:p w:rsidR="00C17889" w:rsidRPr="00044CFE" w:rsidRDefault="00C17889" w:rsidP="00C17889">
      <w:pPr>
        <w:pStyle w:val="ListParagraph"/>
        <w:rPr>
          <w:rFonts w:ascii="Segoe UI Light" w:hAnsi="Segoe UI Light" w:cs="Segoe UI Light"/>
        </w:rPr>
      </w:pPr>
    </w:p>
    <w:p w:rsidR="00C17889" w:rsidRPr="00044CFE" w:rsidRDefault="00C17889" w:rsidP="005E063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 xml:space="preserve">Enter a contact email address for the ISV (this is presently not used, please enter a dummy email address until we pass our privacy audit, then this will be used to trigger a calendar appointment invite with the ISV) </w:t>
      </w:r>
    </w:p>
    <w:p w:rsidR="00C17889" w:rsidRPr="00044CFE" w:rsidRDefault="00C17889" w:rsidP="00C17889">
      <w:pPr>
        <w:pStyle w:val="ListParagraph"/>
        <w:rPr>
          <w:rFonts w:ascii="Segoe UI Light" w:hAnsi="Segoe UI Light" w:cs="Segoe UI Light"/>
        </w:rPr>
      </w:pPr>
    </w:p>
    <w:p w:rsidR="00C17889" w:rsidRPr="00044CFE" w:rsidRDefault="00C17889" w:rsidP="005E063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Please enter the name of the contact into the “Contact Name” field.</w:t>
      </w:r>
    </w:p>
    <w:p w:rsidR="00C17889" w:rsidRPr="00044CFE" w:rsidRDefault="00C17889" w:rsidP="00C17889">
      <w:pPr>
        <w:pStyle w:val="ListParagraph"/>
        <w:rPr>
          <w:rFonts w:ascii="Segoe UI Light" w:hAnsi="Segoe UI Light" w:cs="Segoe UI Light"/>
        </w:rPr>
      </w:pPr>
    </w:p>
    <w:p w:rsidR="00C17889" w:rsidRPr="00044CFE" w:rsidRDefault="00C17889" w:rsidP="005E063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Click the Add ISV button.</w:t>
      </w:r>
    </w:p>
    <w:p w:rsidR="00C17889" w:rsidRPr="00044CFE" w:rsidRDefault="00C17889" w:rsidP="00C17889">
      <w:pPr>
        <w:pStyle w:val="ListParagraph"/>
        <w:rPr>
          <w:rFonts w:ascii="Segoe UI Light" w:hAnsi="Segoe UI Light" w:cs="Segoe UI Light"/>
        </w:rPr>
      </w:pPr>
    </w:p>
    <w:p w:rsidR="00C17889" w:rsidRPr="00044CFE" w:rsidRDefault="00C17889" w:rsidP="00C17889">
      <w:pPr>
        <w:pStyle w:val="ListParagraph"/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  <w:noProof/>
          <w:lang w:eastAsia="en-GB"/>
        </w:rPr>
        <w:drawing>
          <wp:inline distT="0" distB="0" distL="0" distR="0" wp14:anchorId="24DEF2C4" wp14:editId="28E046D6">
            <wp:extent cx="5133975" cy="15698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820" cy="15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89" w:rsidRPr="00044CFE" w:rsidRDefault="00C17889" w:rsidP="00C17889">
      <w:pPr>
        <w:pStyle w:val="ListParagraph"/>
        <w:rPr>
          <w:rFonts w:ascii="Segoe UI Light" w:hAnsi="Segoe UI Light" w:cs="Segoe UI Light"/>
        </w:rPr>
      </w:pPr>
    </w:p>
    <w:p w:rsidR="00C17889" w:rsidRPr="00044CFE" w:rsidRDefault="00C17889" w:rsidP="005E063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 xml:space="preserve">Either record the code in the message and save it for later, or click the Booking Link to book a session </w:t>
      </w:r>
      <w:r w:rsidR="00090716" w:rsidRPr="00044CFE">
        <w:rPr>
          <w:rFonts w:ascii="Segoe UI Light" w:hAnsi="Segoe UI Light" w:cs="Segoe UI Light"/>
        </w:rPr>
        <w:t>right now.</w:t>
      </w:r>
    </w:p>
    <w:p w:rsidR="005E063C" w:rsidRPr="00044CFE" w:rsidRDefault="00CA5C73" w:rsidP="005E063C">
      <w:pPr>
        <w:pStyle w:val="ListParagraph"/>
        <w:numPr>
          <w:ilvl w:val="1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 xml:space="preserve">If you clicked the link, you will be taken </w:t>
      </w:r>
      <w:r w:rsidR="00044CFE" w:rsidRPr="00044CFE">
        <w:rPr>
          <w:rFonts w:ascii="Segoe UI Light" w:hAnsi="Segoe UI Light" w:cs="Segoe UI Light"/>
        </w:rPr>
        <w:t>to the “Use a booking code” screen with your code embedded into the link (this will show the next 90 days’ worth of possible bookings).</w:t>
      </w:r>
    </w:p>
    <w:p w:rsidR="00044CFE" w:rsidRPr="00044CFE" w:rsidRDefault="00044CFE" w:rsidP="00044CFE">
      <w:pPr>
        <w:pStyle w:val="ListParagraph"/>
        <w:numPr>
          <w:ilvl w:val="1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 xml:space="preserve">Simply choose a slot and Click “Book It” on the appropriate row. </w:t>
      </w:r>
    </w:p>
    <w:p w:rsidR="00044CFE" w:rsidRPr="00044CFE" w:rsidRDefault="00044CFE" w:rsidP="005E063C">
      <w:pPr>
        <w:pStyle w:val="ListParagraph"/>
        <w:numPr>
          <w:ilvl w:val="1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This will pop-up a modal dialog confirming what and when you are booking with the code pre-populated.</w:t>
      </w:r>
    </w:p>
    <w:p w:rsidR="00044CFE" w:rsidRPr="00044CFE" w:rsidRDefault="00044CFE" w:rsidP="00044CFE">
      <w:pPr>
        <w:ind w:left="1440"/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  <w:noProof/>
          <w:lang w:eastAsia="en-GB"/>
        </w:rPr>
        <w:drawing>
          <wp:inline distT="0" distB="0" distL="0" distR="0" wp14:anchorId="33DEB076" wp14:editId="01247663">
            <wp:extent cx="3426737" cy="1823283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1611" cy="182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FE" w:rsidRDefault="00044CFE" w:rsidP="00044CFE">
      <w:pPr>
        <w:pStyle w:val="ListParagraph"/>
        <w:numPr>
          <w:ilvl w:val="1"/>
          <w:numId w:val="3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Click “Book It” and you are done! Note that at this stage no customer message is sent.</w:t>
      </w:r>
    </w:p>
    <w:p w:rsidR="002C16BE" w:rsidRDefault="002C16BE" w:rsidP="002C16BE">
      <w:pPr>
        <w:pStyle w:val="Heading2"/>
      </w:pPr>
    </w:p>
    <w:p w:rsidR="002C16BE" w:rsidRDefault="002C16BE" w:rsidP="002C16BE">
      <w:pPr>
        <w:pStyle w:val="Heading2"/>
      </w:pPr>
      <w:bookmarkStart w:id="7" w:name="_Toc478572850"/>
      <w:r>
        <w:t>3. Customer Self Service: Use a booking code</w:t>
      </w:r>
      <w:bookmarkEnd w:id="7"/>
    </w:p>
    <w:p w:rsidR="002C16BE" w:rsidRDefault="002C16BE" w:rsidP="002C16BE">
      <w:pPr>
        <w:ind w:left="1080"/>
        <w:rPr>
          <w:rFonts w:ascii="Segoe UI Light" w:hAnsi="Segoe UI Light" w:cs="Segoe UI Light"/>
        </w:rPr>
      </w:pPr>
    </w:p>
    <w:p w:rsidR="002C16BE" w:rsidRDefault="002C16BE" w:rsidP="002C16BE">
      <w:pPr>
        <w:pStyle w:val="ListParagraph"/>
        <w:numPr>
          <w:ilvl w:val="0"/>
          <w:numId w:val="6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Open the site and click the “Use a booking Code” link</w:t>
      </w:r>
    </w:p>
    <w:p w:rsidR="002C16BE" w:rsidRDefault="002C16BE" w:rsidP="002C16BE">
      <w:pPr>
        <w:pStyle w:val="ListParagraph"/>
        <w:rPr>
          <w:rFonts w:ascii="Segoe UI Light" w:hAnsi="Segoe UI Light" w:cs="Segoe UI Light"/>
        </w:rPr>
      </w:pPr>
    </w:p>
    <w:p w:rsidR="002C16BE" w:rsidRDefault="002C16BE" w:rsidP="002C16BE">
      <w:pPr>
        <w:pStyle w:val="ListParagraph"/>
        <w:numPr>
          <w:ilvl w:val="0"/>
          <w:numId w:val="6"/>
        </w:numPr>
        <w:rPr>
          <w:rFonts w:ascii="Segoe UI Light" w:hAnsi="Segoe UI Light" w:cs="Segoe UI Light"/>
        </w:rPr>
      </w:pPr>
      <w:r w:rsidRPr="002C16BE">
        <w:rPr>
          <w:rFonts w:ascii="Segoe UI Light" w:hAnsi="Segoe UI Light" w:cs="Segoe UI Light"/>
        </w:rPr>
        <w:t xml:space="preserve">Simply choose a slot and Click “Book It” on the appropriate row. </w:t>
      </w:r>
    </w:p>
    <w:p w:rsidR="002C16BE" w:rsidRPr="002C16BE" w:rsidRDefault="002C16BE" w:rsidP="002C16BE">
      <w:pPr>
        <w:pStyle w:val="ListParagraph"/>
        <w:rPr>
          <w:rFonts w:ascii="Segoe UI Light" w:hAnsi="Segoe UI Light" w:cs="Segoe UI Light"/>
        </w:rPr>
      </w:pPr>
    </w:p>
    <w:p w:rsidR="002C16BE" w:rsidRDefault="002C16BE" w:rsidP="001F3538">
      <w:pPr>
        <w:pStyle w:val="ListParagraph"/>
        <w:numPr>
          <w:ilvl w:val="0"/>
          <w:numId w:val="6"/>
        </w:numPr>
        <w:rPr>
          <w:rFonts w:ascii="Segoe UI Light" w:hAnsi="Segoe UI Light" w:cs="Segoe UI Light"/>
        </w:rPr>
      </w:pPr>
      <w:r w:rsidRPr="002C16BE">
        <w:rPr>
          <w:rFonts w:ascii="Segoe UI Light" w:hAnsi="Segoe UI Light" w:cs="Segoe UI Light"/>
        </w:rPr>
        <w:t xml:space="preserve">This will pop-up a modal dialog confirming what and when you are booking </w:t>
      </w:r>
    </w:p>
    <w:p w:rsidR="002C16BE" w:rsidRPr="002C16BE" w:rsidRDefault="002C16BE" w:rsidP="002C16BE">
      <w:pPr>
        <w:pStyle w:val="ListParagraph"/>
        <w:rPr>
          <w:rFonts w:ascii="Segoe UI Light" w:hAnsi="Segoe UI Light" w:cs="Segoe UI Light"/>
        </w:rPr>
      </w:pPr>
    </w:p>
    <w:p w:rsidR="002C16BE" w:rsidRDefault="002C16BE" w:rsidP="001F3538">
      <w:pPr>
        <w:pStyle w:val="ListParagraph"/>
        <w:numPr>
          <w:ilvl w:val="0"/>
          <w:numId w:val="6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Enter the Microsoft Provided code into the “Enter a booking code” box </w:t>
      </w:r>
    </w:p>
    <w:p w:rsidR="002C16BE" w:rsidRDefault="002C16BE" w:rsidP="002C16BE">
      <w:pPr>
        <w:pStyle w:val="ListParagraph"/>
        <w:rPr>
          <w:rFonts w:ascii="Segoe UI Light" w:hAnsi="Segoe UI Light" w:cs="Segoe UI Light"/>
        </w:rPr>
      </w:pPr>
    </w:p>
    <w:p w:rsidR="002C16BE" w:rsidRDefault="002C16BE" w:rsidP="002C16BE">
      <w:pPr>
        <w:pStyle w:val="ListParagraph"/>
        <w:rPr>
          <w:rFonts w:ascii="Segoe UI Light" w:hAnsi="Segoe UI Light" w:cs="Segoe UI Light"/>
        </w:rPr>
      </w:pPr>
      <w:r w:rsidRPr="00044CFE">
        <w:rPr>
          <w:noProof/>
          <w:lang w:eastAsia="en-GB"/>
        </w:rPr>
        <w:drawing>
          <wp:inline distT="0" distB="0" distL="0" distR="0" wp14:anchorId="7A27E241" wp14:editId="671FD9D6">
            <wp:extent cx="3426737" cy="1823283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1611" cy="182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BE" w:rsidRPr="002C16BE" w:rsidRDefault="002C16BE" w:rsidP="002C16BE">
      <w:pPr>
        <w:pStyle w:val="ListParagraph"/>
        <w:rPr>
          <w:rFonts w:ascii="Segoe UI Light" w:hAnsi="Segoe UI Light" w:cs="Segoe UI Light"/>
        </w:rPr>
      </w:pPr>
    </w:p>
    <w:p w:rsidR="002C16BE" w:rsidRPr="00044CFE" w:rsidRDefault="002C16BE" w:rsidP="002C16BE">
      <w:pPr>
        <w:pStyle w:val="ListParagraph"/>
        <w:numPr>
          <w:ilvl w:val="0"/>
          <w:numId w:val="6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 xml:space="preserve">Click “Book It” and you are done! Note that at this stage no customer </w:t>
      </w:r>
      <w:r>
        <w:rPr>
          <w:rFonts w:ascii="Segoe UI Light" w:hAnsi="Segoe UI Light" w:cs="Segoe UI Light"/>
        </w:rPr>
        <w:t xml:space="preserve">confirmation </w:t>
      </w:r>
      <w:r w:rsidRPr="00044CFE">
        <w:rPr>
          <w:rFonts w:ascii="Segoe UI Light" w:hAnsi="Segoe UI Light" w:cs="Segoe UI Light"/>
        </w:rPr>
        <w:t>message is sent</w:t>
      </w:r>
      <w:r>
        <w:rPr>
          <w:rFonts w:ascii="Segoe UI Light" w:hAnsi="Segoe UI Light" w:cs="Segoe UI Light"/>
        </w:rPr>
        <w:t xml:space="preserve"> as we are not capturing an email addresses to communicate with you at this time</w:t>
      </w:r>
      <w:r w:rsidRPr="00044CFE">
        <w:rPr>
          <w:rFonts w:ascii="Segoe UI Light" w:hAnsi="Segoe UI Light" w:cs="Segoe UI Light"/>
        </w:rPr>
        <w:t>.</w:t>
      </w:r>
    </w:p>
    <w:p w:rsidR="002C16BE" w:rsidRDefault="002C16BE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br w:type="page"/>
      </w:r>
    </w:p>
    <w:p w:rsidR="002C16BE" w:rsidRDefault="002C16BE" w:rsidP="002C16BE">
      <w:pPr>
        <w:pStyle w:val="Heading2"/>
      </w:pPr>
    </w:p>
    <w:p w:rsidR="002C16BE" w:rsidRDefault="002C16BE" w:rsidP="002C16BE">
      <w:pPr>
        <w:pStyle w:val="Heading2"/>
      </w:pPr>
      <w:bookmarkStart w:id="8" w:name="_Toc478572851"/>
      <w:r>
        <w:t>4. Internal Query and Filter: View and search bookings</w:t>
      </w:r>
      <w:bookmarkEnd w:id="8"/>
    </w:p>
    <w:p w:rsidR="002C16BE" w:rsidRDefault="002C16BE" w:rsidP="002C16BE">
      <w:pPr>
        <w:ind w:left="1080"/>
        <w:rPr>
          <w:rFonts w:ascii="Segoe UI Light" w:hAnsi="Segoe UI Light" w:cs="Segoe UI Light"/>
        </w:rPr>
      </w:pPr>
    </w:p>
    <w:p w:rsidR="002C16BE" w:rsidRDefault="002C16BE" w:rsidP="002C16BE">
      <w:pPr>
        <w:pStyle w:val="ListParagraph"/>
        <w:numPr>
          <w:ilvl w:val="0"/>
          <w:numId w:val="8"/>
        </w:numPr>
        <w:rPr>
          <w:rFonts w:ascii="Segoe UI Light" w:hAnsi="Segoe UI Light" w:cs="Segoe UI Light"/>
        </w:rPr>
      </w:pPr>
      <w:r w:rsidRPr="00044CFE">
        <w:rPr>
          <w:rFonts w:ascii="Segoe UI Light" w:hAnsi="Segoe UI Light" w:cs="Segoe UI Light"/>
        </w:rPr>
        <w:t>Open the Site and login with a valid user id and authentication method</w:t>
      </w:r>
    </w:p>
    <w:p w:rsidR="002C16BE" w:rsidRDefault="002C16BE" w:rsidP="002C16BE">
      <w:pPr>
        <w:pStyle w:val="ListParagraph"/>
        <w:rPr>
          <w:rFonts w:ascii="Segoe UI Light" w:hAnsi="Segoe UI Light" w:cs="Segoe UI Light"/>
        </w:rPr>
      </w:pPr>
    </w:p>
    <w:p w:rsidR="002C16BE" w:rsidRDefault="002C16BE" w:rsidP="002C16BE">
      <w:pPr>
        <w:pStyle w:val="ListParagraph"/>
        <w:numPr>
          <w:ilvl w:val="0"/>
          <w:numId w:val="8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Select the “View all slots” link </w:t>
      </w:r>
    </w:p>
    <w:p w:rsidR="002C16BE" w:rsidRPr="002C16BE" w:rsidRDefault="002C16BE" w:rsidP="002C16BE">
      <w:pPr>
        <w:pStyle w:val="ListParagraph"/>
        <w:rPr>
          <w:rFonts w:ascii="Segoe UI Light" w:hAnsi="Segoe UI Light" w:cs="Segoe UI Light"/>
        </w:rPr>
      </w:pPr>
    </w:p>
    <w:p w:rsidR="002C16BE" w:rsidRDefault="002C16BE" w:rsidP="002C16BE">
      <w:pPr>
        <w:pStyle w:val="ListParagraph"/>
        <w:numPr>
          <w:ilvl w:val="0"/>
          <w:numId w:val="8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To filter the list – click the “Toggle Filters” button and select the filters you want to use.</w:t>
      </w:r>
    </w:p>
    <w:p w:rsidR="002C16BE" w:rsidRPr="002C16BE" w:rsidRDefault="002C16BE" w:rsidP="002C16BE">
      <w:pPr>
        <w:pStyle w:val="ListParagraph"/>
        <w:rPr>
          <w:rFonts w:ascii="Segoe UI Light" w:hAnsi="Segoe UI Light" w:cs="Segoe UI Light"/>
        </w:rPr>
      </w:pPr>
    </w:p>
    <w:p w:rsidR="002C16BE" w:rsidRDefault="002C16BE" w:rsidP="002C16BE">
      <w:pPr>
        <w:pStyle w:val="ListParagraph"/>
        <w:numPr>
          <w:ilvl w:val="0"/>
          <w:numId w:val="8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Filtering ISV by “None” will allow you to see free sessions</w:t>
      </w:r>
    </w:p>
    <w:p w:rsidR="002C16BE" w:rsidRPr="002C16BE" w:rsidRDefault="002C16BE" w:rsidP="002C16BE">
      <w:pPr>
        <w:pStyle w:val="ListParagraph"/>
        <w:rPr>
          <w:rFonts w:ascii="Segoe UI Light" w:hAnsi="Segoe UI Light" w:cs="Segoe UI Light"/>
        </w:rPr>
      </w:pPr>
    </w:p>
    <w:p w:rsidR="002C16BE" w:rsidRDefault="002C16BE" w:rsidP="002C16BE">
      <w:pPr>
        <w:pStyle w:val="ListParagraph"/>
        <w:numPr>
          <w:ilvl w:val="0"/>
          <w:numId w:val="8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Filtering by “Special” will allow you to see sessions in the future or past</w:t>
      </w:r>
    </w:p>
    <w:p w:rsidR="002C16BE" w:rsidRPr="002C16BE" w:rsidRDefault="002C16BE" w:rsidP="002C16BE">
      <w:pPr>
        <w:pStyle w:val="ListParagraph"/>
        <w:rPr>
          <w:rFonts w:ascii="Segoe UI Light" w:hAnsi="Segoe UI Light" w:cs="Segoe UI Light"/>
        </w:rPr>
      </w:pPr>
    </w:p>
    <w:p w:rsidR="002C16BE" w:rsidRDefault="002C16BE" w:rsidP="002C16BE">
      <w:pPr>
        <w:pStyle w:val="ListParagraph"/>
        <w:numPr>
          <w:ilvl w:val="0"/>
          <w:numId w:val="8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Filtering by “Duration” will allow you to see the type of session</w:t>
      </w:r>
    </w:p>
    <w:p w:rsidR="002C16BE" w:rsidRPr="002C16BE" w:rsidRDefault="002C16BE" w:rsidP="002C16BE">
      <w:pPr>
        <w:pStyle w:val="ListParagraph"/>
        <w:rPr>
          <w:rFonts w:ascii="Segoe UI Light" w:hAnsi="Segoe UI Light" w:cs="Segoe UI Light"/>
        </w:rPr>
      </w:pPr>
    </w:p>
    <w:p w:rsidR="002C16BE" w:rsidRPr="002C16BE" w:rsidRDefault="002C16BE" w:rsidP="002C16BE">
      <w:pPr>
        <w:pStyle w:val="ListParagraph"/>
        <w:numPr>
          <w:ilvl w:val="0"/>
          <w:numId w:val="8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Clicking “Save” filters will save your filter settings using </w:t>
      </w:r>
      <w:r w:rsidRPr="002C16BE">
        <w:rPr>
          <w:rFonts w:ascii="Segoe UI Light" w:hAnsi="Segoe UI Light" w:cs="Segoe UI Light"/>
        </w:rPr>
        <w:t xml:space="preserve">html5 </w:t>
      </w:r>
      <w:r>
        <w:rPr>
          <w:rFonts w:ascii="Segoe UI Light" w:hAnsi="Segoe UI Light" w:cs="Segoe UI Light"/>
        </w:rPr>
        <w:t>local s</w:t>
      </w:r>
      <w:r w:rsidRPr="002C16BE">
        <w:rPr>
          <w:rFonts w:ascii="Segoe UI Light" w:hAnsi="Segoe UI Light" w:cs="Segoe UI Light"/>
        </w:rPr>
        <w:t>torage in your browser, the portal will auto-reload your filters in the future when you revisit the page in the same browser.</w:t>
      </w:r>
    </w:p>
    <w:sectPr w:rsidR="002C16BE" w:rsidRPr="002C16BE" w:rsidSect="00044CFE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500"/>
    <w:multiLevelType w:val="hybridMultilevel"/>
    <w:tmpl w:val="ED7C3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C0537"/>
    <w:multiLevelType w:val="hybridMultilevel"/>
    <w:tmpl w:val="6D9C6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84F85"/>
    <w:multiLevelType w:val="hybridMultilevel"/>
    <w:tmpl w:val="9572A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94F7C"/>
    <w:multiLevelType w:val="hybridMultilevel"/>
    <w:tmpl w:val="1C14AB4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593226"/>
    <w:multiLevelType w:val="hybridMultilevel"/>
    <w:tmpl w:val="8D44F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76058"/>
    <w:multiLevelType w:val="hybridMultilevel"/>
    <w:tmpl w:val="8D44F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0607D"/>
    <w:multiLevelType w:val="hybridMultilevel"/>
    <w:tmpl w:val="BF000CA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467769"/>
    <w:multiLevelType w:val="hybridMultilevel"/>
    <w:tmpl w:val="ED7C3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00"/>
    <w:rsid w:val="00044CFE"/>
    <w:rsid w:val="00090716"/>
    <w:rsid w:val="002C16BE"/>
    <w:rsid w:val="005E063C"/>
    <w:rsid w:val="0070471E"/>
    <w:rsid w:val="009C71F6"/>
    <w:rsid w:val="00A15A00"/>
    <w:rsid w:val="00C17889"/>
    <w:rsid w:val="00CA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CA70"/>
  <w15:chartTrackingRefBased/>
  <w15:docId w15:val="{0D852D6C-99B0-4D41-8CA9-64DEDFD9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5A0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5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063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44C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C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4CF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44CFE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44C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gb/privacystateme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ka.ms/dxofficehourslive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ka.ms/dxofficehourspreview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3E89C-AFE4-45D2-80B6-50EAAC9F9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Eastbury</dc:creator>
  <cp:keywords/>
  <dc:description/>
  <cp:lastModifiedBy>William Eastbury</cp:lastModifiedBy>
  <cp:revision>4</cp:revision>
  <dcterms:created xsi:type="dcterms:W3CDTF">2017-03-29T11:58:00Z</dcterms:created>
  <dcterms:modified xsi:type="dcterms:W3CDTF">2017-03-29T16:45:00Z</dcterms:modified>
</cp:coreProperties>
</file>