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15" w:type="dxa"/>
        <w:jc w:val="center"/>
        <w:tblLayout w:type="fixed"/>
        <w:tblLook w:val="04A0" w:firstRow="1" w:lastRow="0" w:firstColumn="1" w:lastColumn="0" w:noHBand="0" w:noVBand="1"/>
      </w:tblPr>
      <w:tblGrid>
        <w:gridCol w:w="1044"/>
        <w:gridCol w:w="1016"/>
        <w:gridCol w:w="1000"/>
        <w:gridCol w:w="1195"/>
        <w:gridCol w:w="909"/>
        <w:gridCol w:w="779"/>
        <w:gridCol w:w="1272"/>
      </w:tblGrid>
      <w:tr w:rsidR="006C217B" w:rsidRPr="00B80944" w:rsidTr="00DE7EE5">
        <w:trPr>
          <w:trHeight w:val="20"/>
          <w:jc w:val="center"/>
        </w:trPr>
        <w:tc>
          <w:tcPr>
            <w:tcW w:w="7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Table 1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7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 xml:space="preserve">Predicting Catch from </w:t>
            </w:r>
            <w:proofErr w:type="spellStart"/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Priapam</w:t>
            </w:r>
            <w:proofErr w:type="spellEnd"/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 xml:space="preserve"> and </w:t>
            </w:r>
            <w:proofErr w:type="spellStart"/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Koleos</w:t>
            </w:r>
            <w:proofErr w:type="spellEnd"/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 xml:space="preserve"> in the Wate</w:t>
            </w:r>
            <w:r w:rsidRPr="00B80944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r</w:t>
            </w: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 xml:space="preserve"> (N = 200)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Zero-Order </w:t>
            </w: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r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sym w:font="Symbol" w:char="F062"/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sr</w:t>
            </w: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ja-JP"/>
              </w:rPr>
              <w:t>2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695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B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Variable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Priapam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Koleos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Catch</w:t>
            </w:r>
          </w:p>
        </w:tc>
        <w:tc>
          <w:tcPr>
            <w:tcW w:w="9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Priapam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A53366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-.047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    </w:t>
            </w:r>
            <w:r w:rsidR="00E37B0A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.2</w:t>
            </w:r>
            <w:r w:rsidR="0085565C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3*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D43DC0" w:rsidP="00A706FB">
            <w:pPr>
              <w:tabs>
                <w:tab w:val="decimal" w:pos="15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12.29*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.</w:t>
            </w:r>
            <w:r w:rsidR="00883EB8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8728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1.24</w:t>
            </w:r>
            <w:r w:rsidR="007F0D1C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*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Koleos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6C217B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B80944" w:rsidRDefault="00E37B0A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-.0</w:t>
            </w:r>
            <w:r w:rsidR="0085565C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D43DC0" w:rsidP="00A706FB">
            <w:pPr>
              <w:tabs>
                <w:tab w:val="decimal" w:pos="15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-2.13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883EB8" w:rsidP="00A706FB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-0.04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8728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-0.22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Intercept =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D43DC0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160.72</w:t>
            </w: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C05F6" w:rsidP="00A706FB">
            <w:pPr>
              <w:tabs>
                <w:tab w:val="decimal" w:pos="48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150.34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C05F6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150.28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EC05F6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314.70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B80944" w:rsidRDefault="006C217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</w:tr>
      <w:tr w:rsidR="006C217B" w:rsidRPr="00B809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SD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1C6F42" w:rsidP="00A706FB">
            <w:pPr>
              <w:tabs>
                <w:tab w:val="decimal" w:pos="48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9.89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1C6F42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9.75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B80944" w:rsidRDefault="001C6F42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54.65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6C217B" w:rsidP="00A706F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ja-JP"/>
              </w:rPr>
              <w:t>R</w:t>
            </w:r>
            <w:r w:rsidRPr="00B8094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ja-JP"/>
              </w:rPr>
              <w:t>2</w:t>
            </w: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=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B80944" w:rsidRDefault="00D43DC0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0.05</w:t>
            </w:r>
            <w:r w:rsidR="006C217B" w:rsidRPr="00B80944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*</w:t>
            </w:r>
          </w:p>
        </w:tc>
      </w:tr>
    </w:tbl>
    <w:p w:rsidR="006C217B" w:rsidRPr="00B80944" w:rsidRDefault="00DE7EE5" w:rsidP="00A706F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0944">
        <w:rPr>
          <w:rFonts w:ascii="Times New Roman" w:hAnsi="Times New Roman" w:cs="Times New Roman"/>
          <w:sz w:val="24"/>
          <w:szCs w:val="24"/>
        </w:rPr>
        <w:t xml:space="preserve">       </w:t>
      </w:r>
      <w:r w:rsidR="006C217B" w:rsidRPr="00B80944">
        <w:rPr>
          <w:rFonts w:ascii="Times New Roman" w:hAnsi="Times New Roman" w:cs="Times New Roman"/>
          <w:sz w:val="24"/>
          <w:szCs w:val="24"/>
        </w:rPr>
        <w:t>*</w:t>
      </w:r>
      <w:r w:rsidR="006C217B" w:rsidRPr="00B80944">
        <w:rPr>
          <w:rFonts w:ascii="Times New Roman" w:hAnsi="Times New Roman" w:cs="Times New Roman"/>
          <w:i/>
          <w:sz w:val="24"/>
          <w:szCs w:val="24"/>
        </w:rPr>
        <w:t>p</w:t>
      </w:r>
      <w:r w:rsidR="006C217B" w:rsidRPr="00B80944">
        <w:rPr>
          <w:rFonts w:ascii="Times New Roman" w:hAnsi="Times New Roman" w:cs="Times New Roman"/>
          <w:sz w:val="24"/>
          <w:szCs w:val="24"/>
        </w:rPr>
        <w:t xml:space="preserve"> &lt; .05</w:t>
      </w:r>
    </w:p>
    <w:p w:rsidR="006C217B" w:rsidRPr="00B80944" w:rsidRDefault="006C217B" w:rsidP="00A706FB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A706FB" w:rsidRPr="00B80944" w:rsidRDefault="00A706FB" w:rsidP="00143D42">
      <w:pPr>
        <w:spacing w:before="60"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0944">
        <w:rPr>
          <w:rFonts w:ascii="Times New Roman" w:eastAsia="Times New Roman" w:hAnsi="Times New Roman" w:cs="Times New Roman"/>
          <w:sz w:val="24"/>
          <w:szCs w:val="24"/>
        </w:rPr>
        <w:tab/>
        <w:t xml:space="preserve">As shown in Table 1, Catch was positively correlated with </w:t>
      </w:r>
      <w:proofErr w:type="spellStart"/>
      <w:r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.23,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.001, 95% CI [.09, .35]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 xml:space="preserve">negatively correlated with </w:t>
      </w:r>
      <w:proofErr w:type="spellStart"/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05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, 95% CI [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-.19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, .</w:t>
      </w:r>
      <w:r w:rsidR="00751DA1" w:rsidRPr="00B80944">
        <w:rPr>
          <w:rFonts w:ascii="Times New Roman" w:eastAsia="Times New Roman" w:hAnsi="Times New Roman" w:cs="Times New Roman"/>
          <w:sz w:val="24"/>
          <w:szCs w:val="24"/>
        </w:rPr>
        <w:t>09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].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negatively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correlated with </w:t>
      </w:r>
      <w:proofErr w:type="spellStart"/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047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1, 95% CI [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65206" w:rsidRPr="00B80944">
        <w:rPr>
          <w:rFonts w:ascii="Times New Roman" w:eastAsia="Times New Roman" w:hAnsi="Times New Roman" w:cs="Times New Roman"/>
          <w:sz w:val="24"/>
          <w:szCs w:val="24"/>
        </w:rPr>
        <w:t>.09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].</w:t>
      </w:r>
      <w:r w:rsidR="003A315C"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Multiple regression was employed to relate 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 xml:space="preserve">Catch to </w:t>
      </w:r>
      <w:proofErr w:type="spellStart"/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AF6185"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he overall model was statistically significant,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01799E" w:rsidRPr="00B8094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.0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197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AF6185" w:rsidRPr="00B80944">
        <w:rPr>
          <w:rFonts w:ascii="Times New Roman" w:eastAsia="Times New Roman" w:hAnsi="Times New Roman" w:cs="Times New Roman"/>
          <w:sz w:val="24"/>
          <w:szCs w:val="24"/>
        </w:rPr>
        <w:t>5.5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</w:t>
      </w:r>
      <w:r w:rsidR="00CB0BC7" w:rsidRPr="00B80944">
        <w:rPr>
          <w:rFonts w:ascii="Times New Roman" w:eastAsia="Times New Roman" w:hAnsi="Times New Roman" w:cs="Times New Roman"/>
          <w:sz w:val="24"/>
          <w:szCs w:val="24"/>
        </w:rPr>
        <w:t>, 95% CI [</w:t>
      </w:r>
      <w:r w:rsidR="009132A9" w:rsidRPr="00B80944">
        <w:rPr>
          <w:rFonts w:ascii="Times New Roman" w:eastAsia="Times New Roman" w:hAnsi="Times New Roman" w:cs="Times New Roman"/>
          <w:sz w:val="24"/>
          <w:szCs w:val="24"/>
        </w:rPr>
        <w:t>-.01, .11]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The standardized slope for the effect of </w:t>
      </w:r>
      <w:proofErr w:type="spellStart"/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significant 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>in the overall model (β = 12.29)</w:t>
      </w:r>
      <w:r w:rsidR="00E1710C" w:rsidRPr="00E1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>),</w:t>
      </w:r>
      <w:r w:rsidR="00E1710C" w:rsidRPr="00F121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1710C" w:rsidRPr="00F1214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E1710C" w:rsidRPr="00F1214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E1710C" w:rsidRPr="00F1214A">
        <w:rPr>
          <w:rFonts w:ascii="Times New Roman" w:eastAsia="Times New Roman" w:hAnsi="Times New Roman" w:cs="Times New Roman"/>
          <w:sz w:val="24"/>
          <w:szCs w:val="24"/>
        </w:rPr>
        <w:t>3.24</w:t>
      </w:r>
      <w:r w:rsidR="00E1710C" w:rsidRPr="00F1214A">
        <w:rPr>
          <w:rFonts w:ascii="Times New Roman" w:eastAsia="Times New Roman" w:hAnsi="Times New Roman" w:cs="Times New Roman"/>
          <w:sz w:val="24"/>
          <w:szCs w:val="24"/>
        </w:rPr>
        <w:t>)</w:t>
      </w:r>
      <w:r w:rsidR="00143D42" w:rsidRPr="00F121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D42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143D42"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.001, 95% CI [4.81, 19.77]</w:t>
      </w:r>
      <w:r w:rsidR="00E1710C">
        <w:rPr>
          <w:rFonts w:ascii="Times New Roman" w:eastAsia="Times New Roman" w:hAnsi="Times New Roman" w:cs="Times New Roman"/>
          <w:sz w:val="24"/>
          <w:szCs w:val="24"/>
        </w:rPr>
        <w:t>, but</w:t>
      </w:r>
      <w:r w:rsidR="00FC6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 xml:space="preserve">for the effect of </w:t>
      </w:r>
      <w:proofErr w:type="spellStart"/>
      <w:r w:rsidR="00E1710C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="00E1710C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E1710C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 xml:space="preserve"> (β = </w:t>
      </w:r>
      <w:r w:rsidR="00E1710C">
        <w:rPr>
          <w:rFonts w:ascii="Times New Roman" w:eastAsia="Times New Roman" w:hAnsi="Times New Roman" w:cs="Times New Roman"/>
          <w:sz w:val="24"/>
          <w:szCs w:val="24"/>
        </w:rPr>
        <w:t>-2.13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>)</w:t>
      </w:r>
      <w:r w:rsidR="00E1710C" w:rsidRPr="00E1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>),</w:t>
      </w:r>
      <w:r w:rsidR="00E17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10C" w:rsidRPr="00F1214A">
        <w:rPr>
          <w:rFonts w:ascii="Times New Roman" w:eastAsia="Times New Roman" w:hAnsi="Times New Roman" w:cs="Times New Roman"/>
          <w:sz w:val="24"/>
          <w:szCs w:val="24"/>
        </w:rPr>
        <w:t>(</w:t>
      </w:r>
      <w:r w:rsidR="00E1710C" w:rsidRPr="00F1214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E1710C" w:rsidRPr="00F1214A">
        <w:rPr>
          <w:rFonts w:ascii="Times New Roman" w:eastAsia="Times New Roman" w:hAnsi="Times New Roman" w:cs="Times New Roman"/>
          <w:sz w:val="24"/>
          <w:szCs w:val="24"/>
        </w:rPr>
        <w:t xml:space="preserve"> = -.</w:t>
      </w:r>
      <w:r w:rsidR="00E1710C" w:rsidRPr="00F1214A">
        <w:rPr>
          <w:rFonts w:ascii="Times New Roman" w:eastAsia="Times New Roman" w:hAnsi="Times New Roman" w:cs="Times New Roman"/>
          <w:sz w:val="24"/>
          <w:szCs w:val="24"/>
        </w:rPr>
        <w:t>56</w:t>
      </w:r>
      <w:r w:rsidR="00E1710C" w:rsidRPr="00F1214A">
        <w:rPr>
          <w:rFonts w:ascii="Times New Roman" w:eastAsia="Times New Roman" w:hAnsi="Times New Roman" w:cs="Times New Roman"/>
          <w:sz w:val="24"/>
          <w:szCs w:val="24"/>
        </w:rPr>
        <w:t>),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10C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10C">
        <w:rPr>
          <w:rFonts w:ascii="Times New Roman" w:eastAsia="Times New Roman" w:hAnsi="Times New Roman" w:cs="Times New Roman"/>
          <w:sz w:val="24"/>
          <w:szCs w:val="24"/>
        </w:rPr>
        <w:t>=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E1710C">
        <w:rPr>
          <w:rFonts w:ascii="Times New Roman" w:eastAsia="Times New Roman" w:hAnsi="Times New Roman" w:cs="Times New Roman"/>
          <w:sz w:val="24"/>
          <w:szCs w:val="24"/>
        </w:rPr>
        <w:t>57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>, 95% CI [</w:t>
      </w:r>
      <w:r w:rsidR="00E1710C">
        <w:rPr>
          <w:rFonts w:ascii="Times New Roman" w:eastAsia="Times New Roman" w:hAnsi="Times New Roman" w:cs="Times New Roman"/>
          <w:sz w:val="24"/>
          <w:szCs w:val="24"/>
        </w:rPr>
        <w:t>-.99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710C">
        <w:rPr>
          <w:rFonts w:ascii="Times New Roman" w:eastAsia="Times New Roman" w:hAnsi="Times New Roman" w:cs="Times New Roman"/>
          <w:sz w:val="24"/>
          <w:szCs w:val="24"/>
        </w:rPr>
        <w:t>.55</w:t>
      </w:r>
      <w:r w:rsidR="00E1710C" w:rsidRPr="00B80944">
        <w:rPr>
          <w:rFonts w:ascii="Times New Roman" w:eastAsia="Times New Roman" w:hAnsi="Times New Roman" w:cs="Times New Roman"/>
          <w:sz w:val="24"/>
          <w:szCs w:val="24"/>
        </w:rPr>
        <w:t>]</w:t>
      </w:r>
      <w:r w:rsidR="00E1710C" w:rsidRPr="00FC6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06FB" w:rsidRPr="00B80944" w:rsidRDefault="00A706FB" w:rsidP="00A706FB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AF6185" w:rsidRPr="000C3109" w:rsidRDefault="00AF6185" w:rsidP="00B80944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0944">
        <w:rPr>
          <w:rFonts w:ascii="Times New Roman" w:eastAsia="Times New Roman" w:hAnsi="Times New Roman" w:cs="Times New Roman"/>
          <w:sz w:val="24"/>
          <w:szCs w:val="24"/>
        </w:rPr>
        <w:t>An additional multiple regression was employed to relate Catch to</w:t>
      </w:r>
      <w:r w:rsidR="00381CE3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1CE3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>, with</w:t>
      </w:r>
      <w:r w:rsidR="002F0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interaction terms included for potential moderation effects of </w:t>
      </w:r>
      <w:proofErr w:type="spellStart"/>
      <w:r w:rsidR="00381CE3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B1990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386">
        <w:rPr>
          <w:rFonts w:ascii="Times New Roman" w:eastAsia="Times New Roman" w:hAnsi="Times New Roman" w:cs="Times New Roman"/>
          <w:b/>
          <w:sz w:val="24"/>
          <w:szCs w:val="24"/>
        </w:rPr>
        <w:t xml:space="preserve">For </w:t>
      </w:r>
      <w:r w:rsidR="00F04D8A" w:rsidRPr="000C2386">
        <w:rPr>
          <w:rFonts w:ascii="Times New Roman" w:eastAsia="Times New Roman" w:hAnsi="Times New Roman" w:cs="Times New Roman"/>
          <w:b/>
          <w:sz w:val="24"/>
          <w:szCs w:val="24"/>
        </w:rPr>
        <w:t>Catch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the overall model was statistically significant,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01799E" w:rsidRPr="00B8094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</w:t>
      </w:r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196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13.39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</w:t>
      </w:r>
      <w:r w:rsidR="0001799E" w:rsidRPr="00B80944">
        <w:rPr>
          <w:rFonts w:ascii="Times New Roman" w:eastAsia="Times New Roman" w:hAnsi="Times New Roman" w:cs="Times New Roman"/>
          <w:sz w:val="24"/>
          <w:szCs w:val="24"/>
        </w:rPr>
        <w:t>, 95% CI [.08, .26]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40384" w:rsidRPr="00B80944">
        <w:rPr>
          <w:rFonts w:ascii="Times New Roman" w:eastAsia="Times New Roman" w:hAnsi="Times New Roman" w:cs="Times New Roman"/>
          <w:sz w:val="24"/>
          <w:szCs w:val="24"/>
        </w:rPr>
        <w:t>Catch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positively related to </w:t>
      </w:r>
      <w:proofErr w:type="spellStart"/>
      <w:r w:rsidR="00105CFD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="00663B58"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63B58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663B58"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663B58" w:rsidRPr="00B80944">
        <w:rPr>
          <w:rFonts w:ascii="Times New Roman" w:eastAsia="Times New Roman" w:hAnsi="Times New Roman" w:cs="Times New Roman"/>
          <w:sz w:val="24"/>
          <w:szCs w:val="24"/>
        </w:rPr>
        <w:t xml:space="preserve"> 95% CI [.11, .36]</w:t>
      </w:r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663B58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5CFD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386">
        <w:rPr>
          <w:rFonts w:ascii="Times New Roman" w:eastAsia="Times New Roman" w:hAnsi="Times New Roman" w:cs="Times New Roman"/>
          <w:b/>
          <w:sz w:val="24"/>
          <w:szCs w:val="24"/>
        </w:rPr>
        <w:t xml:space="preserve">significantly moderated the effect of </w:t>
      </w:r>
      <w:proofErr w:type="spellStart"/>
      <w:r w:rsidR="000C2386">
        <w:rPr>
          <w:rFonts w:ascii="Times New Roman" w:eastAsia="Times New Roman" w:hAnsi="Times New Roman" w:cs="Times New Roman"/>
          <w:b/>
          <w:sz w:val="24"/>
          <w:szCs w:val="24"/>
        </w:rPr>
        <w:t>Priapam</w:t>
      </w:r>
      <w:proofErr w:type="spellEnd"/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135661" w:rsidRPr="00B8094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5302" w:rsidRPr="00B80944">
        <w:rPr>
          <w:rFonts w:ascii="Times New Roman" w:eastAsia="Times New Roman" w:hAnsi="Times New Roman" w:cs="Times New Roman"/>
          <w:i/>
          <w:sz w:val="24"/>
          <w:szCs w:val="24"/>
        </w:rPr>
        <w:t>sr</w:t>
      </w:r>
      <w:r w:rsidR="000F5302" w:rsidRPr="00B8094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0F5302"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.24, </w:t>
      </w:r>
      <w:r w:rsidR="00135661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135661" w:rsidRPr="00B80944">
        <w:rPr>
          <w:rFonts w:ascii="Times New Roman" w:eastAsia="Times New Roman" w:hAnsi="Times New Roman" w:cs="Times New Roman"/>
          <w:sz w:val="24"/>
          <w:szCs w:val="24"/>
        </w:rPr>
        <w:t xml:space="preserve"> &lt; .001, 95% CI [.19, .42]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.  The interaction is depicted in Figure 1. 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The standardized slope for the effect of </w:t>
      </w:r>
      <w:proofErr w:type="spellStart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significant when </w:t>
      </w:r>
      <w:proofErr w:type="spellStart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one </w:t>
      </w:r>
      <w:r w:rsidR="00FA4C3E" w:rsidRPr="00B80944">
        <w:rPr>
          <w:rFonts w:ascii="Times New Roman" w:eastAsia="Times New Roman" w:hAnsi="Times New Roman" w:cs="Times New Roman"/>
          <w:i/>
          <w:sz w:val="24"/>
          <w:szCs w:val="24"/>
        </w:rPr>
        <w:t>SD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the mean, (β = 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>.54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)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90DBA" w:rsidRPr="00E90DBA">
        <w:rPr>
          <w:rFonts w:ascii="Times New Roman" w:eastAsia="Times New Roman" w:hAnsi="Times New Roman" w:cs="Times New Roman"/>
          <w:b/>
          <w:i/>
          <w:sz w:val="24"/>
          <w:szCs w:val="24"/>
        </w:rPr>
        <w:t>t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 xml:space="preserve"> = -.8)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A4C3E" w:rsidRPr="000C2386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>001</w:t>
      </w:r>
      <w:r w:rsidR="00CD4C4E" w:rsidRPr="00B809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2386">
        <w:rPr>
          <w:rFonts w:ascii="Times New Roman" w:eastAsia="Times New Roman" w:hAnsi="Times New Roman" w:cs="Times New Roman"/>
          <w:sz w:val="24"/>
          <w:szCs w:val="24"/>
        </w:rPr>
        <w:t xml:space="preserve"> 95% CI [.37, .71],</w:t>
      </w:r>
      <w:r w:rsidR="000F5302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302" w:rsidRPr="000C238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C2386">
        <w:rPr>
          <w:rFonts w:ascii="Times New Roman" w:eastAsia="Times New Roman" w:hAnsi="Times New Roman" w:cs="Times New Roman"/>
          <w:sz w:val="24"/>
          <w:szCs w:val="24"/>
        </w:rPr>
        <w:t xml:space="preserve"> at the mean (β = .</w:t>
      </w:r>
      <w:r w:rsidR="000C2386" w:rsidRPr="000C2386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0C23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0C2386" w:rsidRPr="000C2386">
        <w:rPr>
          <w:rFonts w:ascii="Times New Roman" w:eastAsia="Times New Roman" w:hAnsi="Times New Roman" w:cs="Times New Roman"/>
          <w:sz w:val="24"/>
          <w:szCs w:val="24"/>
        </w:rPr>
        <w:t>,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90DBA" w:rsidRPr="00E90DBA">
        <w:rPr>
          <w:rFonts w:ascii="Times New Roman" w:eastAsia="Times New Roman" w:hAnsi="Times New Roman" w:cs="Times New Roman"/>
          <w:b/>
          <w:i/>
          <w:sz w:val="24"/>
          <w:szCs w:val="24"/>
        </w:rPr>
        <w:t>t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 xml:space="preserve"> = 6.1)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2386" w:rsidRPr="000C2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386" w:rsidRPr="000C2386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0C2386" w:rsidRPr="000C2386">
        <w:rPr>
          <w:rFonts w:ascii="Times New Roman" w:eastAsia="Times New Roman" w:hAnsi="Times New Roman" w:cs="Times New Roman"/>
          <w:sz w:val="24"/>
          <w:szCs w:val="24"/>
        </w:rPr>
        <w:t xml:space="preserve"> &lt; .001, 95% CI [.11, .36]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5F0AF0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5F0AF0">
        <w:rPr>
          <w:rFonts w:ascii="Times New Roman" w:eastAsia="Times New Roman" w:hAnsi="Times New Roman" w:cs="Times New Roman"/>
          <w:sz w:val="24"/>
          <w:szCs w:val="24"/>
        </w:rPr>
        <w:t xml:space="preserve">significant 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was one </w:t>
      </w:r>
      <w:r w:rsidR="00FA4C3E" w:rsidRPr="00B80944">
        <w:rPr>
          <w:rFonts w:ascii="Times New Roman" w:eastAsia="Times New Roman" w:hAnsi="Times New Roman" w:cs="Times New Roman"/>
          <w:i/>
          <w:sz w:val="24"/>
          <w:szCs w:val="24"/>
        </w:rPr>
        <w:t>SD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below the mean (β = -.07),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90DBA" w:rsidRPr="00E90DBA">
        <w:rPr>
          <w:rFonts w:ascii="Times New Roman" w:eastAsia="Times New Roman" w:hAnsi="Times New Roman" w:cs="Times New Roman"/>
          <w:b/>
          <w:i/>
          <w:sz w:val="24"/>
          <w:szCs w:val="24"/>
        </w:rPr>
        <w:t>t</w:t>
      </w:r>
      <w:r w:rsidR="00E90DBA" w:rsidRPr="00E90DBA">
        <w:rPr>
          <w:rFonts w:ascii="Times New Roman" w:eastAsia="Times New Roman" w:hAnsi="Times New Roman" w:cs="Times New Roman"/>
          <w:b/>
          <w:sz w:val="24"/>
          <w:szCs w:val="24"/>
        </w:rPr>
        <w:t xml:space="preserve"> = -.8)</w:t>
      </w:r>
      <w:r w:rsidR="00E90DBA">
        <w:rPr>
          <w:rFonts w:ascii="Times New Roman" w:eastAsia="Times New Roman" w:hAnsi="Times New Roman" w:cs="Times New Roman"/>
          <w:sz w:val="24"/>
          <w:szCs w:val="24"/>
        </w:rPr>
        <w:t>,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4C3E" w:rsidRPr="00B80944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FA4C3E" w:rsidRPr="00B80944">
        <w:rPr>
          <w:rFonts w:ascii="Times New Roman" w:eastAsia="Times New Roman" w:hAnsi="Times New Roman" w:cs="Times New Roman"/>
          <w:sz w:val="24"/>
          <w:szCs w:val="24"/>
        </w:rPr>
        <w:t xml:space="preserve"> = .42, 95% CI [-.24, .1]</w:t>
      </w:r>
      <w:r w:rsidRPr="00B8094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 As the level of </w:t>
      </w:r>
      <w:proofErr w:type="spellStart"/>
      <w:r w:rsidR="00B80944" w:rsidRPr="00B80944">
        <w:rPr>
          <w:rFonts w:ascii="Times New Roman" w:eastAsia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increased, the strength of the relationship between </w:t>
      </w:r>
      <w:r w:rsidR="00B80944" w:rsidRPr="00B80944">
        <w:rPr>
          <w:rFonts w:ascii="Times New Roman" w:eastAsia="Times New Roman" w:hAnsi="Times New Roman" w:cs="Times New Roman"/>
          <w:sz w:val="24"/>
          <w:szCs w:val="24"/>
        </w:rPr>
        <w:t>Catch and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0944" w:rsidRPr="00B80944">
        <w:rPr>
          <w:rFonts w:ascii="Times New Roman" w:eastAsia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0944" w:rsidRPr="00B8094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B80944">
        <w:rPr>
          <w:rFonts w:ascii="Times New Roman" w:eastAsia="Times New Roman" w:hAnsi="Times New Roman" w:cs="Times New Roman"/>
          <w:sz w:val="24"/>
          <w:szCs w:val="24"/>
        </w:rPr>
        <w:t>creased.</w:t>
      </w:r>
    </w:p>
    <w:p w:rsidR="00AA3089" w:rsidRPr="00B80944" w:rsidRDefault="00AA3089" w:rsidP="00A706FB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12D3D" w:rsidRPr="00B80944" w:rsidRDefault="00AA3089" w:rsidP="000F5302">
      <w:pPr>
        <w:spacing w:line="240" w:lineRule="auto"/>
        <w:ind w:left="100"/>
        <w:rPr>
          <w:rFonts w:ascii="Times New Roman" w:hAnsi="Times New Roman" w:cs="Times New Roman"/>
          <w:noProof/>
          <w:sz w:val="24"/>
          <w:szCs w:val="24"/>
        </w:rPr>
      </w:pPr>
      <w:r w:rsidRPr="00B80944">
        <w:rPr>
          <w:rFonts w:ascii="Times New Roman" w:hAnsi="Times New Roman" w:cs="Times New Roman"/>
          <w:b/>
          <w:i/>
          <w:sz w:val="24"/>
          <w:szCs w:val="24"/>
        </w:rPr>
        <w:t xml:space="preserve">Figure 1. </w:t>
      </w:r>
      <w:r w:rsidRPr="00B809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944">
        <w:rPr>
          <w:rFonts w:ascii="Times New Roman" w:hAnsi="Times New Roman" w:cs="Times New Roman"/>
          <w:sz w:val="24"/>
          <w:szCs w:val="24"/>
        </w:rPr>
        <w:t>Koleos</w:t>
      </w:r>
      <w:proofErr w:type="spellEnd"/>
      <w:r w:rsidRPr="00B80944">
        <w:rPr>
          <w:rFonts w:ascii="Times New Roman" w:hAnsi="Times New Roman" w:cs="Times New Roman"/>
          <w:sz w:val="24"/>
          <w:szCs w:val="24"/>
        </w:rPr>
        <w:t xml:space="preserve"> as a moderator between Catch and </w:t>
      </w:r>
      <w:proofErr w:type="spellStart"/>
      <w:r w:rsidRPr="00B80944">
        <w:rPr>
          <w:rFonts w:ascii="Times New Roman" w:hAnsi="Times New Roman" w:cs="Times New Roman"/>
          <w:sz w:val="24"/>
          <w:szCs w:val="24"/>
        </w:rPr>
        <w:t>Priapam</w:t>
      </w:r>
      <w:proofErr w:type="spellEnd"/>
      <w:r w:rsidRPr="00B80944">
        <w:rPr>
          <w:rFonts w:ascii="Times New Roman" w:hAnsi="Times New Roman" w:cs="Times New Roman"/>
          <w:sz w:val="24"/>
          <w:szCs w:val="24"/>
        </w:rPr>
        <w:t>.  All variables were standardized to mean 0, variance 1.</w:t>
      </w:r>
    </w:p>
    <w:p w:rsidR="00D43637" w:rsidRPr="00B80944" w:rsidRDefault="00412D3D" w:rsidP="00E1568F">
      <w:pPr>
        <w:spacing w:before="6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9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ACA47" wp14:editId="56188D48">
            <wp:extent cx="5922902" cy="199265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2" t="3334" r="-962" b="-3334"/>
                    <a:stretch/>
                  </pic:blipFill>
                  <pic:spPr>
                    <a:xfrm>
                      <a:off x="0" y="0"/>
                      <a:ext cx="6072267" cy="20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637" w:rsidRPr="00B809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046" w:rsidRDefault="00F44046" w:rsidP="00B80944">
      <w:pPr>
        <w:spacing w:after="0" w:line="240" w:lineRule="auto"/>
      </w:pPr>
      <w:r>
        <w:separator/>
      </w:r>
    </w:p>
  </w:endnote>
  <w:endnote w:type="continuationSeparator" w:id="0">
    <w:p w:rsidR="00F44046" w:rsidRDefault="00F44046" w:rsidP="00B8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046" w:rsidRDefault="00F44046" w:rsidP="00B80944">
      <w:pPr>
        <w:spacing w:after="0" w:line="240" w:lineRule="auto"/>
      </w:pPr>
      <w:r>
        <w:separator/>
      </w:r>
    </w:p>
  </w:footnote>
  <w:footnote w:type="continuationSeparator" w:id="0">
    <w:p w:rsidR="00F44046" w:rsidRDefault="00F44046" w:rsidP="00B8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944" w:rsidRPr="00B80944" w:rsidRDefault="00B80944">
    <w:pPr>
      <w:pStyle w:val="Header"/>
      <w:rPr>
        <w:rFonts w:ascii="Times New Roman" w:hAnsi="Times New Roman" w:cs="Times New Roman"/>
        <w:sz w:val="24"/>
        <w:szCs w:val="24"/>
      </w:rPr>
    </w:pPr>
    <w:r w:rsidRPr="00B80944">
      <w:rPr>
        <w:rFonts w:ascii="Times New Roman" w:hAnsi="Times New Roman" w:cs="Times New Roman"/>
        <w:sz w:val="24"/>
        <w:szCs w:val="24"/>
      </w:rPr>
      <w:t>William Eddy</w:t>
    </w:r>
    <w:r w:rsidRPr="00B80944">
      <w:rPr>
        <w:rFonts w:ascii="Times New Roman" w:hAnsi="Times New Roman" w:cs="Times New Roman"/>
        <w:sz w:val="24"/>
        <w:szCs w:val="24"/>
      </w:rPr>
      <w:tab/>
    </w:r>
    <w:r w:rsidRPr="00B80944">
      <w:rPr>
        <w:rFonts w:ascii="Times New Roman" w:hAnsi="Times New Roman" w:cs="Times New Roman"/>
        <w:sz w:val="24"/>
        <w:szCs w:val="24"/>
      </w:rPr>
      <w:tab/>
      <w:t>10/21/19</w:t>
    </w:r>
  </w:p>
  <w:p w:rsidR="00B80944" w:rsidRPr="00B80944" w:rsidRDefault="00B80944">
    <w:pPr>
      <w:pStyle w:val="Header"/>
      <w:rPr>
        <w:rFonts w:ascii="Times New Roman" w:hAnsi="Times New Roman" w:cs="Times New Roman"/>
        <w:sz w:val="24"/>
        <w:szCs w:val="24"/>
      </w:rPr>
    </w:pPr>
    <w:r w:rsidRPr="00B80944">
      <w:rPr>
        <w:rFonts w:ascii="Times New Roman" w:hAnsi="Times New Roman" w:cs="Times New Roman"/>
        <w:sz w:val="24"/>
        <w:szCs w:val="24"/>
      </w:rPr>
      <w:t>PSYC 7433</w:t>
    </w:r>
    <w:r w:rsidRPr="00B80944">
      <w:rPr>
        <w:rFonts w:ascii="Times New Roman" w:hAnsi="Times New Roman" w:cs="Times New Roman"/>
        <w:sz w:val="24"/>
        <w:szCs w:val="24"/>
      </w:rPr>
      <w:tab/>
    </w:r>
    <w:r w:rsidRPr="00B80944">
      <w:rPr>
        <w:rFonts w:ascii="Times New Roman" w:hAnsi="Times New Roman" w:cs="Times New Roman"/>
        <w:sz w:val="24"/>
        <w:szCs w:val="24"/>
      </w:rPr>
      <w:tab/>
      <w:t>Moderation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D89"/>
    <w:multiLevelType w:val="multilevel"/>
    <w:tmpl w:val="41D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DE"/>
    <w:rsid w:val="0001799E"/>
    <w:rsid w:val="000A4BCE"/>
    <w:rsid w:val="000C2386"/>
    <w:rsid w:val="000C3109"/>
    <w:rsid w:val="000F5302"/>
    <w:rsid w:val="00105CFD"/>
    <w:rsid w:val="00135661"/>
    <w:rsid w:val="00143D42"/>
    <w:rsid w:val="00163266"/>
    <w:rsid w:val="001A0446"/>
    <w:rsid w:val="001C6F42"/>
    <w:rsid w:val="002F0532"/>
    <w:rsid w:val="00381CE3"/>
    <w:rsid w:val="003A315C"/>
    <w:rsid w:val="003B1990"/>
    <w:rsid w:val="003E6176"/>
    <w:rsid w:val="00412D3D"/>
    <w:rsid w:val="00433343"/>
    <w:rsid w:val="00440384"/>
    <w:rsid w:val="005F0AF0"/>
    <w:rsid w:val="00663B58"/>
    <w:rsid w:val="006C217B"/>
    <w:rsid w:val="006C695B"/>
    <w:rsid w:val="0071102E"/>
    <w:rsid w:val="007326AA"/>
    <w:rsid w:val="00751DA1"/>
    <w:rsid w:val="00796E69"/>
    <w:rsid w:val="007F0D1C"/>
    <w:rsid w:val="0085565C"/>
    <w:rsid w:val="00883EB8"/>
    <w:rsid w:val="009132A9"/>
    <w:rsid w:val="00932F9C"/>
    <w:rsid w:val="009A564A"/>
    <w:rsid w:val="00A53366"/>
    <w:rsid w:val="00A674E7"/>
    <w:rsid w:val="00A706FB"/>
    <w:rsid w:val="00AA3089"/>
    <w:rsid w:val="00AF6185"/>
    <w:rsid w:val="00B76438"/>
    <w:rsid w:val="00B80944"/>
    <w:rsid w:val="00B96D6F"/>
    <w:rsid w:val="00BD346F"/>
    <w:rsid w:val="00C222DE"/>
    <w:rsid w:val="00C75EDA"/>
    <w:rsid w:val="00CB0BC7"/>
    <w:rsid w:val="00CD2E95"/>
    <w:rsid w:val="00CD4C4E"/>
    <w:rsid w:val="00D269DB"/>
    <w:rsid w:val="00D43637"/>
    <w:rsid w:val="00D43DC0"/>
    <w:rsid w:val="00D65206"/>
    <w:rsid w:val="00DE7EE5"/>
    <w:rsid w:val="00E1568F"/>
    <w:rsid w:val="00E1710C"/>
    <w:rsid w:val="00E37B0A"/>
    <w:rsid w:val="00E8728B"/>
    <w:rsid w:val="00E90DBA"/>
    <w:rsid w:val="00EC05F6"/>
    <w:rsid w:val="00F04D8A"/>
    <w:rsid w:val="00F1214A"/>
    <w:rsid w:val="00F44046"/>
    <w:rsid w:val="00FA4C3E"/>
    <w:rsid w:val="00FC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1B6F"/>
  <w15:chartTrackingRefBased/>
  <w15:docId w15:val="{024E59DF-8D7E-4D29-B8C0-B8FD300A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1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5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944"/>
  </w:style>
  <w:style w:type="paragraph" w:styleId="Footer">
    <w:name w:val="footer"/>
    <w:basedOn w:val="Normal"/>
    <w:link w:val="FooterChar"/>
    <w:uiPriority w:val="99"/>
    <w:unhideWhenUsed/>
    <w:rsid w:val="00B8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46</cp:revision>
  <dcterms:created xsi:type="dcterms:W3CDTF">2019-10-20T20:14:00Z</dcterms:created>
  <dcterms:modified xsi:type="dcterms:W3CDTF">2019-10-24T21:06:00Z</dcterms:modified>
</cp:coreProperties>
</file>