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BBD" w:rsidRPr="003773BE" w:rsidRDefault="002C6EF1" w:rsidP="002C6EF1">
      <w:pPr>
        <w:spacing w:before="60" w:after="60"/>
        <w:jc w:val="center"/>
        <w:rPr>
          <w:rFonts w:cs="Arial"/>
          <w:b/>
          <w:color w:val="7030A0"/>
          <w:sz w:val="28"/>
          <w:szCs w:val="28"/>
        </w:rPr>
      </w:pPr>
      <w:r w:rsidRPr="003773BE">
        <w:rPr>
          <w:rFonts w:cs="Arial"/>
          <w:b/>
          <w:color w:val="7030A0"/>
          <w:sz w:val="28"/>
          <w:szCs w:val="28"/>
        </w:rPr>
        <w:t>Proc Mixed for ANOVA Designs Including Correlated Samples</w:t>
      </w:r>
    </w:p>
    <w:p w:rsidR="002C6EF1" w:rsidRPr="003773BE" w:rsidRDefault="002C6EF1" w:rsidP="00F64B7D">
      <w:pPr>
        <w:spacing w:before="60" w:after="60"/>
        <w:rPr>
          <w:rFonts w:cs="Arial"/>
        </w:rPr>
      </w:pPr>
    </w:p>
    <w:p w:rsidR="002C6EF1" w:rsidRPr="003773BE" w:rsidRDefault="002C6EF1" w:rsidP="00F64B7D">
      <w:pPr>
        <w:spacing w:before="60" w:after="60"/>
        <w:rPr>
          <w:rFonts w:cs="Arial"/>
        </w:rPr>
      </w:pPr>
      <w:r w:rsidRPr="003773BE">
        <w:rPr>
          <w:rFonts w:cs="Arial"/>
        </w:rPr>
        <w:tab/>
        <w:t xml:space="preserve">Please read </w:t>
      </w:r>
      <w:hyperlink r:id="rId6" w:history="1">
        <w:r w:rsidRPr="003773BE">
          <w:rPr>
            <w:rStyle w:val="Hyperlink"/>
            <w:rFonts w:cs="Arial"/>
          </w:rPr>
          <w:t>David Howell’s document</w:t>
        </w:r>
      </w:hyperlink>
      <w:r w:rsidRPr="003773BE">
        <w:rPr>
          <w:rFonts w:cs="Arial"/>
        </w:rPr>
        <w:t xml:space="preserve"> on using Proc Mixed.  Both the data and the SAS code used here came from his site.  We have data comparing the effectiveness of an experimental method for treating depression to that of a placebo group.  For each subject we have a measure of depression at baseline</w:t>
      </w:r>
      <w:r w:rsidR="00791AB4" w:rsidRPr="003773BE">
        <w:rPr>
          <w:rFonts w:cs="Arial"/>
        </w:rPr>
        <w:t xml:space="preserve">, post-test, </w:t>
      </w:r>
      <w:proofErr w:type="gramStart"/>
      <w:r w:rsidR="00791AB4" w:rsidRPr="003773BE">
        <w:rPr>
          <w:rFonts w:cs="Arial"/>
        </w:rPr>
        <w:t>three month</w:t>
      </w:r>
      <w:proofErr w:type="gramEnd"/>
      <w:r w:rsidR="00791AB4" w:rsidRPr="003773BE">
        <w:rPr>
          <w:rFonts w:cs="Arial"/>
        </w:rPr>
        <w:t xml:space="preserve"> follow-up, and six month follow-up.</w:t>
      </w:r>
      <w:r w:rsidR="00482DB2">
        <w:rPr>
          <w:rFonts w:cs="Arial"/>
        </w:rPr>
        <w:t xml:space="preserve">  When you look at the data file, you will find it is in what I call “the univariate setup.”</w:t>
      </w:r>
    </w:p>
    <w:p w:rsidR="00791AB4" w:rsidRPr="003773BE" w:rsidRDefault="00791AB4" w:rsidP="00791AB4">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Data</w:t>
      </w:r>
      <w:r w:rsidRPr="003773BE">
        <w:rPr>
          <w:rFonts w:cs="Arial"/>
          <w:color w:val="000000"/>
          <w:sz w:val="32"/>
          <w:szCs w:val="32"/>
          <w:shd w:val="clear" w:color="auto" w:fill="FFFFFF"/>
        </w:rPr>
        <w:t xml:space="preserve"> Howell; </w:t>
      </w:r>
      <w:proofErr w:type="spellStart"/>
      <w:r w:rsidRPr="003773BE">
        <w:rPr>
          <w:rFonts w:cs="Arial"/>
          <w:color w:val="0000FF"/>
          <w:sz w:val="32"/>
          <w:szCs w:val="32"/>
          <w:shd w:val="clear" w:color="auto" w:fill="FFFFFF"/>
        </w:rPr>
        <w:t>infile</w:t>
      </w:r>
      <w:proofErr w:type="spellEnd"/>
      <w:r w:rsidRPr="003773BE">
        <w:rPr>
          <w:rFonts w:cs="Arial"/>
          <w:color w:val="000000"/>
          <w:sz w:val="32"/>
          <w:szCs w:val="32"/>
          <w:shd w:val="clear" w:color="auto" w:fill="FFFFFF"/>
        </w:rPr>
        <w:t xml:space="preserve"> </w:t>
      </w:r>
      <w:r w:rsidRPr="003773BE">
        <w:rPr>
          <w:rFonts w:cs="Arial"/>
          <w:color w:val="800080"/>
          <w:sz w:val="32"/>
          <w:szCs w:val="32"/>
          <w:shd w:val="clear" w:color="auto" w:fill="FFFFFF"/>
        </w:rPr>
        <w:t>'C:\Users\</w:t>
      </w:r>
      <w:proofErr w:type="spellStart"/>
      <w:r w:rsidRPr="003773BE">
        <w:rPr>
          <w:rFonts w:cs="Arial"/>
          <w:color w:val="800080"/>
          <w:sz w:val="32"/>
          <w:szCs w:val="32"/>
          <w:shd w:val="clear" w:color="auto" w:fill="FFFFFF"/>
        </w:rPr>
        <w:t>Vati</w:t>
      </w:r>
      <w:proofErr w:type="spellEnd"/>
      <w:r w:rsidRPr="003773BE">
        <w:rPr>
          <w:rFonts w:cs="Arial"/>
          <w:color w:val="800080"/>
          <w:sz w:val="32"/>
          <w:szCs w:val="32"/>
          <w:shd w:val="clear" w:color="auto" w:fill="FFFFFF"/>
        </w:rPr>
        <w:t>\Desktop\WicksellLong.dat'</w:t>
      </w:r>
      <w:r w:rsidRPr="003773BE">
        <w:rPr>
          <w:rFonts w:cs="Arial"/>
          <w:color w:val="000000"/>
          <w:sz w:val="32"/>
          <w:szCs w:val="32"/>
          <w:shd w:val="clear" w:color="auto" w:fill="FFFFFF"/>
        </w:rPr>
        <w:t>;</w:t>
      </w:r>
    </w:p>
    <w:p w:rsidR="00791AB4" w:rsidRPr="003773BE" w:rsidRDefault="00791AB4" w:rsidP="00791AB4">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Input</w:t>
      </w:r>
      <w:r w:rsidRPr="003773BE">
        <w:rPr>
          <w:rFonts w:cs="Arial"/>
          <w:color w:val="000000"/>
          <w:sz w:val="32"/>
          <w:szCs w:val="32"/>
          <w:shd w:val="clear" w:color="auto" w:fill="FFFFFF"/>
        </w:rPr>
        <w:t xml:space="preserve"> subject time group dv;</w:t>
      </w:r>
    </w:p>
    <w:p w:rsidR="00791AB4" w:rsidRPr="003773BE" w:rsidRDefault="00791AB4" w:rsidP="00791AB4">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Label</w:t>
      </w:r>
      <w:r w:rsidRPr="003773BE">
        <w:rPr>
          <w:rFonts w:cs="Arial"/>
          <w:color w:val="000000"/>
          <w:sz w:val="32"/>
          <w:szCs w:val="32"/>
          <w:shd w:val="clear" w:color="auto" w:fill="FFFFFF"/>
        </w:rPr>
        <w:t xml:space="preserve"> Group = </w:t>
      </w:r>
      <w:r w:rsidRPr="003773BE">
        <w:rPr>
          <w:rFonts w:cs="Arial"/>
          <w:color w:val="800080"/>
          <w:sz w:val="32"/>
          <w:szCs w:val="32"/>
          <w:shd w:val="clear" w:color="auto" w:fill="FFFFFF"/>
        </w:rPr>
        <w:t>'Treatment vs Control'</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2C6EF1" w:rsidRPr="003773BE" w:rsidRDefault="002C6EF1" w:rsidP="00791AB4">
      <w:pPr>
        <w:spacing w:before="60" w:after="60"/>
        <w:rPr>
          <w:rFonts w:cs="Arial"/>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2C6EF1" w:rsidRPr="003773BE" w:rsidTr="002C6EF1">
        <w:trPr>
          <w:tblCellSpacing w:w="6" w:type="dxa"/>
        </w:trPr>
        <w:tc>
          <w:tcPr>
            <w:tcW w:w="0" w:type="auto"/>
            <w:shd w:val="clear" w:color="auto" w:fill="FAFBFE"/>
            <w:hideMark/>
          </w:tcPr>
          <w:p w:rsidR="002C6EF1" w:rsidRPr="003773BE" w:rsidRDefault="002C6EF1" w:rsidP="002C6EF1">
            <w:pPr>
              <w:overflowPunct/>
              <w:autoSpaceDE/>
              <w:autoSpaceDN/>
              <w:adjustRightInd/>
              <w:spacing w:after="0"/>
              <w:jc w:val="center"/>
              <w:textAlignment w:val="auto"/>
              <w:rPr>
                <w:rFonts w:cs="Arial"/>
                <w:b/>
                <w:color w:val="000000"/>
                <w:sz w:val="36"/>
                <w:szCs w:val="36"/>
              </w:rPr>
            </w:pPr>
            <w:bookmarkStart w:id="0" w:name="IDX"/>
            <w:bookmarkEnd w:id="0"/>
            <w:r w:rsidRPr="003773BE">
              <w:rPr>
                <w:rFonts w:cs="Arial"/>
                <w:b/>
                <w:color w:val="7030A0"/>
                <w:sz w:val="36"/>
                <w:szCs w:val="36"/>
              </w:rPr>
              <w:t>The Proc Mixed analysis assuming compound symmetry.</w:t>
            </w:r>
          </w:p>
        </w:tc>
      </w:tr>
    </w:tbl>
    <w:p w:rsidR="002C6EF1" w:rsidRPr="003773BE" w:rsidRDefault="002C6EF1" w:rsidP="002C6EF1">
      <w:pPr>
        <w:overflowPunct/>
        <w:autoSpaceDE/>
        <w:autoSpaceDN/>
        <w:adjustRightInd/>
        <w:spacing w:after="0"/>
        <w:textAlignment w:val="auto"/>
        <w:rPr>
          <w:rFonts w:cs="Arial"/>
          <w:color w:val="000000"/>
          <w:sz w:val="20"/>
        </w:rPr>
      </w:pPr>
    </w:p>
    <w:p w:rsidR="00791AB4" w:rsidRPr="003773BE" w:rsidRDefault="00791AB4" w:rsidP="00791AB4">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791AB4" w:rsidRPr="003773BE" w:rsidRDefault="00791AB4" w:rsidP="00791AB4">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791AB4" w:rsidRPr="003773BE" w:rsidRDefault="00791AB4" w:rsidP="00791AB4">
      <w:pPr>
        <w:overflowPunct/>
        <w:autoSpaceDE/>
        <w:autoSpaceDN/>
        <w:adjustRightInd/>
        <w:spacing w:after="0"/>
        <w:textAlignment w:val="auto"/>
        <w:rPr>
          <w:rFonts w:cs="Arial"/>
          <w:color w:val="000000"/>
          <w:sz w:val="32"/>
          <w:szCs w:val="32"/>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cs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791AB4" w:rsidRPr="003773BE" w:rsidRDefault="00791AB4" w:rsidP="002C6EF1">
      <w:pPr>
        <w:overflowPunct/>
        <w:autoSpaceDE/>
        <w:autoSpaceDN/>
        <w:adjustRightInd/>
        <w:spacing w:after="0"/>
        <w:textAlignment w:val="auto"/>
        <w:rPr>
          <w:rFonts w:cs="Arial"/>
          <w:color w:val="000000"/>
          <w:sz w:val="20"/>
        </w:rPr>
      </w:pPr>
    </w:p>
    <w:p w:rsidR="00791AB4" w:rsidRPr="003773BE" w:rsidRDefault="00791AB4" w:rsidP="00791AB4">
      <w:pPr>
        <w:pStyle w:val="ListParagraph"/>
        <w:numPr>
          <w:ilvl w:val="0"/>
          <w:numId w:val="1"/>
        </w:numPr>
        <w:overflowPunct/>
        <w:autoSpaceDE/>
        <w:autoSpaceDN/>
        <w:adjustRightInd/>
        <w:spacing w:after="0"/>
        <w:textAlignment w:val="auto"/>
        <w:rPr>
          <w:rFonts w:cs="Arial"/>
          <w:color w:val="000000"/>
          <w:sz w:val="20"/>
        </w:rPr>
      </w:pPr>
      <w:r w:rsidRPr="003773BE">
        <w:rPr>
          <w:rFonts w:cs="Arial"/>
          <w:color w:val="000000"/>
          <w:szCs w:val="24"/>
        </w:rPr>
        <w:t>Notice that group, subject, and time are all declared classification variables.</w:t>
      </w:r>
    </w:p>
    <w:p w:rsidR="00791AB4" w:rsidRPr="003773BE" w:rsidRDefault="0000233F" w:rsidP="00791AB4">
      <w:pPr>
        <w:pStyle w:val="ListParagraph"/>
        <w:numPr>
          <w:ilvl w:val="0"/>
          <w:numId w:val="1"/>
        </w:numPr>
        <w:overflowPunct/>
        <w:autoSpaceDE/>
        <w:autoSpaceDN/>
        <w:adjustRightInd/>
        <w:spacing w:after="0"/>
        <w:textAlignment w:val="auto"/>
        <w:rPr>
          <w:rFonts w:cs="Arial"/>
          <w:color w:val="000000"/>
          <w:sz w:val="20"/>
        </w:rPr>
      </w:pPr>
      <w:r w:rsidRPr="003773BE">
        <w:rPr>
          <w:rFonts w:cs="Arial"/>
          <w:color w:val="000000"/>
          <w:szCs w:val="24"/>
        </w:rPr>
        <w:t>“type = cs” instructs SAS to assume that there is compound symmetry (akin to sphericity) in the population.</w:t>
      </w:r>
    </w:p>
    <w:p w:rsidR="0000233F" w:rsidRPr="003773BE" w:rsidRDefault="00474797" w:rsidP="00791AB4">
      <w:pPr>
        <w:pStyle w:val="ListParagraph"/>
        <w:numPr>
          <w:ilvl w:val="0"/>
          <w:numId w:val="1"/>
        </w:numPr>
        <w:overflowPunct/>
        <w:autoSpaceDE/>
        <w:autoSpaceDN/>
        <w:adjustRightInd/>
        <w:spacing w:after="0"/>
        <w:textAlignment w:val="auto"/>
        <w:rPr>
          <w:rFonts w:cs="Arial"/>
          <w:color w:val="000000"/>
          <w:szCs w:val="24"/>
        </w:rPr>
      </w:pPr>
      <w:r w:rsidRPr="003773BE">
        <w:rPr>
          <w:rFonts w:cs="Arial"/>
          <w:color w:val="000000"/>
          <w:szCs w:val="24"/>
        </w:rPr>
        <w:t>“</w:t>
      </w:r>
      <w:proofErr w:type="spellStart"/>
      <w:r w:rsidRPr="003773BE">
        <w:rPr>
          <w:rFonts w:cs="Arial"/>
          <w:color w:val="000000"/>
          <w:szCs w:val="24"/>
        </w:rPr>
        <w:t>rcorr</w:t>
      </w:r>
      <w:proofErr w:type="spellEnd"/>
      <w:r w:rsidRPr="003773BE">
        <w:rPr>
          <w:rFonts w:cs="Arial"/>
          <w:color w:val="000000"/>
          <w:szCs w:val="24"/>
        </w:rPr>
        <w:t>” displays the estimated correlation matrix</w:t>
      </w:r>
    </w:p>
    <w:p w:rsidR="00474797" w:rsidRPr="003773BE" w:rsidRDefault="00474797" w:rsidP="00474797">
      <w:pPr>
        <w:overflowPunct/>
        <w:autoSpaceDE/>
        <w:autoSpaceDN/>
        <w:adjustRightInd/>
        <w:spacing w:after="0"/>
        <w:textAlignment w:val="auto"/>
        <w:rPr>
          <w:rFonts w:cs="Arial"/>
          <w:color w:val="000000"/>
          <w:sz w:val="20"/>
        </w:rPr>
      </w:pPr>
    </w:p>
    <w:p w:rsidR="002C6EF1" w:rsidRPr="003773BE" w:rsidRDefault="002C6EF1" w:rsidP="002C6EF1">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2441"/>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WORK.HOWELL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dv</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Covariance Structure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Compound Symmetry</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subject</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REML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Residual Variance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Profile</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Model-Based</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Between-Within</w:t>
            </w:r>
          </w:p>
        </w:tc>
      </w:tr>
    </w:tbl>
    <w:p w:rsidR="002C6EF1" w:rsidRPr="003773BE" w:rsidRDefault="002C6EF1" w:rsidP="002C6EF1">
      <w:pPr>
        <w:overflowPunct/>
        <w:autoSpaceDE/>
        <w:autoSpaceDN/>
        <w:adjustRightInd/>
        <w:spacing w:after="0"/>
        <w:textAlignment w:val="auto"/>
        <w:rPr>
          <w:rFonts w:cs="Arial"/>
          <w:color w:val="000000"/>
          <w:sz w:val="20"/>
        </w:rPr>
      </w:pPr>
      <w:bookmarkStart w:id="1" w:name="IDX1"/>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lass Level Information"/>
      </w:tblPr>
      <w:tblGrid>
        <w:gridCol w:w="961"/>
        <w:gridCol w:w="868"/>
        <w:gridCol w:w="6860"/>
      </w:tblGrid>
      <w:tr w:rsidR="002C6EF1" w:rsidRPr="003773BE" w:rsidTr="002C6EF1">
        <w:trPr>
          <w:tblHeader/>
          <w:tblCellSpacing w:w="0" w:type="dxa"/>
          <w:jc w:val="center"/>
        </w:trPr>
        <w:tc>
          <w:tcPr>
            <w:tcW w:w="0" w:type="auto"/>
            <w:gridSpan w:val="3"/>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Class Level Information</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Class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Levels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Values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1 2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24</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1 2 3 4 5 6 7 8 9 10 11 12 13 14 15 16 17 18 19 20 21 22 23 24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0 1 3 6</w:t>
            </w:r>
          </w:p>
        </w:tc>
      </w:tr>
    </w:tbl>
    <w:p w:rsidR="00474797" w:rsidRPr="003773BE" w:rsidRDefault="00474797" w:rsidP="002C6EF1">
      <w:pPr>
        <w:overflowPunct/>
        <w:autoSpaceDE/>
        <w:autoSpaceDN/>
        <w:adjustRightInd/>
        <w:spacing w:after="0"/>
        <w:textAlignment w:val="auto"/>
        <w:rPr>
          <w:rFonts w:cs="Arial"/>
          <w:color w:val="000000"/>
          <w:sz w:val="20"/>
        </w:rPr>
      </w:pPr>
      <w:bookmarkStart w:id="2" w:name="IDX2"/>
      <w:bookmarkEnd w:id="2"/>
    </w:p>
    <w:p w:rsidR="00474797" w:rsidRPr="003773BE" w:rsidRDefault="00474797">
      <w:pPr>
        <w:overflowPunct/>
        <w:autoSpaceDE/>
        <w:autoSpaceDN/>
        <w:adjustRightInd/>
        <w:spacing w:after="0"/>
        <w:textAlignment w:val="auto"/>
        <w:rPr>
          <w:rFonts w:cs="Arial"/>
          <w:color w:val="000000"/>
          <w:sz w:val="20"/>
        </w:rPr>
      </w:pPr>
      <w:r w:rsidRPr="003773BE">
        <w:rPr>
          <w:rFonts w:cs="Arial"/>
          <w:color w:val="000000"/>
          <w:sz w:val="20"/>
        </w:rPr>
        <w:br w:type="page"/>
      </w:r>
    </w:p>
    <w:p w:rsidR="002C6EF1" w:rsidRPr="003773BE" w:rsidRDefault="002C6EF1"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Dimensions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w:t>
            </w:r>
          </w:p>
        </w:tc>
      </w:tr>
    </w:tbl>
    <w:p w:rsidR="002C6EF1" w:rsidRPr="003773BE" w:rsidRDefault="002C6EF1" w:rsidP="002C6EF1">
      <w:pPr>
        <w:overflowPunct/>
        <w:autoSpaceDE/>
        <w:autoSpaceDN/>
        <w:adjustRightInd/>
        <w:spacing w:after="0"/>
        <w:textAlignment w:val="auto"/>
        <w:rPr>
          <w:rFonts w:cs="Arial"/>
          <w:color w:val="000000"/>
          <w:sz w:val="20"/>
        </w:rPr>
      </w:pPr>
      <w:bookmarkStart w:id="3" w:name="IDX3"/>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mber of Observations"/>
      </w:tblPr>
      <w:tblGrid>
        <w:gridCol w:w="4041"/>
        <w:gridCol w:w="38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Number of Observations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Number of Observations Read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96</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Number of Observations Used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96</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Number of Observations Not Used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w:t>
            </w:r>
          </w:p>
        </w:tc>
      </w:tr>
    </w:tbl>
    <w:p w:rsidR="002C6EF1" w:rsidRPr="003773BE" w:rsidRDefault="002C6EF1" w:rsidP="002C6EF1">
      <w:pPr>
        <w:overflowPunct/>
        <w:autoSpaceDE/>
        <w:autoSpaceDN/>
        <w:adjustRightInd/>
        <w:spacing w:after="0"/>
        <w:textAlignment w:val="auto"/>
        <w:rPr>
          <w:rFonts w:cs="Arial"/>
          <w:color w:val="000000"/>
          <w:sz w:val="20"/>
        </w:rPr>
      </w:pPr>
      <w:bookmarkStart w:id="4" w:name="IDX4"/>
      <w:bookmarkEnd w:id="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2C6EF1" w:rsidRPr="003773BE" w:rsidTr="002C6EF1">
        <w:trPr>
          <w:tblHeader/>
          <w:tblCellSpacing w:w="0" w:type="dxa"/>
          <w:jc w:val="center"/>
        </w:trPr>
        <w:tc>
          <w:tcPr>
            <w:tcW w:w="0" w:type="auto"/>
            <w:gridSpan w:val="4"/>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Iteration History</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Criterion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1024.25281678</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 </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1000.80478297</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0.00000000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5" w:name="IDX5"/>
      <w:bookmarkEnd w:id="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2C6EF1" w:rsidRPr="003773BE" w:rsidRDefault="002C6EF1" w:rsidP="002C6EF1">
      <w:pPr>
        <w:overflowPunct/>
        <w:autoSpaceDE/>
        <w:autoSpaceDN/>
        <w:adjustRightInd/>
        <w:spacing w:after="0"/>
        <w:textAlignment w:val="auto"/>
        <w:rPr>
          <w:rFonts w:cs="Arial"/>
          <w:color w:val="000000"/>
          <w:sz w:val="20"/>
        </w:rPr>
      </w:pPr>
      <w:bookmarkStart w:id="6" w:name="IDX6"/>
      <w:bookmarkEnd w:id="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94"/>
        <w:gridCol w:w="1082"/>
        <w:gridCol w:w="1082"/>
        <w:gridCol w:w="1082"/>
        <w:gridCol w:w="1082"/>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0.4791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7" w:name="IDX7"/>
      <w:bookmarkEnd w:id="7"/>
    </w:p>
    <w:p w:rsidR="00474797" w:rsidRPr="003773BE" w:rsidRDefault="00474797" w:rsidP="00474797">
      <w:pPr>
        <w:pStyle w:val="ListParagraph"/>
        <w:numPr>
          <w:ilvl w:val="0"/>
          <w:numId w:val="2"/>
        </w:numPr>
        <w:overflowPunct/>
        <w:autoSpaceDE/>
        <w:autoSpaceDN/>
        <w:adjustRightInd/>
        <w:spacing w:after="0"/>
        <w:textAlignment w:val="auto"/>
        <w:rPr>
          <w:rFonts w:cs="Arial"/>
          <w:color w:val="000000"/>
          <w:szCs w:val="24"/>
        </w:rPr>
      </w:pPr>
      <w:r w:rsidRPr="003773BE">
        <w:rPr>
          <w:rFonts w:cs="Arial"/>
          <w:color w:val="000000"/>
          <w:szCs w:val="24"/>
        </w:rPr>
        <w:t>Notice that the estimated correlation matrix (for the DV at the four times) is compound symmetric – the elements on the main diagonal are a constant (1) and the elements off the main diagonal are a constant (.4791).</w:t>
      </w:r>
    </w:p>
    <w:p w:rsidR="00474797" w:rsidRPr="003773BE" w:rsidRDefault="00474797" w:rsidP="002C6EF1">
      <w:pPr>
        <w:overflowPunct/>
        <w:autoSpaceDE/>
        <w:autoSpaceDN/>
        <w:adjustRightInd/>
        <w:spacing w:after="0"/>
        <w:textAlignment w:val="auto"/>
        <w:rPr>
          <w:rFonts w:cs="Arial"/>
          <w:color w:val="000000"/>
          <w:sz w:val="20"/>
        </w:rPr>
      </w:pPr>
    </w:p>
    <w:p w:rsidR="00474797" w:rsidRPr="003773BE" w:rsidRDefault="00474797"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variance Parameter Estimates"/>
      </w:tblPr>
      <w:tblGrid>
        <w:gridCol w:w="1429"/>
        <w:gridCol w:w="1136"/>
        <w:gridCol w:w="1291"/>
      </w:tblGrid>
      <w:tr w:rsidR="002C6EF1" w:rsidRPr="003773BE" w:rsidTr="002C6EF1">
        <w:trPr>
          <w:tblHeader/>
          <w:tblCellSpacing w:w="0" w:type="dxa"/>
          <w:jc w:val="center"/>
        </w:trPr>
        <w:tc>
          <w:tcPr>
            <w:tcW w:w="0" w:type="auto"/>
            <w:gridSpan w:val="3"/>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Covariance Parameter Estimates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proofErr w:type="spellStart"/>
            <w:r w:rsidRPr="003773BE">
              <w:rPr>
                <w:rFonts w:cs="Arial"/>
                <w:b/>
                <w:bCs/>
                <w:szCs w:val="24"/>
              </w:rPr>
              <w:t>Cov</w:t>
            </w:r>
            <w:proofErr w:type="spellEnd"/>
            <w:r w:rsidRPr="003773BE">
              <w:rPr>
                <w:rFonts w:cs="Arial"/>
                <w:b/>
                <w:bCs/>
                <w:szCs w:val="24"/>
              </w:rPr>
              <w:t xml:space="preserve"> </w:t>
            </w:r>
            <w:proofErr w:type="spellStart"/>
            <w:r w:rsidRPr="003773BE">
              <w:rPr>
                <w:rFonts w:cs="Arial"/>
                <w:b/>
                <w:bCs/>
                <w:szCs w:val="24"/>
              </w:rPr>
              <w:t>Parm</w:t>
            </w:r>
            <w:proofErr w:type="spellEnd"/>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Estimate</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2539.36</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Residual</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 </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2760.62</w:t>
            </w:r>
          </w:p>
        </w:tc>
      </w:tr>
    </w:tbl>
    <w:p w:rsidR="00474797" w:rsidRPr="003773BE" w:rsidRDefault="00474797" w:rsidP="002C6EF1">
      <w:pPr>
        <w:overflowPunct/>
        <w:autoSpaceDE/>
        <w:autoSpaceDN/>
        <w:adjustRightInd/>
        <w:spacing w:after="0"/>
        <w:textAlignment w:val="auto"/>
        <w:rPr>
          <w:rFonts w:cs="Arial"/>
          <w:color w:val="000000"/>
          <w:sz w:val="20"/>
        </w:rPr>
      </w:pPr>
      <w:bookmarkStart w:id="8" w:name="IDX8"/>
      <w:bookmarkEnd w:id="8"/>
    </w:p>
    <w:p w:rsidR="00474797" w:rsidRPr="003773BE" w:rsidRDefault="00474797">
      <w:pPr>
        <w:overflowPunct/>
        <w:autoSpaceDE/>
        <w:autoSpaceDN/>
        <w:adjustRightInd/>
        <w:spacing w:after="0"/>
        <w:textAlignment w:val="auto"/>
        <w:rPr>
          <w:rFonts w:cs="Arial"/>
          <w:color w:val="000000"/>
          <w:sz w:val="20"/>
        </w:rPr>
      </w:pPr>
      <w:r w:rsidRPr="003773BE">
        <w:rPr>
          <w:rFonts w:cs="Arial"/>
          <w:color w:val="000000"/>
          <w:sz w:val="20"/>
        </w:rPr>
        <w:br w:type="page"/>
      </w:r>
    </w:p>
    <w:p w:rsidR="002C6EF1" w:rsidRPr="003773BE" w:rsidRDefault="002C6EF1"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855"/>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Fit Statistics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1000.8</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1004.8</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1004.9</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1007.2</w:t>
            </w:r>
          </w:p>
        </w:tc>
      </w:tr>
    </w:tbl>
    <w:p w:rsidR="002C6EF1" w:rsidRPr="003773BE" w:rsidRDefault="002C6EF1" w:rsidP="002C6EF1">
      <w:pPr>
        <w:overflowPunct/>
        <w:autoSpaceDE/>
        <w:autoSpaceDN/>
        <w:adjustRightInd/>
        <w:spacing w:after="0"/>
        <w:textAlignment w:val="auto"/>
        <w:rPr>
          <w:rFonts w:cs="Arial"/>
          <w:color w:val="000000"/>
          <w:sz w:val="20"/>
        </w:rPr>
      </w:pPr>
      <w:bookmarkStart w:id="9" w:name="IDX9"/>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2C6EF1" w:rsidRPr="003773BE" w:rsidTr="002C6EF1">
        <w:trPr>
          <w:tblHeader/>
          <w:tblCellSpacing w:w="0" w:type="dxa"/>
          <w:jc w:val="center"/>
        </w:trPr>
        <w:tc>
          <w:tcPr>
            <w:tcW w:w="0" w:type="auto"/>
            <w:gridSpan w:val="3"/>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Null Model Likelihood Ratio Test</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23.45</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bl>
    <w:p w:rsidR="002C6EF1" w:rsidRPr="003773BE" w:rsidRDefault="002C6EF1" w:rsidP="002C6EF1">
      <w:pPr>
        <w:overflowPunct/>
        <w:autoSpaceDE/>
        <w:autoSpaceDN/>
        <w:adjustRightInd/>
        <w:spacing w:after="0"/>
        <w:textAlignment w:val="auto"/>
        <w:rPr>
          <w:rFonts w:cs="Arial"/>
          <w:color w:val="000000"/>
          <w:sz w:val="20"/>
        </w:rPr>
      </w:pPr>
      <w:bookmarkStart w:id="10" w:name="IDX10"/>
      <w:bookmarkEnd w:id="1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Type 3 Tests of Fixed Effects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13.71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0.0012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highlight w:val="yellow"/>
              </w:rPr>
              <w:t>66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45.14</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highlight w:val="yellow"/>
              </w:rPr>
              <w:t>66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9.01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bl>
    <w:p w:rsidR="002C6EF1" w:rsidRPr="003773BE" w:rsidRDefault="002C6EF1" w:rsidP="002C6EF1">
      <w:pPr>
        <w:overflowPunct/>
        <w:autoSpaceDE/>
        <w:autoSpaceDN/>
        <w:adjustRightInd/>
        <w:spacing w:after="0"/>
        <w:textAlignment w:val="auto"/>
        <w:rPr>
          <w:rFonts w:cs="Arial"/>
          <w:color w:val="000000"/>
          <w:sz w:val="20"/>
        </w:rPr>
      </w:pPr>
    </w:p>
    <w:p w:rsidR="002C6EF1" w:rsidRPr="003773BE" w:rsidRDefault="002C6EF1" w:rsidP="002C6EF1">
      <w:pPr>
        <w:overflowPunct/>
        <w:autoSpaceDE/>
        <w:autoSpaceDN/>
        <w:adjustRightInd/>
        <w:spacing w:after="0"/>
        <w:textAlignment w:val="auto"/>
        <w:rPr>
          <w:rFonts w:cs="Arial"/>
          <w:color w:val="000000"/>
          <w:sz w:val="20"/>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2C6EF1" w:rsidRPr="003773BE" w:rsidTr="002C6EF1">
        <w:trPr>
          <w:tblCellSpacing w:w="6" w:type="dxa"/>
        </w:trPr>
        <w:tc>
          <w:tcPr>
            <w:tcW w:w="0" w:type="auto"/>
            <w:shd w:val="clear" w:color="auto" w:fill="FAFBFE"/>
            <w:hideMark/>
          </w:tcPr>
          <w:p w:rsidR="002C6EF1" w:rsidRPr="003773BE" w:rsidRDefault="002C6EF1" w:rsidP="002C6EF1">
            <w:pPr>
              <w:overflowPunct/>
              <w:autoSpaceDE/>
              <w:autoSpaceDN/>
              <w:adjustRightInd/>
              <w:spacing w:after="0"/>
              <w:jc w:val="center"/>
              <w:textAlignment w:val="auto"/>
              <w:rPr>
                <w:rFonts w:cs="Arial"/>
                <w:b/>
                <w:color w:val="000000"/>
                <w:sz w:val="28"/>
                <w:szCs w:val="28"/>
              </w:rPr>
            </w:pPr>
            <w:bookmarkStart w:id="11" w:name="IDX11"/>
            <w:bookmarkEnd w:id="11"/>
            <w:r w:rsidRPr="003773BE">
              <w:rPr>
                <w:rFonts w:cs="Arial"/>
                <w:b/>
                <w:color w:val="7030A0"/>
                <w:sz w:val="28"/>
                <w:szCs w:val="28"/>
              </w:rPr>
              <w:t>Same analysis but specifying an unstructured covariance matrix.</w:t>
            </w:r>
          </w:p>
        </w:tc>
      </w:tr>
    </w:tbl>
    <w:p w:rsidR="002C6EF1" w:rsidRPr="003773BE" w:rsidRDefault="002C6EF1" w:rsidP="002C6EF1">
      <w:pPr>
        <w:overflowPunct/>
        <w:autoSpaceDE/>
        <w:autoSpaceDN/>
        <w:adjustRightInd/>
        <w:spacing w:after="0"/>
        <w:textAlignment w:val="auto"/>
        <w:rPr>
          <w:rFonts w:cs="Arial"/>
          <w:color w:val="000000"/>
          <w:sz w:val="20"/>
        </w:rPr>
      </w:pPr>
    </w:p>
    <w:p w:rsidR="00474797" w:rsidRPr="003773BE" w:rsidRDefault="00474797" w:rsidP="00474797">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w:t>
      </w:r>
      <w:r w:rsidRPr="003773BE">
        <w:rPr>
          <w:rFonts w:cs="Arial"/>
          <w:color w:val="000000"/>
          <w:sz w:val="32"/>
          <w:szCs w:val="32"/>
          <w:shd w:val="clear" w:color="auto" w:fill="FFFFFF"/>
        </w:rPr>
        <w:tab/>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474797" w:rsidRPr="003773BE" w:rsidRDefault="00474797" w:rsidP="00474797">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474797" w:rsidRPr="003773BE" w:rsidRDefault="00474797" w:rsidP="00474797">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un </w:t>
      </w:r>
      <w:proofErr w:type="spellStart"/>
      <w:r w:rsidRPr="003773BE">
        <w:rPr>
          <w:rFonts w:cs="Arial"/>
          <w:color w:val="0000FF"/>
          <w:sz w:val="32"/>
          <w:szCs w:val="32"/>
          <w:shd w:val="clear" w:color="auto" w:fill="FFFFFF"/>
        </w:rPr>
        <w:t>hlm</w:t>
      </w:r>
      <w:proofErr w:type="spellEnd"/>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hlps</w:t>
      </w:r>
      <w:proofErr w:type="spellEnd"/>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474797" w:rsidRPr="003773BE" w:rsidRDefault="00474797" w:rsidP="002C6EF1">
      <w:pPr>
        <w:overflowPunct/>
        <w:autoSpaceDE/>
        <w:autoSpaceDN/>
        <w:adjustRightInd/>
        <w:spacing w:after="0"/>
        <w:textAlignment w:val="auto"/>
        <w:rPr>
          <w:rFonts w:cs="Arial"/>
          <w:color w:val="000000"/>
          <w:sz w:val="20"/>
        </w:rPr>
      </w:pPr>
    </w:p>
    <w:p w:rsidR="00474797" w:rsidRPr="003773BE" w:rsidRDefault="00FE0BA9" w:rsidP="00FE0BA9">
      <w:pPr>
        <w:pStyle w:val="ListParagraph"/>
        <w:numPr>
          <w:ilvl w:val="0"/>
          <w:numId w:val="2"/>
        </w:numPr>
        <w:overflowPunct/>
        <w:autoSpaceDE/>
        <w:autoSpaceDN/>
        <w:adjustRightInd/>
        <w:spacing w:after="0"/>
        <w:textAlignment w:val="auto"/>
        <w:rPr>
          <w:rFonts w:cs="Arial"/>
          <w:color w:val="000000"/>
          <w:szCs w:val="24"/>
        </w:rPr>
      </w:pPr>
      <w:r w:rsidRPr="003773BE">
        <w:rPr>
          <w:rFonts w:cs="Arial"/>
          <w:color w:val="000000"/>
          <w:szCs w:val="24"/>
        </w:rPr>
        <w:t xml:space="preserve">“type = un </w:t>
      </w:r>
      <w:proofErr w:type="spellStart"/>
      <w:r w:rsidRPr="003773BE">
        <w:rPr>
          <w:rFonts w:cs="Arial"/>
          <w:color w:val="000000"/>
          <w:szCs w:val="24"/>
        </w:rPr>
        <w:t>hlm</w:t>
      </w:r>
      <w:proofErr w:type="spellEnd"/>
      <w:r w:rsidRPr="003773BE">
        <w:rPr>
          <w:rFonts w:cs="Arial"/>
          <w:color w:val="000000"/>
          <w:szCs w:val="24"/>
        </w:rPr>
        <w:t xml:space="preserve"> </w:t>
      </w:r>
      <w:proofErr w:type="spellStart"/>
      <w:r w:rsidRPr="003773BE">
        <w:rPr>
          <w:rFonts w:cs="Arial"/>
          <w:color w:val="000000"/>
          <w:szCs w:val="24"/>
        </w:rPr>
        <w:t>hlps</w:t>
      </w:r>
      <w:proofErr w:type="spellEnd"/>
      <w:r w:rsidRPr="003773BE">
        <w:rPr>
          <w:rFonts w:cs="Arial"/>
          <w:color w:val="000000"/>
          <w:szCs w:val="24"/>
        </w:rPr>
        <w:t xml:space="preserve">” tells SAS </w:t>
      </w:r>
      <w:r w:rsidR="00DC381B" w:rsidRPr="003773BE">
        <w:rPr>
          <w:rFonts w:cs="Arial"/>
          <w:color w:val="000000"/>
          <w:szCs w:val="24"/>
        </w:rPr>
        <w:t xml:space="preserve">not to assume any </w:t>
      </w:r>
      <w:proofErr w:type="gramStart"/>
      <w:r w:rsidR="00DC381B" w:rsidRPr="003773BE">
        <w:rPr>
          <w:rFonts w:cs="Arial"/>
          <w:color w:val="000000"/>
          <w:szCs w:val="24"/>
        </w:rPr>
        <w:t>particular correlation/covariance</w:t>
      </w:r>
      <w:proofErr w:type="gramEnd"/>
      <w:r w:rsidR="00DC381B" w:rsidRPr="003773BE">
        <w:rPr>
          <w:rFonts w:cs="Arial"/>
          <w:color w:val="000000"/>
          <w:szCs w:val="24"/>
        </w:rPr>
        <w:t xml:space="preserve"> matrix, but rather to estimate it from the observed data.</w:t>
      </w:r>
    </w:p>
    <w:p w:rsidR="00DC381B" w:rsidRPr="003773BE" w:rsidRDefault="00DC381B" w:rsidP="00FE0BA9">
      <w:pPr>
        <w:pStyle w:val="ListParagraph"/>
        <w:numPr>
          <w:ilvl w:val="0"/>
          <w:numId w:val="2"/>
        </w:numPr>
        <w:overflowPunct/>
        <w:autoSpaceDE/>
        <w:autoSpaceDN/>
        <w:adjustRightInd/>
        <w:spacing w:after="0"/>
        <w:textAlignment w:val="auto"/>
        <w:rPr>
          <w:rFonts w:cs="Arial"/>
          <w:color w:val="000000"/>
          <w:szCs w:val="24"/>
        </w:rPr>
      </w:pPr>
      <w:r w:rsidRPr="003773BE">
        <w:rPr>
          <w:rFonts w:cs="Arial"/>
          <w:color w:val="000000"/>
          <w:szCs w:val="24"/>
        </w:rPr>
        <w:t>The “</w:t>
      </w:r>
      <w:proofErr w:type="spellStart"/>
      <w:r w:rsidRPr="003773BE">
        <w:rPr>
          <w:rFonts w:cs="Arial"/>
          <w:color w:val="000000"/>
          <w:szCs w:val="24"/>
        </w:rPr>
        <w:t>hlm</w:t>
      </w:r>
      <w:proofErr w:type="spellEnd"/>
      <w:r w:rsidRPr="003773BE">
        <w:rPr>
          <w:rFonts w:cs="Arial"/>
          <w:color w:val="000000"/>
          <w:szCs w:val="24"/>
        </w:rPr>
        <w:t>” and “</w:t>
      </w:r>
      <w:proofErr w:type="spellStart"/>
      <w:r w:rsidRPr="003773BE">
        <w:rPr>
          <w:rFonts w:cs="Arial"/>
          <w:color w:val="000000"/>
          <w:szCs w:val="24"/>
        </w:rPr>
        <w:t>hlps</w:t>
      </w:r>
      <w:proofErr w:type="spellEnd"/>
      <w:r w:rsidRPr="003773BE">
        <w:rPr>
          <w:rFonts w:cs="Arial"/>
          <w:color w:val="000000"/>
          <w:szCs w:val="24"/>
        </w:rPr>
        <w:t xml:space="preserve">” result the application of methods that do a better job of estimating the </w:t>
      </w:r>
      <w:r w:rsidRPr="003773BE">
        <w:rPr>
          <w:rFonts w:cs="Arial"/>
          <w:i/>
          <w:color w:val="000000"/>
          <w:szCs w:val="24"/>
        </w:rPr>
        <w:t>df</w:t>
      </w:r>
      <w:r w:rsidRPr="003773BE">
        <w:rPr>
          <w:rFonts w:cs="Arial"/>
          <w:color w:val="000000"/>
          <w:szCs w:val="24"/>
        </w:rPr>
        <w:t>.</w:t>
      </w:r>
    </w:p>
    <w:p w:rsidR="00FE0BA9" w:rsidRPr="003773BE" w:rsidRDefault="00FE0BA9" w:rsidP="002C6EF1">
      <w:pPr>
        <w:overflowPunct/>
        <w:autoSpaceDE/>
        <w:autoSpaceDN/>
        <w:adjustRightInd/>
        <w:spacing w:after="0"/>
        <w:textAlignment w:val="auto"/>
        <w:rPr>
          <w:rFonts w:cs="Arial"/>
          <w:color w:val="000000"/>
          <w:sz w:val="20"/>
        </w:rPr>
      </w:pPr>
    </w:p>
    <w:p w:rsidR="002C6EF1" w:rsidRPr="003773BE" w:rsidRDefault="002C6EF1" w:rsidP="002C6EF1">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194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WORK.HOWELL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dv</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Covariance Structure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Unstructured</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subject</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REML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Residual Variance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None</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Model-Based</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Between-Within</w:t>
            </w:r>
          </w:p>
        </w:tc>
      </w:tr>
    </w:tbl>
    <w:p w:rsidR="002C6EF1" w:rsidRPr="003773BE" w:rsidRDefault="002C6EF1" w:rsidP="002C6EF1">
      <w:pPr>
        <w:overflowPunct/>
        <w:autoSpaceDE/>
        <w:autoSpaceDN/>
        <w:adjustRightInd/>
        <w:spacing w:after="0"/>
        <w:textAlignment w:val="auto"/>
        <w:rPr>
          <w:rFonts w:cs="Arial"/>
          <w:color w:val="000000"/>
          <w:sz w:val="20"/>
        </w:rPr>
      </w:pPr>
      <w:bookmarkStart w:id="12" w:name="IDX12"/>
      <w:bookmarkEnd w:id="12"/>
    </w:p>
    <w:p w:rsidR="00DC381B" w:rsidRPr="003773BE" w:rsidRDefault="00DC381B">
      <w:pPr>
        <w:overflowPunct/>
        <w:autoSpaceDE/>
        <w:autoSpaceDN/>
        <w:adjustRightInd/>
        <w:spacing w:after="0"/>
        <w:textAlignment w:val="auto"/>
        <w:rPr>
          <w:rFonts w:cs="Arial"/>
          <w:color w:val="000000"/>
          <w:sz w:val="20"/>
        </w:rPr>
      </w:pPr>
      <w:bookmarkStart w:id="13" w:name="IDX13"/>
      <w:bookmarkEnd w:id="13"/>
      <w:r w:rsidRPr="003773BE">
        <w:rPr>
          <w:rFonts w:cs="Arial"/>
          <w:color w:val="000000"/>
          <w:sz w:val="20"/>
        </w:rPr>
        <w:br w:type="page"/>
      </w:r>
    </w:p>
    <w:p w:rsidR="002C6EF1" w:rsidRPr="003773BE" w:rsidRDefault="002C6EF1"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Dimensions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w:t>
            </w:r>
          </w:p>
        </w:tc>
      </w:tr>
    </w:tbl>
    <w:p w:rsidR="002C6EF1" w:rsidRPr="003773BE" w:rsidRDefault="002C6EF1" w:rsidP="002C6EF1">
      <w:pPr>
        <w:overflowPunct/>
        <w:autoSpaceDE/>
        <w:autoSpaceDN/>
        <w:adjustRightInd/>
        <w:spacing w:after="0"/>
        <w:textAlignment w:val="auto"/>
        <w:rPr>
          <w:rFonts w:cs="Arial"/>
          <w:color w:val="000000"/>
          <w:sz w:val="20"/>
        </w:rPr>
      </w:pPr>
      <w:bookmarkStart w:id="14" w:name="IDX14"/>
      <w:bookmarkStart w:id="15" w:name="IDX15"/>
      <w:bookmarkEnd w:id="14"/>
      <w:bookmarkEnd w:id="1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2C6EF1" w:rsidRPr="003773BE" w:rsidTr="002C6EF1">
        <w:trPr>
          <w:tblHeader/>
          <w:tblCellSpacing w:w="0" w:type="dxa"/>
          <w:jc w:val="center"/>
        </w:trPr>
        <w:tc>
          <w:tcPr>
            <w:tcW w:w="0" w:type="auto"/>
            <w:gridSpan w:val="4"/>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Iteration History</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Criterion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1024.25281678</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 </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975.37524019</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0.00000000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16" w:name="IDX16"/>
      <w:bookmarkEnd w:id="1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2C6EF1" w:rsidRDefault="002C6EF1" w:rsidP="002C6EF1">
      <w:pPr>
        <w:overflowPunct/>
        <w:autoSpaceDE/>
        <w:autoSpaceDN/>
        <w:adjustRightInd/>
        <w:spacing w:after="0"/>
        <w:textAlignment w:val="auto"/>
        <w:rPr>
          <w:rFonts w:cs="Arial"/>
          <w:color w:val="000000"/>
          <w:sz w:val="20"/>
        </w:rPr>
      </w:pPr>
      <w:bookmarkStart w:id="17" w:name="IDX17"/>
      <w:bookmarkEnd w:id="17"/>
    </w:p>
    <w:p w:rsidR="00790BF2" w:rsidRPr="003773BE" w:rsidRDefault="00790BF2" w:rsidP="00790BF2">
      <w:pPr>
        <w:tabs>
          <w:tab w:val="left" w:pos="4140"/>
          <w:tab w:val="left" w:pos="5130"/>
          <w:tab w:val="left" w:pos="6120"/>
          <w:tab w:val="left" w:pos="7200"/>
        </w:tabs>
        <w:overflowPunct/>
        <w:autoSpaceDE/>
        <w:autoSpaceDN/>
        <w:adjustRightInd/>
        <w:spacing w:after="0"/>
        <w:textAlignment w:val="auto"/>
        <w:rPr>
          <w:rFonts w:cs="Arial"/>
          <w:color w:val="000000"/>
          <w:sz w:val="20"/>
        </w:rPr>
      </w:pPr>
      <w:r>
        <w:rPr>
          <w:rFonts w:cs="Arial"/>
          <w:color w:val="000000"/>
          <w:sz w:val="20"/>
        </w:rPr>
        <w:tab/>
        <w:t>Baseline</w:t>
      </w:r>
      <w:r>
        <w:rPr>
          <w:rFonts w:cs="Arial"/>
          <w:color w:val="000000"/>
          <w:sz w:val="20"/>
        </w:rPr>
        <w:tab/>
        <w:t>Post-test</w:t>
      </w:r>
      <w:r>
        <w:rPr>
          <w:rFonts w:cs="Arial"/>
          <w:color w:val="000000"/>
          <w:sz w:val="20"/>
        </w:rPr>
        <w:tab/>
        <w:t>3 Month</w:t>
      </w:r>
      <w:r>
        <w:rPr>
          <w:rFonts w:cs="Arial"/>
          <w:color w:val="000000"/>
          <w:sz w:val="20"/>
        </w:rPr>
        <w:tab/>
        <w:t>6 Month</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18"/>
        <w:gridCol w:w="1223"/>
        <w:gridCol w:w="979"/>
        <w:gridCol w:w="979"/>
        <w:gridCol w:w="1223"/>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8D79A8" w:rsidRDefault="002C6EF1" w:rsidP="002C6EF1">
            <w:pPr>
              <w:overflowPunct/>
              <w:autoSpaceDE/>
              <w:autoSpaceDN/>
              <w:adjustRightInd/>
              <w:spacing w:after="0"/>
              <w:jc w:val="right"/>
              <w:textAlignment w:val="auto"/>
              <w:rPr>
                <w:rFonts w:cs="Arial"/>
                <w:szCs w:val="24"/>
                <w:highlight w:val="yellow"/>
              </w:rPr>
            </w:pPr>
            <w:r w:rsidRPr="008D79A8">
              <w:rPr>
                <w:rFonts w:cs="Arial"/>
                <w:szCs w:val="24"/>
                <w:highlight w:val="yellow"/>
              </w:rPr>
              <w:t>0.5695</w:t>
            </w:r>
          </w:p>
        </w:tc>
        <w:tc>
          <w:tcPr>
            <w:tcW w:w="0" w:type="auto"/>
            <w:tcBorders>
              <w:top w:val="nil"/>
              <w:left w:val="nil"/>
              <w:bottom w:val="nil"/>
              <w:right w:val="nil"/>
            </w:tcBorders>
            <w:hideMark/>
          </w:tcPr>
          <w:p w:rsidR="002C6EF1" w:rsidRPr="008D79A8" w:rsidRDefault="002C6EF1" w:rsidP="002C6EF1">
            <w:pPr>
              <w:overflowPunct/>
              <w:autoSpaceDE/>
              <w:autoSpaceDN/>
              <w:adjustRightInd/>
              <w:spacing w:after="0"/>
              <w:jc w:val="right"/>
              <w:textAlignment w:val="auto"/>
              <w:rPr>
                <w:rFonts w:cs="Arial"/>
                <w:szCs w:val="24"/>
                <w:highlight w:val="yellow"/>
              </w:rPr>
            </w:pPr>
            <w:r w:rsidRPr="008D79A8">
              <w:rPr>
                <w:rFonts w:cs="Arial"/>
                <w:szCs w:val="24"/>
                <w:highlight w:val="yellow"/>
              </w:rPr>
              <w:t>0.5351</w:t>
            </w:r>
          </w:p>
        </w:tc>
        <w:tc>
          <w:tcPr>
            <w:tcW w:w="0" w:type="auto"/>
            <w:tcBorders>
              <w:top w:val="nil"/>
              <w:left w:val="nil"/>
              <w:bottom w:val="nil"/>
              <w:right w:val="nil"/>
            </w:tcBorders>
            <w:noWrap/>
            <w:hideMark/>
          </w:tcPr>
          <w:p w:rsidR="002C6EF1" w:rsidRPr="008D79A8" w:rsidRDefault="002C6EF1" w:rsidP="002C6EF1">
            <w:pPr>
              <w:overflowPunct/>
              <w:autoSpaceDE/>
              <w:autoSpaceDN/>
              <w:adjustRightInd/>
              <w:spacing w:after="0"/>
              <w:jc w:val="right"/>
              <w:textAlignment w:val="auto"/>
              <w:rPr>
                <w:rFonts w:cs="Arial"/>
                <w:szCs w:val="24"/>
                <w:highlight w:val="yellow"/>
              </w:rPr>
            </w:pPr>
            <w:r w:rsidRPr="008D79A8">
              <w:rPr>
                <w:rFonts w:cs="Arial"/>
                <w:szCs w:val="24"/>
                <w:highlight w:val="yellow"/>
              </w:rPr>
              <w:t>-0.01683</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0.5695</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8D79A8" w:rsidRDefault="002C6EF1" w:rsidP="002C6EF1">
            <w:pPr>
              <w:overflowPunct/>
              <w:autoSpaceDE/>
              <w:autoSpaceDN/>
              <w:adjustRightInd/>
              <w:spacing w:after="0"/>
              <w:jc w:val="right"/>
              <w:textAlignment w:val="auto"/>
              <w:rPr>
                <w:rFonts w:cs="Arial"/>
                <w:szCs w:val="24"/>
                <w:highlight w:val="yellow"/>
              </w:rPr>
            </w:pPr>
            <w:r w:rsidRPr="008D79A8">
              <w:rPr>
                <w:rFonts w:cs="Arial"/>
                <w:szCs w:val="24"/>
                <w:highlight w:val="yellow"/>
              </w:rPr>
              <w:t>0.8612</w:t>
            </w:r>
          </w:p>
        </w:tc>
        <w:tc>
          <w:tcPr>
            <w:tcW w:w="0" w:type="auto"/>
            <w:tcBorders>
              <w:top w:val="nil"/>
              <w:left w:val="nil"/>
              <w:bottom w:val="nil"/>
              <w:right w:val="nil"/>
            </w:tcBorders>
            <w:hideMark/>
          </w:tcPr>
          <w:p w:rsidR="002C6EF1" w:rsidRPr="008D79A8" w:rsidRDefault="002C6EF1" w:rsidP="002C6EF1">
            <w:pPr>
              <w:overflowPunct/>
              <w:autoSpaceDE/>
              <w:autoSpaceDN/>
              <w:adjustRightInd/>
              <w:spacing w:after="0"/>
              <w:jc w:val="right"/>
              <w:textAlignment w:val="auto"/>
              <w:rPr>
                <w:rFonts w:cs="Arial"/>
                <w:szCs w:val="24"/>
                <w:highlight w:val="yellow"/>
              </w:rPr>
            </w:pPr>
            <w:r w:rsidRPr="008D79A8">
              <w:rPr>
                <w:rFonts w:cs="Arial"/>
                <w:szCs w:val="24"/>
                <w:highlight w:val="yellow"/>
              </w:rPr>
              <w:t>0.4456</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0.5351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0.8612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0.4202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noWrap/>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-0.01683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0.4456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0.4202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18" w:name="IDX18"/>
      <w:bookmarkEnd w:id="18"/>
    </w:p>
    <w:p w:rsidR="00DC381B" w:rsidRPr="003773BE" w:rsidRDefault="00DC381B" w:rsidP="00DC381B">
      <w:pPr>
        <w:pStyle w:val="ListParagraph"/>
        <w:numPr>
          <w:ilvl w:val="0"/>
          <w:numId w:val="3"/>
        </w:numPr>
        <w:overflowPunct/>
        <w:autoSpaceDE/>
        <w:autoSpaceDN/>
        <w:adjustRightInd/>
        <w:spacing w:after="0"/>
        <w:textAlignment w:val="auto"/>
        <w:rPr>
          <w:rFonts w:cs="Arial"/>
          <w:color w:val="000000"/>
          <w:szCs w:val="24"/>
        </w:rPr>
      </w:pPr>
      <w:r w:rsidRPr="003773BE">
        <w:rPr>
          <w:rFonts w:cs="Arial"/>
          <w:color w:val="000000"/>
          <w:szCs w:val="24"/>
        </w:rPr>
        <w:t xml:space="preserve">Notice that the off-diagonal correlations are not constant.  Since these were estimated from the observed data, it is </w:t>
      </w:r>
      <w:proofErr w:type="gramStart"/>
      <w:r w:rsidRPr="003773BE">
        <w:rPr>
          <w:rFonts w:cs="Arial"/>
          <w:color w:val="000000"/>
          <w:szCs w:val="24"/>
        </w:rPr>
        <w:t>pretty clear</w:t>
      </w:r>
      <w:proofErr w:type="gramEnd"/>
      <w:r w:rsidRPr="003773BE">
        <w:rPr>
          <w:rFonts w:cs="Arial"/>
          <w:color w:val="000000"/>
          <w:szCs w:val="24"/>
        </w:rPr>
        <w:t xml:space="preserve"> that compound symmetry should not be assumed.</w:t>
      </w:r>
    </w:p>
    <w:p w:rsidR="00DC381B" w:rsidRPr="003773BE" w:rsidRDefault="00DC381B"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855"/>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bookmarkStart w:id="19" w:name="IDX19"/>
            <w:bookmarkEnd w:id="19"/>
            <w:r w:rsidRPr="003773BE">
              <w:rPr>
                <w:rFonts w:cs="Arial"/>
                <w:b/>
                <w:bCs/>
                <w:szCs w:val="24"/>
              </w:rPr>
              <w:t>Fit Statistics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975.4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995.4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998.2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1007.2</w:t>
            </w:r>
          </w:p>
        </w:tc>
      </w:tr>
    </w:tbl>
    <w:p w:rsidR="002C6EF1" w:rsidRPr="003773BE" w:rsidRDefault="002C6EF1" w:rsidP="002C6EF1">
      <w:pPr>
        <w:overflowPunct/>
        <w:autoSpaceDE/>
        <w:autoSpaceDN/>
        <w:adjustRightInd/>
        <w:spacing w:after="0"/>
        <w:textAlignment w:val="auto"/>
        <w:rPr>
          <w:rFonts w:cs="Arial"/>
          <w:color w:val="000000"/>
          <w:sz w:val="20"/>
        </w:rPr>
      </w:pPr>
      <w:bookmarkStart w:id="20" w:name="IDX20"/>
      <w:bookmarkEnd w:id="2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2C6EF1" w:rsidRPr="003773BE" w:rsidTr="002C6EF1">
        <w:trPr>
          <w:tblHeader/>
          <w:tblCellSpacing w:w="0" w:type="dxa"/>
          <w:jc w:val="center"/>
        </w:trPr>
        <w:tc>
          <w:tcPr>
            <w:tcW w:w="0" w:type="auto"/>
            <w:gridSpan w:val="3"/>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Null Model Likelihood Ratio Test</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48.88</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bl>
    <w:p w:rsidR="00E918CB" w:rsidRPr="003773BE" w:rsidRDefault="00E918CB" w:rsidP="002C6EF1">
      <w:pPr>
        <w:overflowPunct/>
        <w:autoSpaceDE/>
        <w:autoSpaceDN/>
        <w:adjustRightInd/>
        <w:spacing w:after="0"/>
        <w:textAlignment w:val="auto"/>
        <w:rPr>
          <w:rFonts w:cs="Arial"/>
          <w:color w:val="000000"/>
          <w:sz w:val="20"/>
        </w:rPr>
      </w:pPr>
      <w:bookmarkStart w:id="21" w:name="IDX21"/>
      <w:bookmarkEnd w:id="21"/>
    </w:p>
    <w:p w:rsidR="00E918CB" w:rsidRPr="003773BE" w:rsidRDefault="00E918CB">
      <w:pPr>
        <w:overflowPunct/>
        <w:autoSpaceDE/>
        <w:autoSpaceDN/>
        <w:adjustRightInd/>
        <w:spacing w:after="0"/>
        <w:textAlignment w:val="auto"/>
        <w:rPr>
          <w:rFonts w:cs="Arial"/>
          <w:color w:val="000000"/>
          <w:sz w:val="20"/>
        </w:rPr>
      </w:pPr>
      <w:r w:rsidRPr="003773BE">
        <w:rPr>
          <w:rFonts w:cs="Arial"/>
          <w:color w:val="000000"/>
          <w:sz w:val="20"/>
        </w:rPr>
        <w:br w:type="page"/>
      </w:r>
    </w:p>
    <w:p w:rsidR="002C6EF1" w:rsidRPr="003773BE" w:rsidRDefault="002C6EF1"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Type 3 Tests of Fixed Effects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13.71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0.0012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31.91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10.08</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0.0002</w:t>
            </w:r>
          </w:p>
        </w:tc>
      </w:tr>
    </w:tbl>
    <w:p w:rsidR="002C6EF1" w:rsidRPr="003773BE" w:rsidRDefault="002C6EF1" w:rsidP="002C6EF1">
      <w:pPr>
        <w:overflowPunct/>
        <w:autoSpaceDE/>
        <w:autoSpaceDN/>
        <w:adjustRightInd/>
        <w:spacing w:after="0"/>
        <w:textAlignment w:val="auto"/>
        <w:rPr>
          <w:rFonts w:cs="Arial"/>
          <w:color w:val="000000"/>
          <w:sz w:val="20"/>
        </w:rPr>
      </w:pPr>
      <w:bookmarkStart w:id="22" w:name="IDX22"/>
      <w:bookmarkEnd w:id="2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Hotelling-Lawley-McKeon Statistics"/>
      </w:tblPr>
      <w:tblGrid>
        <w:gridCol w:w="1387"/>
        <w:gridCol w:w="1040"/>
        <w:gridCol w:w="960"/>
        <w:gridCol w:w="974"/>
        <w:gridCol w:w="861"/>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 xml:space="preserve">Type 3 </w:t>
            </w:r>
            <w:proofErr w:type="spellStart"/>
            <w:r w:rsidRPr="003773BE">
              <w:rPr>
                <w:rFonts w:cs="Arial"/>
                <w:b/>
                <w:bCs/>
                <w:szCs w:val="24"/>
              </w:rPr>
              <w:t>Hotelling</w:t>
            </w:r>
            <w:proofErr w:type="spellEnd"/>
            <w:r w:rsidRPr="003773BE">
              <w:rPr>
                <w:rFonts w:cs="Arial"/>
                <w:b/>
                <w:bCs/>
                <w:szCs w:val="24"/>
              </w:rPr>
              <w:t>-Lawley-McKeon Statistics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29.01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9.17</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0.0005</w:t>
            </w:r>
          </w:p>
        </w:tc>
      </w:tr>
    </w:tbl>
    <w:p w:rsidR="002C6EF1" w:rsidRPr="003773BE" w:rsidRDefault="002C6EF1" w:rsidP="002C6EF1">
      <w:pPr>
        <w:overflowPunct/>
        <w:autoSpaceDE/>
        <w:autoSpaceDN/>
        <w:adjustRightInd/>
        <w:spacing w:after="0"/>
        <w:textAlignment w:val="auto"/>
        <w:rPr>
          <w:rFonts w:cs="Arial"/>
          <w:color w:val="000000"/>
          <w:sz w:val="20"/>
        </w:rPr>
      </w:pPr>
      <w:bookmarkStart w:id="23" w:name="IDX23"/>
      <w:bookmarkEnd w:id="2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Hotelling-Lawley-Pillai-Samson Statistics"/>
      </w:tblPr>
      <w:tblGrid>
        <w:gridCol w:w="1387"/>
        <w:gridCol w:w="1040"/>
        <w:gridCol w:w="960"/>
        <w:gridCol w:w="974"/>
        <w:gridCol w:w="861"/>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 xml:space="preserve">Type 3 </w:t>
            </w:r>
            <w:proofErr w:type="spellStart"/>
            <w:r w:rsidRPr="003773BE">
              <w:rPr>
                <w:rFonts w:cs="Arial"/>
                <w:b/>
                <w:bCs/>
                <w:szCs w:val="24"/>
              </w:rPr>
              <w:t>Hotelling</w:t>
            </w:r>
            <w:proofErr w:type="spellEnd"/>
            <w:r w:rsidRPr="003773BE">
              <w:rPr>
                <w:rFonts w:cs="Arial"/>
                <w:b/>
                <w:bCs/>
                <w:szCs w:val="24"/>
              </w:rPr>
              <w:t>-Lawley-Pillai-Samson</w:t>
            </w:r>
            <w:r w:rsidRPr="003773BE">
              <w:rPr>
                <w:rFonts w:cs="Arial"/>
                <w:b/>
                <w:bCs/>
                <w:szCs w:val="24"/>
              </w:rPr>
              <w:br/>
              <w:t>Statistics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highlight w:val="yellow"/>
              </w:rPr>
              <w:t>20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29.01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highlight w:val="yellow"/>
              </w:rPr>
              <w:t>20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9.17</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0.0005</w:t>
            </w:r>
          </w:p>
        </w:tc>
      </w:tr>
    </w:tbl>
    <w:p w:rsidR="002C6EF1" w:rsidRPr="003773BE" w:rsidRDefault="002C6EF1" w:rsidP="002C6EF1">
      <w:pPr>
        <w:overflowPunct/>
        <w:autoSpaceDE/>
        <w:autoSpaceDN/>
        <w:adjustRightInd/>
        <w:spacing w:after="0"/>
        <w:textAlignment w:val="auto"/>
        <w:rPr>
          <w:rFonts w:cs="Arial"/>
          <w:color w:val="000000"/>
          <w:sz w:val="20"/>
        </w:rPr>
      </w:pPr>
    </w:p>
    <w:p w:rsidR="00E918CB" w:rsidRPr="003773BE" w:rsidRDefault="00E918CB" w:rsidP="00E918CB">
      <w:pPr>
        <w:pStyle w:val="ListParagraph"/>
        <w:numPr>
          <w:ilvl w:val="0"/>
          <w:numId w:val="3"/>
        </w:numPr>
        <w:overflowPunct/>
        <w:autoSpaceDE/>
        <w:autoSpaceDN/>
        <w:adjustRightInd/>
        <w:spacing w:after="0"/>
        <w:textAlignment w:val="auto"/>
        <w:rPr>
          <w:rFonts w:cs="Arial"/>
          <w:color w:val="000000"/>
          <w:szCs w:val="24"/>
        </w:rPr>
      </w:pPr>
      <w:r w:rsidRPr="003773BE">
        <w:rPr>
          <w:rFonts w:cs="Arial"/>
          <w:color w:val="000000"/>
          <w:szCs w:val="24"/>
        </w:rPr>
        <w:t xml:space="preserve">When we assumed compound symmetry, our error df for the repeated effects were 66.  Now they are 20.  This loss of </w:t>
      </w:r>
      <w:r w:rsidRPr="003773BE">
        <w:rPr>
          <w:rFonts w:cs="Arial"/>
          <w:i/>
          <w:color w:val="000000"/>
          <w:szCs w:val="24"/>
        </w:rPr>
        <w:t>df</w:t>
      </w:r>
      <w:r w:rsidRPr="003773BE">
        <w:rPr>
          <w:rFonts w:cs="Arial"/>
          <w:color w:val="000000"/>
          <w:szCs w:val="24"/>
        </w:rPr>
        <w:t xml:space="preserve"> is from estimating the structure of the variance/covariance </w:t>
      </w:r>
      <w:proofErr w:type="gramStart"/>
      <w:r w:rsidRPr="003773BE">
        <w:rPr>
          <w:rFonts w:cs="Arial"/>
          <w:color w:val="000000"/>
          <w:szCs w:val="24"/>
        </w:rPr>
        <w:t>matrix, and</w:t>
      </w:r>
      <w:proofErr w:type="gramEnd"/>
      <w:r w:rsidRPr="003773BE">
        <w:rPr>
          <w:rFonts w:cs="Arial"/>
          <w:color w:val="000000"/>
          <w:szCs w:val="24"/>
        </w:rPr>
        <w:t xml:space="preserve"> will result in the loss of power.</w:t>
      </w:r>
    </w:p>
    <w:p w:rsidR="00E918CB" w:rsidRPr="003773BE" w:rsidRDefault="00E918CB" w:rsidP="002C6EF1">
      <w:pPr>
        <w:overflowPunct/>
        <w:autoSpaceDE/>
        <w:autoSpaceDN/>
        <w:adjustRightInd/>
        <w:spacing w:after="0"/>
        <w:textAlignment w:val="auto"/>
        <w:rPr>
          <w:rFonts w:cs="Arial"/>
          <w:color w:val="000000"/>
          <w:sz w:val="20"/>
        </w:rPr>
      </w:pPr>
    </w:p>
    <w:p w:rsidR="002C6EF1" w:rsidRPr="003773BE" w:rsidRDefault="00790BF2" w:rsidP="002C6EF1">
      <w:pPr>
        <w:overflowPunct/>
        <w:autoSpaceDE/>
        <w:autoSpaceDN/>
        <w:adjustRightInd/>
        <w:spacing w:after="0"/>
        <w:textAlignment w:val="auto"/>
        <w:rPr>
          <w:rFonts w:cs="Arial"/>
          <w:color w:val="000000"/>
          <w:sz w:val="20"/>
        </w:rPr>
      </w:pPr>
      <w:r>
        <w:rPr>
          <w:rFonts w:cs="Arial"/>
          <w:color w:val="000000"/>
          <w:sz w:val="20"/>
        </w:rPr>
        <w:pict>
          <v:rect id="_x0000_i1025" style="width:0;height:1.8pt" o:hralign="center" o:hrstd="t" o:hr="t" fillcolor="#a0a0a0" stroked="f"/>
        </w:pict>
      </w:r>
    </w:p>
    <w:p w:rsidR="00E918CB" w:rsidRPr="003773BE" w:rsidRDefault="00E918CB" w:rsidP="002C6EF1">
      <w:pPr>
        <w:overflowPunct/>
        <w:autoSpaceDE/>
        <w:autoSpaceDN/>
        <w:adjustRightInd/>
        <w:spacing w:after="0"/>
        <w:textAlignment w:val="auto"/>
        <w:rPr>
          <w:rFonts w:cs="Arial"/>
          <w:color w:val="000000"/>
          <w:szCs w:val="24"/>
        </w:rPr>
      </w:pPr>
      <w:r w:rsidRPr="003773BE">
        <w:rPr>
          <w:rFonts w:cs="Arial"/>
          <w:color w:val="000000"/>
          <w:szCs w:val="24"/>
        </w:rPr>
        <w:tab/>
      </w:r>
      <w:r w:rsidR="00BD041E" w:rsidRPr="003773BE">
        <w:rPr>
          <w:rFonts w:cs="Arial"/>
          <w:color w:val="000000"/>
          <w:szCs w:val="24"/>
        </w:rPr>
        <w:t xml:space="preserve">Look back at the estimated correlation matrix.  Notice that times that are close to one another (for example, pretest correlates with post-test </w:t>
      </w:r>
      <w:r w:rsidR="00BD041E" w:rsidRPr="003773BE">
        <w:rPr>
          <w:rFonts w:cs="Arial"/>
          <w:i/>
          <w:color w:val="000000"/>
          <w:szCs w:val="24"/>
        </w:rPr>
        <w:t>r</w:t>
      </w:r>
      <w:r w:rsidR="00BD041E" w:rsidRPr="003773BE">
        <w:rPr>
          <w:rFonts w:cs="Arial"/>
          <w:color w:val="000000"/>
          <w:szCs w:val="24"/>
        </w:rPr>
        <w:t xml:space="preserve"> = .57) are more strongly correlated than are times far from each other (for example, pretest correlates with post-test </w:t>
      </w:r>
      <w:r w:rsidR="00BD041E" w:rsidRPr="003773BE">
        <w:rPr>
          <w:rFonts w:cs="Arial"/>
          <w:i/>
          <w:color w:val="000000"/>
          <w:szCs w:val="24"/>
        </w:rPr>
        <w:t>r</w:t>
      </w:r>
      <w:r w:rsidR="00BD041E" w:rsidRPr="003773BE">
        <w:rPr>
          <w:rFonts w:cs="Arial"/>
          <w:color w:val="000000"/>
          <w:szCs w:val="24"/>
        </w:rPr>
        <w:t xml:space="preserve"> = </w:t>
      </w:r>
      <w:r w:rsidR="001E28F0" w:rsidRPr="003773BE">
        <w:rPr>
          <w:rFonts w:cs="Arial"/>
          <w:color w:val="000000"/>
          <w:szCs w:val="24"/>
        </w:rPr>
        <w:t>-0.02).</w:t>
      </w:r>
      <w:r w:rsidR="004D13BB" w:rsidRPr="003773BE">
        <w:rPr>
          <w:rFonts w:cs="Arial"/>
          <w:color w:val="000000"/>
          <w:szCs w:val="24"/>
        </w:rPr>
        <w:t xml:space="preserve">  We can save some </w:t>
      </w:r>
      <w:r w:rsidR="004D13BB" w:rsidRPr="00790BF2">
        <w:rPr>
          <w:rFonts w:cs="Arial"/>
          <w:i/>
          <w:color w:val="000000"/>
          <w:szCs w:val="24"/>
        </w:rPr>
        <w:t>df</w:t>
      </w:r>
      <w:r w:rsidR="004D13BB" w:rsidRPr="003773BE">
        <w:rPr>
          <w:rFonts w:cs="Arial"/>
          <w:color w:val="000000"/>
          <w:szCs w:val="24"/>
        </w:rPr>
        <w:t xml:space="preserve"> if we tell SAS to estimate the variance/covariance matrix assuming an autoregressive model.  “</w:t>
      </w:r>
      <w:proofErr w:type="gramStart"/>
      <w:r w:rsidR="004D13BB" w:rsidRPr="003773BE">
        <w:rPr>
          <w:rFonts w:cs="Arial"/>
          <w:color w:val="000000"/>
          <w:szCs w:val="24"/>
        </w:rPr>
        <w:t>AR(</w:t>
      </w:r>
      <w:proofErr w:type="gramEnd"/>
      <w:r w:rsidR="004D13BB" w:rsidRPr="003773BE">
        <w:rPr>
          <w:rFonts w:cs="Arial"/>
          <w:color w:val="000000"/>
          <w:szCs w:val="24"/>
        </w:rPr>
        <w:t>1)” would tell SAS to estimate the Time 1 to Time 3 correlation as the square of the correlation between Time 1 and Time 2, and the Time 1 to Time 4 correlation as the cube of the correl</w:t>
      </w:r>
      <w:r w:rsidR="0024222E" w:rsidRPr="003773BE">
        <w:rPr>
          <w:rFonts w:cs="Arial"/>
          <w:color w:val="000000"/>
          <w:szCs w:val="24"/>
        </w:rPr>
        <w:t>ation between Time 1 and Time 2, and so on.  Each correlation is based on</w:t>
      </w:r>
      <w:r w:rsidR="005D02C6" w:rsidRPr="003773BE">
        <w:rPr>
          <w:rFonts w:cs="Arial"/>
          <w:color w:val="000000"/>
          <w:szCs w:val="24"/>
        </w:rPr>
        <w:t xml:space="preserve"> the value of the preceding correlation.  “</w:t>
      </w:r>
      <w:proofErr w:type="gramStart"/>
      <w:r w:rsidR="005D02C6" w:rsidRPr="003773BE">
        <w:rPr>
          <w:rFonts w:cs="Arial"/>
          <w:color w:val="000000"/>
          <w:szCs w:val="24"/>
        </w:rPr>
        <w:t>AR(</w:t>
      </w:r>
      <w:proofErr w:type="gramEnd"/>
      <w:r w:rsidR="005D02C6" w:rsidRPr="003773BE">
        <w:rPr>
          <w:rFonts w:cs="Arial"/>
          <w:color w:val="000000"/>
          <w:szCs w:val="24"/>
        </w:rPr>
        <w:t>2) would tell SAS to base its estimate of each correlation from the values of the preceding two correlations.</w:t>
      </w:r>
    </w:p>
    <w:p w:rsidR="00E918CB" w:rsidRPr="003773BE" w:rsidRDefault="00E918CB" w:rsidP="002C6EF1">
      <w:pPr>
        <w:overflowPunct/>
        <w:autoSpaceDE/>
        <w:autoSpaceDN/>
        <w:adjustRightInd/>
        <w:spacing w:after="0"/>
        <w:textAlignment w:val="auto"/>
        <w:rPr>
          <w:rFonts w:cs="Arial"/>
          <w:color w:val="000000"/>
          <w:sz w:val="20"/>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2C6EF1" w:rsidRPr="003773BE" w:rsidTr="002C6EF1">
        <w:trPr>
          <w:tblCellSpacing w:w="6" w:type="dxa"/>
        </w:trPr>
        <w:tc>
          <w:tcPr>
            <w:tcW w:w="0" w:type="auto"/>
            <w:shd w:val="clear" w:color="auto" w:fill="FAFBFE"/>
            <w:hideMark/>
          </w:tcPr>
          <w:p w:rsidR="002C6EF1" w:rsidRPr="003773BE" w:rsidRDefault="002C6EF1" w:rsidP="002C6EF1">
            <w:pPr>
              <w:overflowPunct/>
              <w:autoSpaceDE/>
              <w:autoSpaceDN/>
              <w:adjustRightInd/>
              <w:spacing w:after="0"/>
              <w:jc w:val="center"/>
              <w:textAlignment w:val="auto"/>
              <w:rPr>
                <w:rFonts w:cs="Arial"/>
                <w:color w:val="000000"/>
                <w:sz w:val="20"/>
              </w:rPr>
            </w:pPr>
            <w:bookmarkStart w:id="24" w:name="IDX24"/>
            <w:bookmarkEnd w:id="24"/>
            <w:r w:rsidRPr="003773BE">
              <w:rPr>
                <w:rFonts w:cs="Arial"/>
                <w:color w:val="000000"/>
                <w:sz w:val="20"/>
              </w:rPr>
              <w:t>Same analysis but specifying an autoregressive covariance matrix.</w:t>
            </w:r>
          </w:p>
        </w:tc>
      </w:tr>
    </w:tbl>
    <w:p w:rsidR="002C6EF1" w:rsidRPr="003773BE" w:rsidRDefault="002C6EF1" w:rsidP="002C6EF1">
      <w:pPr>
        <w:overflowPunct/>
        <w:autoSpaceDE/>
        <w:autoSpaceDN/>
        <w:adjustRightInd/>
        <w:spacing w:after="0"/>
        <w:textAlignment w:val="auto"/>
        <w:rPr>
          <w:rFonts w:cs="Arial"/>
          <w:color w:val="000000"/>
          <w:sz w:val="20"/>
        </w:rPr>
      </w:pPr>
    </w:p>
    <w:p w:rsidR="002C6FCF" w:rsidRPr="003773BE" w:rsidRDefault="002C6FCF" w:rsidP="002C6FCF">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2C6FCF" w:rsidRPr="003773BE" w:rsidRDefault="002C6FCF" w:rsidP="002C6FCF">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ab/>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2C6FCF" w:rsidRPr="003773BE" w:rsidRDefault="002C6FCF" w:rsidP="002C6FCF">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ab/>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w:t>
      </w:r>
      <w:proofErr w:type="gramStart"/>
      <w:r w:rsidRPr="003773BE">
        <w:rPr>
          <w:rFonts w:cs="Arial"/>
          <w:color w:val="000000"/>
          <w:sz w:val="32"/>
          <w:szCs w:val="32"/>
          <w:shd w:val="clear" w:color="auto" w:fill="FFFFFF"/>
        </w:rPr>
        <w:t>AR(</w:t>
      </w:r>
      <w:proofErr w:type="gramEnd"/>
      <w:r w:rsidRPr="003773BE">
        <w:rPr>
          <w:rFonts w:cs="Arial"/>
          <w:b/>
          <w:bCs/>
          <w:color w:val="008080"/>
          <w:sz w:val="32"/>
          <w:szCs w:val="32"/>
          <w:shd w:val="clear" w:color="auto" w:fill="FFFFFF"/>
        </w:rPr>
        <w:t>1</w:t>
      </w:r>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2C6FCF" w:rsidRDefault="002C6FCF" w:rsidP="002C6EF1">
      <w:pPr>
        <w:overflowPunct/>
        <w:autoSpaceDE/>
        <w:autoSpaceDN/>
        <w:adjustRightInd/>
        <w:spacing w:after="0"/>
        <w:textAlignment w:val="auto"/>
        <w:rPr>
          <w:rFonts w:cs="Arial"/>
          <w:color w:val="000000"/>
          <w:sz w:val="20"/>
        </w:rPr>
      </w:pPr>
    </w:p>
    <w:p w:rsidR="006C7BBE" w:rsidRPr="006C7BBE" w:rsidRDefault="006C7BBE" w:rsidP="002C6EF1">
      <w:pPr>
        <w:overflowPunct/>
        <w:autoSpaceDE/>
        <w:autoSpaceDN/>
        <w:adjustRightInd/>
        <w:spacing w:after="0"/>
        <w:textAlignment w:val="auto"/>
        <w:rPr>
          <w:rFonts w:cs="Arial"/>
          <w:color w:val="000000"/>
          <w:szCs w:val="24"/>
        </w:rPr>
      </w:pPr>
      <w:proofErr w:type="gramStart"/>
      <w:r w:rsidRPr="006C7BBE">
        <w:rPr>
          <w:rFonts w:cs="Arial"/>
          <w:color w:val="000000"/>
          <w:szCs w:val="24"/>
        </w:rPr>
        <w:t>AR(</w:t>
      </w:r>
      <w:proofErr w:type="gramEnd"/>
      <w:r w:rsidRPr="006C7BBE">
        <w:rPr>
          <w:rFonts w:cs="Arial"/>
          <w:color w:val="000000"/>
          <w:szCs w:val="24"/>
        </w:rPr>
        <w:t>1) – as the times get further apart, their correlation decreases</w:t>
      </w:r>
    </w:p>
    <w:p w:rsidR="006C7BBE" w:rsidRPr="003773BE" w:rsidRDefault="006C7BBE" w:rsidP="002C6EF1">
      <w:pPr>
        <w:overflowPunct/>
        <w:autoSpaceDE/>
        <w:autoSpaceDN/>
        <w:adjustRightInd/>
        <w:spacing w:after="0"/>
        <w:textAlignment w:val="auto"/>
        <w:rPr>
          <w:rFonts w:cs="Arial"/>
          <w:color w:val="000000"/>
          <w:sz w:val="20"/>
        </w:rPr>
      </w:pPr>
    </w:p>
    <w:p w:rsidR="002C6EF1" w:rsidRPr="003773BE" w:rsidRDefault="002C6EF1" w:rsidP="002C6EF1">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194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WORK.HOWELL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dv</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lastRenderedPageBreak/>
              <w:t>Covariance Structure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Autoregressive</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subject</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REML</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Residual Variance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Profile</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Model-Based</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szCs w:val="24"/>
              </w:rPr>
            </w:pPr>
            <w:r w:rsidRPr="003773BE">
              <w:rPr>
                <w:rFonts w:cs="Arial"/>
                <w:szCs w:val="24"/>
              </w:rPr>
              <w:t>Between-Within</w:t>
            </w:r>
          </w:p>
        </w:tc>
      </w:tr>
    </w:tbl>
    <w:p w:rsidR="002C6EF1" w:rsidRPr="003773BE" w:rsidRDefault="002C6EF1" w:rsidP="002C6EF1">
      <w:pPr>
        <w:overflowPunct/>
        <w:autoSpaceDE/>
        <w:autoSpaceDN/>
        <w:adjustRightInd/>
        <w:spacing w:after="0"/>
        <w:textAlignment w:val="auto"/>
        <w:rPr>
          <w:rFonts w:cs="Arial"/>
          <w:color w:val="000000"/>
          <w:sz w:val="20"/>
        </w:rPr>
      </w:pPr>
      <w:bookmarkStart w:id="25" w:name="IDX25"/>
      <w:bookmarkEnd w:id="2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bookmarkStart w:id="26" w:name="IDX26"/>
            <w:bookmarkEnd w:id="26"/>
            <w:r w:rsidRPr="003773BE">
              <w:rPr>
                <w:rFonts w:cs="Arial"/>
                <w:b/>
                <w:bCs/>
                <w:szCs w:val="24"/>
              </w:rPr>
              <w:t>Dimensions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Subjects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4</w:t>
            </w:r>
          </w:p>
        </w:tc>
      </w:tr>
    </w:tbl>
    <w:p w:rsidR="002C6EF1" w:rsidRPr="003773BE" w:rsidRDefault="002C6EF1" w:rsidP="002C6EF1">
      <w:pPr>
        <w:overflowPunct/>
        <w:autoSpaceDE/>
        <w:autoSpaceDN/>
        <w:adjustRightInd/>
        <w:spacing w:after="0"/>
        <w:textAlignment w:val="auto"/>
        <w:rPr>
          <w:rFonts w:cs="Arial"/>
          <w:color w:val="000000"/>
          <w:sz w:val="20"/>
        </w:rPr>
      </w:pPr>
      <w:bookmarkStart w:id="27" w:name="IDX27"/>
      <w:bookmarkEnd w:id="2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2C6EF1" w:rsidRPr="003773BE" w:rsidTr="002C6EF1">
        <w:trPr>
          <w:tblHeader/>
          <w:tblCellSpacing w:w="0" w:type="dxa"/>
          <w:jc w:val="center"/>
        </w:trPr>
        <w:tc>
          <w:tcPr>
            <w:tcW w:w="0" w:type="auto"/>
            <w:gridSpan w:val="4"/>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bookmarkStart w:id="28" w:name="IDX28"/>
            <w:bookmarkEnd w:id="28"/>
            <w:r w:rsidRPr="003773BE">
              <w:rPr>
                <w:rFonts w:cs="Arial"/>
                <w:b/>
                <w:bCs/>
                <w:szCs w:val="24"/>
              </w:rPr>
              <w:t>Iteration History</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Criterion</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1024.25281678</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 </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991.55035479</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0.00000108</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991.54990599</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0.00000000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29" w:name="IDX29"/>
      <w:bookmarkEnd w:id="2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2C6EF1" w:rsidRPr="003773BE" w:rsidRDefault="002C6EF1" w:rsidP="002C6EF1">
      <w:pPr>
        <w:overflowPunct/>
        <w:autoSpaceDE/>
        <w:autoSpaceDN/>
        <w:adjustRightInd/>
        <w:spacing w:after="0"/>
        <w:textAlignment w:val="auto"/>
        <w:rPr>
          <w:rFonts w:cs="Arial"/>
          <w:color w:val="000000"/>
          <w:sz w:val="20"/>
        </w:rPr>
      </w:pPr>
      <w:bookmarkStart w:id="30" w:name="IDX30"/>
      <w:bookmarkEnd w:id="3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94"/>
        <w:gridCol w:w="1082"/>
        <w:gridCol w:w="1082"/>
        <w:gridCol w:w="1082"/>
        <w:gridCol w:w="1082"/>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Col4</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rPr>
              <w:t>1.0000</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highlight w:val="yellow"/>
              </w:rPr>
              <w:t>0.6112</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highlight w:val="yellow"/>
              </w:rPr>
              <w:t>0.3735</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highlight w:val="yellow"/>
              </w:rPr>
              <w:t>0.2283</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0.6112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highlight w:val="yellow"/>
              </w:rPr>
              <w:t>0.6112</w:t>
            </w:r>
          </w:p>
        </w:tc>
        <w:tc>
          <w:tcPr>
            <w:tcW w:w="0" w:type="auto"/>
            <w:tcBorders>
              <w:top w:val="nil"/>
              <w:left w:val="nil"/>
              <w:bottom w:val="nil"/>
              <w:right w:val="nil"/>
            </w:tcBorders>
            <w:hideMark/>
          </w:tcPr>
          <w:p w:rsidR="002C6EF1" w:rsidRPr="006C7BBE" w:rsidRDefault="002C6EF1" w:rsidP="002C6EF1">
            <w:pPr>
              <w:overflowPunct/>
              <w:autoSpaceDE/>
              <w:autoSpaceDN/>
              <w:adjustRightInd/>
              <w:spacing w:after="0"/>
              <w:jc w:val="right"/>
              <w:textAlignment w:val="auto"/>
              <w:rPr>
                <w:rFonts w:cs="Arial"/>
                <w:szCs w:val="24"/>
                <w:highlight w:val="yellow"/>
              </w:rPr>
            </w:pPr>
            <w:r w:rsidRPr="006C7BBE">
              <w:rPr>
                <w:rFonts w:cs="Arial"/>
                <w:szCs w:val="24"/>
                <w:highlight w:val="yellow"/>
              </w:rPr>
              <w:t>0.3735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0.3735</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0.6112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0.6112</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0.2283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0.3735</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0.6112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1.0000</w:t>
            </w:r>
          </w:p>
        </w:tc>
      </w:tr>
    </w:tbl>
    <w:p w:rsidR="002C6EF1" w:rsidRPr="003773BE" w:rsidRDefault="002C6EF1" w:rsidP="002C6EF1">
      <w:pPr>
        <w:overflowPunct/>
        <w:autoSpaceDE/>
        <w:autoSpaceDN/>
        <w:adjustRightInd/>
        <w:spacing w:after="0"/>
        <w:textAlignment w:val="auto"/>
        <w:rPr>
          <w:rFonts w:cs="Arial"/>
          <w:color w:val="000000"/>
          <w:sz w:val="20"/>
        </w:rPr>
      </w:pPr>
      <w:bookmarkStart w:id="31" w:name="IDX31"/>
      <w:bookmarkEnd w:id="3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721"/>
      </w:tblGrid>
      <w:tr w:rsidR="002C6EF1" w:rsidRPr="003773BE" w:rsidTr="002C6EF1">
        <w:trPr>
          <w:tblHeader/>
          <w:tblCellSpacing w:w="0" w:type="dxa"/>
          <w:jc w:val="center"/>
        </w:trPr>
        <w:tc>
          <w:tcPr>
            <w:tcW w:w="0" w:type="auto"/>
            <w:gridSpan w:val="2"/>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bookmarkStart w:id="32" w:name="IDX32"/>
            <w:bookmarkEnd w:id="32"/>
            <w:r w:rsidRPr="003773BE">
              <w:rPr>
                <w:rFonts w:cs="Arial"/>
                <w:b/>
                <w:bCs/>
                <w:szCs w:val="24"/>
              </w:rPr>
              <w:t>Fit Statistics</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991.5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995.5</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995.7</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997.9</w:t>
            </w:r>
          </w:p>
        </w:tc>
      </w:tr>
    </w:tbl>
    <w:p w:rsidR="006C7BBE" w:rsidRDefault="006C7BBE" w:rsidP="002C6EF1">
      <w:pPr>
        <w:overflowPunct/>
        <w:autoSpaceDE/>
        <w:autoSpaceDN/>
        <w:adjustRightInd/>
        <w:spacing w:after="0"/>
        <w:textAlignment w:val="auto"/>
        <w:rPr>
          <w:rFonts w:cs="Arial"/>
          <w:color w:val="000000"/>
          <w:sz w:val="20"/>
        </w:rPr>
      </w:pPr>
      <w:bookmarkStart w:id="33" w:name="IDX33"/>
      <w:bookmarkEnd w:id="33"/>
    </w:p>
    <w:p w:rsidR="006C7BBE" w:rsidRDefault="006C7BBE">
      <w:pPr>
        <w:overflowPunct/>
        <w:autoSpaceDE/>
        <w:autoSpaceDN/>
        <w:adjustRightInd/>
        <w:spacing w:after="0"/>
        <w:textAlignment w:val="auto"/>
        <w:rPr>
          <w:rFonts w:cs="Arial"/>
          <w:color w:val="000000"/>
          <w:sz w:val="20"/>
        </w:rPr>
      </w:pPr>
      <w:r>
        <w:rPr>
          <w:rFonts w:cs="Arial"/>
          <w:color w:val="000000"/>
          <w:sz w:val="20"/>
        </w:rPr>
        <w:br w:type="page"/>
      </w:r>
    </w:p>
    <w:p w:rsidR="002C6EF1" w:rsidRPr="003773BE" w:rsidRDefault="002C6EF1" w:rsidP="002C6EF1">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2C6EF1" w:rsidRPr="003773BE" w:rsidTr="002C6EF1">
        <w:trPr>
          <w:tblHeader/>
          <w:tblCellSpacing w:w="0" w:type="dxa"/>
          <w:jc w:val="center"/>
        </w:trPr>
        <w:tc>
          <w:tcPr>
            <w:tcW w:w="0" w:type="auto"/>
            <w:gridSpan w:val="3"/>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Null Model Likelihood Ratio Test</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32.70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bl>
    <w:p w:rsidR="002C6EF1" w:rsidRPr="003773BE" w:rsidRDefault="002C6EF1" w:rsidP="002C6EF1">
      <w:pPr>
        <w:overflowPunct/>
        <w:autoSpaceDE/>
        <w:autoSpaceDN/>
        <w:adjustRightInd/>
        <w:spacing w:after="0"/>
        <w:textAlignment w:val="auto"/>
        <w:rPr>
          <w:rFonts w:cs="Arial"/>
          <w:color w:val="000000"/>
          <w:sz w:val="20"/>
        </w:rPr>
      </w:pPr>
      <w:bookmarkStart w:id="34" w:name="IDX34"/>
      <w:bookmarkEnd w:id="3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2C6EF1" w:rsidRPr="003773BE" w:rsidTr="002C6EF1">
        <w:trPr>
          <w:tblHeader/>
          <w:tblCellSpacing w:w="0" w:type="dxa"/>
          <w:jc w:val="center"/>
        </w:trPr>
        <w:tc>
          <w:tcPr>
            <w:tcW w:w="0" w:type="auto"/>
            <w:gridSpan w:val="5"/>
            <w:tcBorders>
              <w:top w:val="nil"/>
              <w:left w:val="nil"/>
              <w:bottom w:val="nil"/>
              <w:right w:val="nil"/>
            </w:tcBorders>
            <w:hideMark/>
          </w:tcPr>
          <w:p w:rsidR="002C6EF1" w:rsidRPr="003773BE" w:rsidRDefault="002C6EF1" w:rsidP="002C6EF1">
            <w:pPr>
              <w:overflowPunct/>
              <w:autoSpaceDE/>
              <w:autoSpaceDN/>
              <w:adjustRightInd/>
              <w:spacing w:after="0"/>
              <w:jc w:val="center"/>
              <w:textAlignment w:val="auto"/>
              <w:rPr>
                <w:rFonts w:cs="Arial"/>
                <w:b/>
                <w:bCs/>
                <w:szCs w:val="24"/>
              </w:rPr>
            </w:pPr>
            <w:r w:rsidRPr="003773BE">
              <w:rPr>
                <w:rFonts w:cs="Arial"/>
                <w:b/>
                <w:bCs/>
                <w:szCs w:val="24"/>
              </w:rPr>
              <w:t>Type 3 Tests of Fixed Effects</w:t>
            </w:r>
          </w:p>
        </w:tc>
      </w:tr>
      <w:tr w:rsidR="002C6EF1" w:rsidRPr="003773BE" w:rsidTr="002C6EF1">
        <w:trPr>
          <w:tblHeade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14.20</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0.0011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66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36.37</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r w:rsidR="002C6EF1" w:rsidRPr="003773BE" w:rsidTr="002C6EF1">
        <w:trPr>
          <w:tblCellSpacing w:w="0" w:type="dxa"/>
          <w:jc w:val="center"/>
        </w:trPr>
        <w:tc>
          <w:tcPr>
            <w:tcW w:w="0" w:type="auto"/>
            <w:tcBorders>
              <w:top w:val="nil"/>
              <w:left w:val="nil"/>
              <w:bottom w:val="nil"/>
              <w:right w:val="nil"/>
            </w:tcBorders>
            <w:hideMark/>
          </w:tcPr>
          <w:p w:rsidR="002C6EF1" w:rsidRPr="003773BE" w:rsidRDefault="002C6EF1" w:rsidP="002C6EF1">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66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11.66</w:t>
            </w:r>
          </w:p>
        </w:tc>
        <w:tc>
          <w:tcPr>
            <w:tcW w:w="0" w:type="auto"/>
            <w:tcBorders>
              <w:top w:val="nil"/>
              <w:left w:val="nil"/>
              <w:bottom w:val="nil"/>
              <w:right w:val="nil"/>
            </w:tcBorders>
            <w:hideMark/>
          </w:tcPr>
          <w:p w:rsidR="002C6EF1" w:rsidRPr="003773BE" w:rsidRDefault="002C6EF1" w:rsidP="002C6EF1">
            <w:pPr>
              <w:overflowPunct/>
              <w:autoSpaceDE/>
              <w:autoSpaceDN/>
              <w:adjustRightInd/>
              <w:spacing w:after="0"/>
              <w:jc w:val="right"/>
              <w:textAlignment w:val="auto"/>
              <w:rPr>
                <w:rFonts w:cs="Arial"/>
                <w:szCs w:val="24"/>
              </w:rPr>
            </w:pPr>
            <w:r w:rsidRPr="003773BE">
              <w:rPr>
                <w:rFonts w:cs="Arial"/>
                <w:szCs w:val="24"/>
              </w:rPr>
              <w:t>&lt;.0001</w:t>
            </w:r>
          </w:p>
        </w:tc>
      </w:tr>
    </w:tbl>
    <w:p w:rsidR="002C6EF1" w:rsidRPr="003773BE" w:rsidRDefault="002C6EF1" w:rsidP="002C6EF1">
      <w:pPr>
        <w:overflowPunct/>
        <w:autoSpaceDE/>
        <w:autoSpaceDN/>
        <w:adjustRightInd/>
        <w:spacing w:after="0"/>
        <w:textAlignment w:val="auto"/>
        <w:rPr>
          <w:rFonts w:cs="Arial"/>
          <w:color w:val="000000"/>
          <w:sz w:val="20"/>
        </w:rPr>
      </w:pPr>
    </w:p>
    <w:p w:rsidR="002C6FCF" w:rsidRPr="003773BE" w:rsidRDefault="00790BF2" w:rsidP="00F64B7D">
      <w:pPr>
        <w:spacing w:before="60" w:after="60"/>
        <w:rPr>
          <w:rFonts w:cs="Arial"/>
        </w:rPr>
      </w:pPr>
      <w:r>
        <w:rPr>
          <w:rFonts w:cs="Arial"/>
          <w:color w:val="000000"/>
          <w:sz w:val="20"/>
        </w:rPr>
        <w:pict>
          <v:rect id="_x0000_i1026" style="width:0;height:1.8pt" o:hralign="center" o:hrstd="t" o:hr="t" fillcolor="#a0a0a0" stroked="f"/>
        </w:pict>
      </w:r>
    </w:p>
    <w:p w:rsidR="002C6EF1" w:rsidRPr="003773BE" w:rsidRDefault="002C6FCF" w:rsidP="002C6FCF">
      <w:pPr>
        <w:spacing w:before="60" w:after="60"/>
        <w:jc w:val="center"/>
        <w:rPr>
          <w:rFonts w:cs="Arial"/>
          <w:b/>
          <w:color w:val="7030A0"/>
          <w:sz w:val="40"/>
          <w:szCs w:val="40"/>
        </w:rPr>
      </w:pPr>
      <w:r w:rsidRPr="003773BE">
        <w:rPr>
          <w:rFonts w:cs="Arial"/>
          <w:b/>
          <w:color w:val="7030A0"/>
          <w:sz w:val="40"/>
          <w:szCs w:val="40"/>
        </w:rPr>
        <w:t>Missing Data</w:t>
      </w:r>
    </w:p>
    <w:p w:rsidR="002C6FCF" w:rsidRPr="003773BE" w:rsidRDefault="002C6FCF" w:rsidP="002C6FCF">
      <w:pPr>
        <w:spacing w:before="60" w:after="60"/>
        <w:rPr>
          <w:rFonts w:cs="Arial"/>
          <w:szCs w:val="24"/>
        </w:rPr>
      </w:pPr>
      <w:r w:rsidRPr="003773BE">
        <w:rPr>
          <w:rFonts w:cs="Arial"/>
          <w:szCs w:val="24"/>
        </w:rPr>
        <w:tab/>
        <w:t>With</w:t>
      </w:r>
      <w:r w:rsidR="003773BE" w:rsidRPr="003773BE">
        <w:rPr>
          <w:rFonts w:cs="Arial"/>
          <w:szCs w:val="24"/>
        </w:rPr>
        <w:t xml:space="preserve"> the traditional analysis (GLM), one cannot have any missing data.  Of course, one can impute missing values.  Proc Mixed can handle missing data without needing any imputation.  Using a data file provided by Howell,</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Data</w:t>
      </w:r>
      <w:r w:rsidRPr="003773BE">
        <w:rPr>
          <w:rFonts w:cs="Arial"/>
          <w:color w:val="000000"/>
          <w:sz w:val="32"/>
          <w:szCs w:val="32"/>
          <w:shd w:val="clear" w:color="auto" w:fill="FFFFFF"/>
        </w:rPr>
        <w:t xml:space="preserve"> Howell; </w:t>
      </w:r>
      <w:proofErr w:type="spellStart"/>
      <w:r w:rsidRPr="003773BE">
        <w:rPr>
          <w:rFonts w:cs="Arial"/>
          <w:color w:val="0000FF"/>
          <w:sz w:val="32"/>
          <w:szCs w:val="32"/>
          <w:shd w:val="clear" w:color="auto" w:fill="FFFFFF"/>
        </w:rPr>
        <w:t>infile</w:t>
      </w:r>
      <w:proofErr w:type="spellEnd"/>
      <w:r w:rsidRPr="003773BE">
        <w:rPr>
          <w:rFonts w:cs="Arial"/>
          <w:color w:val="000000"/>
          <w:sz w:val="32"/>
          <w:szCs w:val="32"/>
          <w:shd w:val="clear" w:color="auto" w:fill="FFFFFF"/>
        </w:rPr>
        <w:t xml:space="preserve"> </w:t>
      </w:r>
      <w:r w:rsidRPr="003773BE">
        <w:rPr>
          <w:rFonts w:cs="Arial"/>
          <w:color w:val="800080"/>
          <w:sz w:val="32"/>
          <w:szCs w:val="32"/>
          <w:shd w:val="clear" w:color="auto" w:fill="FFFFFF"/>
        </w:rPr>
        <w:t>'C:\Users\</w:t>
      </w:r>
      <w:proofErr w:type="spellStart"/>
      <w:r w:rsidRPr="003773BE">
        <w:rPr>
          <w:rFonts w:cs="Arial"/>
          <w:color w:val="800080"/>
          <w:sz w:val="32"/>
          <w:szCs w:val="32"/>
          <w:shd w:val="clear" w:color="auto" w:fill="FFFFFF"/>
        </w:rPr>
        <w:t>Vati</w:t>
      </w:r>
      <w:proofErr w:type="spellEnd"/>
      <w:r w:rsidRPr="003773BE">
        <w:rPr>
          <w:rFonts w:cs="Arial"/>
          <w:color w:val="800080"/>
          <w:sz w:val="32"/>
          <w:szCs w:val="32"/>
          <w:shd w:val="clear" w:color="auto" w:fill="FFFFFF"/>
        </w:rPr>
        <w:t>\Desktop\WicksellLongMiss.dat'</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Input</w:t>
      </w:r>
      <w:r w:rsidRPr="003773BE">
        <w:rPr>
          <w:rFonts w:cs="Arial"/>
          <w:color w:val="000000"/>
          <w:sz w:val="32"/>
          <w:szCs w:val="32"/>
          <w:shd w:val="clear" w:color="auto" w:fill="FFFFFF"/>
        </w:rPr>
        <w:t xml:space="preserve"> subject group time dv;</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Label</w:t>
      </w:r>
      <w:r w:rsidRPr="003773BE">
        <w:rPr>
          <w:rFonts w:cs="Arial"/>
          <w:color w:val="000000"/>
          <w:sz w:val="32"/>
          <w:szCs w:val="32"/>
          <w:shd w:val="clear" w:color="auto" w:fill="FFFFFF"/>
        </w:rPr>
        <w:t xml:space="preserve"> Group = </w:t>
      </w:r>
      <w:r w:rsidRPr="003773BE">
        <w:rPr>
          <w:rFonts w:cs="Arial"/>
          <w:color w:val="800080"/>
          <w:sz w:val="32"/>
          <w:szCs w:val="32"/>
          <w:shd w:val="clear" w:color="auto" w:fill="FFFFFF"/>
        </w:rPr>
        <w:t>'Treatment vs Control'</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ab/>
        <w:t xml:space="preserve">  Time = </w:t>
      </w:r>
      <w:r w:rsidRPr="003773BE">
        <w:rPr>
          <w:rFonts w:cs="Arial"/>
          <w:color w:val="800080"/>
          <w:sz w:val="32"/>
          <w:szCs w:val="32"/>
          <w:shd w:val="clear" w:color="auto" w:fill="FFFFFF"/>
        </w:rPr>
        <w:t>'Time of Measurement starting at 0'</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Title</w:t>
      </w:r>
      <w:r w:rsidRPr="003773BE">
        <w:rPr>
          <w:rFonts w:cs="Arial"/>
          <w:color w:val="000000"/>
          <w:sz w:val="32"/>
          <w:szCs w:val="32"/>
          <w:shd w:val="clear" w:color="auto" w:fill="FFFFFF"/>
        </w:rPr>
        <w:t xml:space="preserve"> </w:t>
      </w:r>
      <w:r w:rsidRPr="003773BE">
        <w:rPr>
          <w:rFonts w:cs="Arial"/>
          <w:color w:val="800080"/>
          <w:sz w:val="32"/>
          <w:szCs w:val="32"/>
          <w:shd w:val="clear" w:color="auto" w:fill="FFFFFF"/>
        </w:rPr>
        <w:t>'The Proc Mixed analysis with missing data and compound symmetry.'</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cs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Title</w:t>
      </w:r>
      <w:r w:rsidRPr="003773BE">
        <w:rPr>
          <w:rFonts w:cs="Arial"/>
          <w:color w:val="000000"/>
          <w:sz w:val="32"/>
          <w:szCs w:val="32"/>
          <w:shd w:val="clear" w:color="auto" w:fill="FFFFFF"/>
        </w:rPr>
        <w:t xml:space="preserve"> </w:t>
      </w:r>
      <w:r w:rsidRPr="003773BE">
        <w:rPr>
          <w:rFonts w:cs="Arial"/>
          <w:color w:val="800080"/>
          <w:sz w:val="32"/>
          <w:szCs w:val="32"/>
          <w:shd w:val="clear" w:color="auto" w:fill="FFFFFF"/>
        </w:rPr>
        <w:t>'Same analysis but specifying an unstructured covariance matrix.'</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w:t>
      </w:r>
      <w:r w:rsidRPr="003773BE">
        <w:rPr>
          <w:rFonts w:cs="Arial"/>
          <w:color w:val="000000"/>
          <w:sz w:val="32"/>
          <w:szCs w:val="32"/>
          <w:shd w:val="clear" w:color="auto" w:fill="FFFFFF"/>
        </w:rPr>
        <w:tab/>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un </w:t>
      </w:r>
      <w:proofErr w:type="spellStart"/>
      <w:r w:rsidRPr="003773BE">
        <w:rPr>
          <w:rFonts w:cs="Arial"/>
          <w:color w:val="0000FF"/>
          <w:sz w:val="32"/>
          <w:szCs w:val="32"/>
          <w:shd w:val="clear" w:color="auto" w:fill="FFFFFF"/>
        </w:rPr>
        <w:t>hlm</w:t>
      </w:r>
      <w:proofErr w:type="spellEnd"/>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hlps</w:t>
      </w:r>
      <w:proofErr w:type="spellEnd"/>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FF"/>
          <w:sz w:val="32"/>
          <w:szCs w:val="32"/>
          <w:shd w:val="clear" w:color="auto" w:fill="FFFFFF"/>
        </w:rPr>
        <w:t>Title</w:t>
      </w:r>
      <w:r w:rsidRPr="003773BE">
        <w:rPr>
          <w:rFonts w:cs="Arial"/>
          <w:color w:val="000000"/>
          <w:sz w:val="32"/>
          <w:szCs w:val="32"/>
          <w:shd w:val="clear" w:color="auto" w:fill="FFFFFF"/>
        </w:rPr>
        <w:t xml:space="preserve"> </w:t>
      </w:r>
      <w:r w:rsidRPr="003773BE">
        <w:rPr>
          <w:rFonts w:cs="Arial"/>
          <w:color w:val="800080"/>
          <w:sz w:val="32"/>
          <w:szCs w:val="32"/>
          <w:shd w:val="clear" w:color="auto" w:fill="FFFFFF"/>
        </w:rPr>
        <w:t>'Same analysis but specifying an autoregressive covariance matrix.'</w:t>
      </w:r>
      <w:r w:rsidRPr="003773BE">
        <w:rPr>
          <w:rFonts w:cs="Arial"/>
          <w:color w:val="000000"/>
          <w:sz w:val="32"/>
          <w:szCs w:val="32"/>
          <w:shd w:val="clear" w:color="auto" w:fill="FFFFFF"/>
        </w:rPr>
        <w:t>;</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b/>
          <w:bCs/>
          <w:color w:val="000080"/>
          <w:sz w:val="32"/>
          <w:szCs w:val="32"/>
          <w:shd w:val="clear" w:color="auto" w:fill="FFFFFF"/>
        </w:rPr>
        <w:t>Proc</w:t>
      </w:r>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Mixed</w:t>
      </w:r>
      <w:r w:rsidRPr="003773BE">
        <w:rPr>
          <w:rFonts w:cs="Arial"/>
          <w:color w:val="000000"/>
          <w:sz w:val="32"/>
          <w:szCs w:val="32"/>
          <w:shd w:val="clear" w:color="auto" w:fill="FFFFFF"/>
        </w:rPr>
        <w:t xml:space="preserve">; </w:t>
      </w:r>
      <w:r w:rsidRPr="003773BE">
        <w:rPr>
          <w:rFonts w:cs="Arial"/>
          <w:color w:val="0000FF"/>
          <w:sz w:val="32"/>
          <w:szCs w:val="32"/>
          <w:shd w:val="clear" w:color="auto" w:fill="FFFFFF"/>
        </w:rPr>
        <w:t>class</w:t>
      </w:r>
      <w:r w:rsidRPr="003773BE">
        <w:rPr>
          <w:rFonts w:cs="Arial"/>
          <w:color w:val="000000"/>
          <w:sz w:val="32"/>
          <w:szCs w:val="32"/>
          <w:shd w:val="clear" w:color="auto" w:fill="FFFFFF"/>
        </w:rPr>
        <w:t xml:space="preserve"> group subject time;</w:t>
      </w:r>
    </w:p>
    <w:p w:rsidR="003773BE" w:rsidRPr="003773BE" w:rsidRDefault="003773BE" w:rsidP="003773BE">
      <w:pPr>
        <w:overflowPunct/>
        <w:spacing w:after="0"/>
        <w:textAlignment w:val="auto"/>
        <w:rPr>
          <w:rFonts w:cs="Arial"/>
          <w:color w:val="000000"/>
          <w:sz w:val="32"/>
          <w:szCs w:val="32"/>
          <w:shd w:val="clear" w:color="auto" w:fill="FFFFFF"/>
        </w:rPr>
      </w:pPr>
      <w:r w:rsidRPr="003773BE">
        <w:rPr>
          <w:rFonts w:cs="Arial"/>
          <w:color w:val="000000"/>
          <w:sz w:val="32"/>
          <w:szCs w:val="32"/>
          <w:shd w:val="clear" w:color="auto" w:fill="FFFFFF"/>
        </w:rPr>
        <w:tab/>
      </w:r>
      <w:r w:rsidRPr="003773BE">
        <w:rPr>
          <w:rFonts w:cs="Arial"/>
          <w:color w:val="0000FF"/>
          <w:sz w:val="32"/>
          <w:szCs w:val="32"/>
          <w:shd w:val="clear" w:color="auto" w:fill="FFFFFF"/>
        </w:rPr>
        <w:t>model</w:t>
      </w:r>
      <w:r w:rsidRPr="003773BE">
        <w:rPr>
          <w:rFonts w:cs="Arial"/>
          <w:color w:val="000000"/>
          <w:sz w:val="32"/>
          <w:szCs w:val="32"/>
          <w:shd w:val="clear" w:color="auto" w:fill="FFFFFF"/>
        </w:rPr>
        <w:t xml:space="preserve"> dv = group time group*time;</w:t>
      </w:r>
    </w:p>
    <w:p w:rsidR="003773BE" w:rsidRPr="003773BE" w:rsidRDefault="003773BE" w:rsidP="003773BE">
      <w:pPr>
        <w:spacing w:before="60" w:after="60"/>
        <w:rPr>
          <w:rFonts w:cs="Arial"/>
          <w:color w:val="000000"/>
          <w:sz w:val="32"/>
          <w:szCs w:val="32"/>
          <w:shd w:val="clear" w:color="auto" w:fill="FFFFFF"/>
        </w:rPr>
      </w:pPr>
      <w:r w:rsidRPr="003773BE">
        <w:rPr>
          <w:rFonts w:cs="Arial"/>
          <w:color w:val="000000"/>
          <w:sz w:val="32"/>
          <w:szCs w:val="32"/>
          <w:shd w:val="clear" w:color="auto" w:fill="FFFFFF"/>
        </w:rPr>
        <w:tab/>
      </w:r>
      <w:r w:rsidRPr="003773BE">
        <w:rPr>
          <w:rFonts w:cs="Arial"/>
          <w:color w:val="0000FF"/>
          <w:sz w:val="32"/>
          <w:szCs w:val="32"/>
          <w:shd w:val="clear" w:color="auto" w:fill="FFFFFF"/>
        </w:rPr>
        <w:t>repeated</w:t>
      </w:r>
      <w:r w:rsidRPr="003773BE">
        <w:rPr>
          <w:rFonts w:cs="Arial"/>
          <w:color w:val="000000"/>
          <w:sz w:val="32"/>
          <w:szCs w:val="32"/>
          <w:shd w:val="clear" w:color="auto" w:fill="FFFFFF"/>
        </w:rPr>
        <w:t xml:space="preserve"> time /</w:t>
      </w:r>
      <w:r w:rsidRPr="003773BE">
        <w:rPr>
          <w:rFonts w:cs="Arial"/>
          <w:color w:val="0000FF"/>
          <w:sz w:val="32"/>
          <w:szCs w:val="32"/>
          <w:shd w:val="clear" w:color="auto" w:fill="FFFFFF"/>
        </w:rPr>
        <w:t>subject</w:t>
      </w:r>
      <w:r w:rsidRPr="003773BE">
        <w:rPr>
          <w:rFonts w:cs="Arial"/>
          <w:color w:val="000000"/>
          <w:sz w:val="32"/>
          <w:szCs w:val="32"/>
          <w:shd w:val="clear" w:color="auto" w:fill="FFFFFF"/>
        </w:rPr>
        <w:t xml:space="preserve"> = subject </w:t>
      </w:r>
      <w:r w:rsidRPr="003773BE">
        <w:rPr>
          <w:rFonts w:cs="Arial"/>
          <w:color w:val="0000FF"/>
          <w:sz w:val="32"/>
          <w:szCs w:val="32"/>
          <w:shd w:val="clear" w:color="auto" w:fill="FFFFFF"/>
        </w:rPr>
        <w:t>type</w:t>
      </w:r>
      <w:r w:rsidRPr="003773BE">
        <w:rPr>
          <w:rFonts w:cs="Arial"/>
          <w:color w:val="000000"/>
          <w:sz w:val="32"/>
          <w:szCs w:val="32"/>
          <w:shd w:val="clear" w:color="auto" w:fill="FFFFFF"/>
        </w:rPr>
        <w:t xml:space="preserve"> = </w:t>
      </w:r>
      <w:proofErr w:type="gramStart"/>
      <w:r w:rsidRPr="003773BE">
        <w:rPr>
          <w:rFonts w:cs="Arial"/>
          <w:color w:val="000000"/>
          <w:sz w:val="32"/>
          <w:szCs w:val="32"/>
          <w:shd w:val="clear" w:color="auto" w:fill="FFFFFF"/>
        </w:rPr>
        <w:t>AR(</w:t>
      </w:r>
      <w:proofErr w:type="gramEnd"/>
      <w:r w:rsidRPr="003773BE">
        <w:rPr>
          <w:rFonts w:cs="Arial"/>
          <w:b/>
          <w:bCs/>
          <w:color w:val="008080"/>
          <w:sz w:val="32"/>
          <w:szCs w:val="32"/>
          <w:shd w:val="clear" w:color="auto" w:fill="FFFFFF"/>
        </w:rPr>
        <w:t>1</w:t>
      </w:r>
      <w:r w:rsidRPr="003773BE">
        <w:rPr>
          <w:rFonts w:cs="Arial"/>
          <w:color w:val="000000"/>
          <w:sz w:val="32"/>
          <w:szCs w:val="32"/>
          <w:shd w:val="clear" w:color="auto" w:fill="FFFFFF"/>
        </w:rPr>
        <w:t xml:space="preserve">) </w:t>
      </w:r>
      <w:proofErr w:type="spellStart"/>
      <w:r w:rsidRPr="003773BE">
        <w:rPr>
          <w:rFonts w:cs="Arial"/>
          <w:color w:val="0000FF"/>
          <w:sz w:val="32"/>
          <w:szCs w:val="32"/>
          <w:shd w:val="clear" w:color="auto" w:fill="FFFFFF"/>
        </w:rPr>
        <w:t>rcorr</w:t>
      </w:r>
      <w:proofErr w:type="spellEnd"/>
      <w:r w:rsidRPr="003773BE">
        <w:rPr>
          <w:rFonts w:cs="Arial"/>
          <w:color w:val="000000"/>
          <w:sz w:val="32"/>
          <w:szCs w:val="32"/>
          <w:shd w:val="clear" w:color="auto" w:fill="FFFFFF"/>
        </w:rPr>
        <w:t xml:space="preserve">; </w:t>
      </w:r>
      <w:r w:rsidRPr="003773BE">
        <w:rPr>
          <w:rFonts w:cs="Arial"/>
          <w:b/>
          <w:bCs/>
          <w:color w:val="000080"/>
          <w:sz w:val="32"/>
          <w:szCs w:val="32"/>
          <w:shd w:val="clear" w:color="auto" w:fill="FFFFFF"/>
        </w:rPr>
        <w:t>run</w:t>
      </w:r>
      <w:r w:rsidRPr="003773BE">
        <w:rPr>
          <w:rFonts w:cs="Arial"/>
          <w:color w:val="000000"/>
          <w:sz w:val="32"/>
          <w:szCs w:val="32"/>
          <w:shd w:val="clear" w:color="auto" w:fill="FFFFFF"/>
        </w:rPr>
        <w:t>;</w:t>
      </w:r>
    </w:p>
    <w:p w:rsidR="003773BE" w:rsidRPr="003773BE" w:rsidRDefault="003773BE" w:rsidP="003773BE">
      <w:pPr>
        <w:spacing w:before="60" w:after="60"/>
        <w:rPr>
          <w:rFonts w:cs="Arial"/>
          <w:color w:val="000000"/>
          <w:sz w:val="32"/>
          <w:szCs w:val="32"/>
          <w:shd w:val="clear" w:color="auto" w:fill="FFFFFF"/>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3773BE" w:rsidRPr="003773BE" w:rsidTr="003773BE">
        <w:trPr>
          <w:tblCellSpacing w:w="6" w:type="dxa"/>
        </w:trPr>
        <w:tc>
          <w:tcPr>
            <w:tcW w:w="0" w:type="auto"/>
            <w:shd w:val="clear" w:color="auto" w:fill="FAFBFE"/>
            <w:hideMark/>
          </w:tcPr>
          <w:p w:rsidR="003773BE" w:rsidRPr="003773BE" w:rsidRDefault="003773BE" w:rsidP="003773BE">
            <w:pPr>
              <w:overflowPunct/>
              <w:autoSpaceDE/>
              <w:autoSpaceDN/>
              <w:adjustRightInd/>
              <w:spacing w:after="0"/>
              <w:jc w:val="center"/>
              <w:textAlignment w:val="auto"/>
              <w:rPr>
                <w:rFonts w:cs="Arial"/>
                <w:b/>
                <w:color w:val="000000"/>
                <w:szCs w:val="24"/>
              </w:rPr>
            </w:pPr>
            <w:r w:rsidRPr="003773BE">
              <w:rPr>
                <w:rFonts w:cs="Arial"/>
                <w:b/>
                <w:color w:val="7030A0"/>
                <w:szCs w:val="24"/>
              </w:rPr>
              <w:t>The Proc Mixed analysis with missing data and assumed compound symmetry.</w:t>
            </w:r>
          </w:p>
        </w:tc>
      </w:tr>
    </w:tbl>
    <w:p w:rsidR="003773BE" w:rsidRPr="003773BE" w:rsidRDefault="003773BE" w:rsidP="003773BE">
      <w:pPr>
        <w:overflowPunct/>
        <w:autoSpaceDE/>
        <w:autoSpaceDN/>
        <w:adjustRightInd/>
        <w:spacing w:after="0"/>
        <w:textAlignment w:val="auto"/>
        <w:rPr>
          <w:rFonts w:cs="Arial"/>
          <w:color w:val="000000"/>
          <w:sz w:val="20"/>
        </w:rPr>
      </w:pPr>
    </w:p>
    <w:p w:rsidR="003773BE" w:rsidRPr="003773BE" w:rsidRDefault="003773BE" w:rsidP="003773BE">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2441"/>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WORK.HOWELL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dv</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lastRenderedPageBreak/>
              <w:t>Covariance Structure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Compound Symmetry</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subject</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REML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Residual Variance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Profile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Model-Based</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Between-Within</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lass Level Information"/>
      </w:tblPr>
      <w:tblGrid>
        <w:gridCol w:w="961"/>
        <w:gridCol w:w="868"/>
        <w:gridCol w:w="6860"/>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Class Level Information</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Class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Levels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Values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1 2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1 2 3 4 5 6 7 8 9 10 11 12 13 14 15 16 17 18 19 20 21 22 23 24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1 2 3 4</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Dimensions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15</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mber of Observations"/>
      </w:tblPr>
      <w:tblGrid>
        <w:gridCol w:w="4041"/>
        <w:gridCol w:w="38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Number of Observations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Number of Observations Read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Number of Observations Used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Number of Observations Not Used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3773BE" w:rsidRPr="003773BE" w:rsidTr="003773BE">
        <w:trPr>
          <w:tblHeader/>
          <w:tblCellSpacing w:w="0" w:type="dxa"/>
          <w:jc w:val="center"/>
        </w:trPr>
        <w:tc>
          <w:tcPr>
            <w:tcW w:w="0" w:type="auto"/>
            <w:gridSpan w:val="4"/>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Iteration History</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Criterion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924.61183608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 </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905.39818761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0.00000178</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905.39750232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0.00000000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6C7BBE" w:rsidRDefault="006C7BBE" w:rsidP="003773BE">
      <w:pPr>
        <w:overflowPunct/>
        <w:autoSpaceDE/>
        <w:autoSpaceDN/>
        <w:adjustRightInd/>
        <w:spacing w:after="0"/>
        <w:textAlignment w:val="auto"/>
        <w:rPr>
          <w:rFonts w:cs="Arial"/>
          <w:color w:val="000000"/>
          <w:sz w:val="20"/>
        </w:rPr>
      </w:pPr>
    </w:p>
    <w:p w:rsidR="006C7BBE" w:rsidRDefault="006C7BBE">
      <w:pPr>
        <w:overflowPunct/>
        <w:autoSpaceDE/>
        <w:autoSpaceDN/>
        <w:adjustRightInd/>
        <w:spacing w:after="0"/>
        <w:textAlignment w:val="auto"/>
        <w:rPr>
          <w:rFonts w:cs="Arial"/>
          <w:color w:val="000000"/>
          <w:sz w:val="20"/>
        </w:rPr>
      </w:pPr>
      <w:r>
        <w:rPr>
          <w:rFonts w:cs="Arial"/>
          <w:color w:val="000000"/>
          <w:sz w:val="20"/>
        </w:rPr>
        <w:br w:type="page"/>
      </w:r>
    </w:p>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94"/>
        <w:gridCol w:w="1082"/>
        <w:gridCol w:w="1082"/>
        <w:gridCol w:w="1082"/>
        <w:gridCol w:w="1082"/>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0.4640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r>
    </w:tbl>
    <w:p w:rsidR="003773BE" w:rsidRDefault="003773BE" w:rsidP="003773BE">
      <w:pPr>
        <w:overflowPunct/>
        <w:autoSpaceDE/>
        <w:autoSpaceDN/>
        <w:adjustRightInd/>
        <w:spacing w:after="0"/>
        <w:textAlignment w:val="auto"/>
        <w:rPr>
          <w:rFonts w:cs="Arial"/>
          <w:color w:val="000000"/>
          <w:sz w:val="20"/>
        </w:rPr>
      </w:pPr>
    </w:p>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variance Parameter Estimates"/>
      </w:tblPr>
      <w:tblGrid>
        <w:gridCol w:w="1429"/>
        <w:gridCol w:w="1136"/>
        <w:gridCol w:w="1291"/>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Covariance Parameter Estimates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proofErr w:type="spellStart"/>
            <w:r w:rsidRPr="003773BE">
              <w:rPr>
                <w:rFonts w:cs="Arial"/>
                <w:b/>
                <w:bCs/>
                <w:szCs w:val="24"/>
              </w:rPr>
              <w:t>Cov</w:t>
            </w:r>
            <w:proofErr w:type="spellEnd"/>
            <w:r w:rsidRPr="003773BE">
              <w:rPr>
                <w:rFonts w:cs="Arial"/>
                <w:b/>
                <w:bCs/>
                <w:szCs w:val="24"/>
              </w:rPr>
              <w:t xml:space="preserve"> </w:t>
            </w:r>
            <w:proofErr w:type="spellStart"/>
            <w:r w:rsidRPr="003773BE">
              <w:rPr>
                <w:rFonts w:cs="Arial"/>
                <w:b/>
                <w:bCs/>
                <w:szCs w:val="24"/>
              </w:rPr>
              <w:t>Parm</w:t>
            </w:r>
            <w:proofErr w:type="spellEnd"/>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Estimate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2558.27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Residual</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 </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2954.66</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721"/>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Fit Statistics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905.4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B40F8E">
              <w:rPr>
                <w:rFonts w:cs="Arial"/>
                <w:szCs w:val="24"/>
                <w:highlight w:val="yellow"/>
              </w:rPr>
              <w:t>909.4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909.6</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911.8</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Null Model Likelihood Ratio Test</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19.21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Type 3 Tests of Fixed Effects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16.53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0.0005</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57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32.45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57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6.09</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0.0011</w:t>
            </w:r>
          </w:p>
        </w:tc>
      </w:tr>
    </w:tbl>
    <w:p w:rsidR="003773BE" w:rsidRPr="003773BE" w:rsidRDefault="003773BE" w:rsidP="003773BE">
      <w:pPr>
        <w:overflowPunct/>
        <w:autoSpaceDE/>
        <w:autoSpaceDN/>
        <w:adjustRightInd/>
        <w:spacing w:after="0"/>
        <w:textAlignment w:val="auto"/>
        <w:rPr>
          <w:rFonts w:cs="Arial"/>
          <w:color w:val="000000"/>
          <w:sz w:val="20"/>
        </w:rPr>
      </w:pPr>
    </w:p>
    <w:p w:rsidR="003773BE" w:rsidRPr="003773BE" w:rsidRDefault="00790BF2" w:rsidP="003773BE">
      <w:pPr>
        <w:overflowPunct/>
        <w:autoSpaceDE/>
        <w:autoSpaceDN/>
        <w:adjustRightInd/>
        <w:spacing w:after="0"/>
        <w:textAlignment w:val="auto"/>
        <w:rPr>
          <w:rFonts w:cs="Arial"/>
          <w:color w:val="000000"/>
          <w:sz w:val="20"/>
        </w:rPr>
      </w:pPr>
      <w:r>
        <w:rPr>
          <w:rFonts w:cs="Arial"/>
          <w:color w:val="000000"/>
          <w:sz w:val="20"/>
        </w:rPr>
        <w:pict>
          <v:rect id="_x0000_i1027" style="width:0;height:1.8pt" o:hralign="center" o:hrstd="t" o:hr="t" fillcolor="#a0a0a0" stroked="f"/>
        </w:pict>
      </w: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3773BE" w:rsidRPr="003773BE" w:rsidTr="003773BE">
        <w:trPr>
          <w:tblCellSpacing w:w="6" w:type="dxa"/>
        </w:trPr>
        <w:tc>
          <w:tcPr>
            <w:tcW w:w="0" w:type="auto"/>
            <w:shd w:val="clear" w:color="auto" w:fill="FAFBFE"/>
            <w:hideMark/>
          </w:tcPr>
          <w:p w:rsidR="003773BE" w:rsidRPr="00EA1023" w:rsidRDefault="003773BE" w:rsidP="003773BE">
            <w:pPr>
              <w:overflowPunct/>
              <w:autoSpaceDE/>
              <w:autoSpaceDN/>
              <w:adjustRightInd/>
              <w:spacing w:after="0"/>
              <w:jc w:val="center"/>
              <w:textAlignment w:val="auto"/>
              <w:rPr>
                <w:rFonts w:cs="Arial"/>
                <w:b/>
                <w:color w:val="000000"/>
                <w:sz w:val="32"/>
                <w:szCs w:val="32"/>
              </w:rPr>
            </w:pPr>
            <w:r w:rsidRPr="00EA1023">
              <w:rPr>
                <w:rFonts w:cs="Arial"/>
                <w:b/>
                <w:color w:val="7030A0"/>
                <w:sz w:val="32"/>
                <w:szCs w:val="32"/>
              </w:rPr>
              <w:t>Same analysis but specifying an unstructured covariance matrix.</w:t>
            </w:r>
          </w:p>
        </w:tc>
      </w:tr>
    </w:tbl>
    <w:p w:rsidR="003773BE" w:rsidRPr="003773BE" w:rsidRDefault="003773BE" w:rsidP="003773BE">
      <w:pPr>
        <w:overflowPunct/>
        <w:autoSpaceDE/>
        <w:autoSpaceDN/>
        <w:adjustRightInd/>
        <w:spacing w:after="0"/>
        <w:textAlignment w:val="auto"/>
        <w:rPr>
          <w:rFonts w:cs="Arial"/>
          <w:color w:val="000000"/>
          <w:sz w:val="20"/>
        </w:rPr>
      </w:pPr>
    </w:p>
    <w:p w:rsidR="003773BE" w:rsidRPr="003773BE" w:rsidRDefault="003773BE" w:rsidP="003773BE">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194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WORK.HOWELL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dv</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Covariance Structure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Unstructured</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subject</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REML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lastRenderedPageBreak/>
              <w:t>Residual Variance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None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Model-Based</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Between-Within</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Dimensions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15</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3773BE" w:rsidRPr="003773BE" w:rsidTr="003773BE">
        <w:trPr>
          <w:tblHeader/>
          <w:tblCellSpacing w:w="0" w:type="dxa"/>
          <w:jc w:val="center"/>
        </w:trPr>
        <w:tc>
          <w:tcPr>
            <w:tcW w:w="0" w:type="auto"/>
            <w:gridSpan w:val="4"/>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Iteration History</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Criterion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924.61183608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 </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885.22555000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0.00279889</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883.95968197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0.00059787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883.70684919</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0.00004177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883.69066243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0.00000026</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883.69056547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0.00000000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18"/>
        <w:gridCol w:w="1223"/>
        <w:gridCol w:w="979"/>
        <w:gridCol w:w="979"/>
        <w:gridCol w:w="1223"/>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6C7BBE">
              <w:rPr>
                <w:rFonts w:cs="Arial"/>
                <w:szCs w:val="24"/>
                <w:highlight w:val="yellow"/>
              </w:rPr>
              <w:t>0.5858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6C7BBE">
              <w:rPr>
                <w:rFonts w:cs="Arial"/>
                <w:szCs w:val="24"/>
                <w:highlight w:val="yellow"/>
              </w:rPr>
              <w:t>0.5424</w:t>
            </w:r>
          </w:p>
        </w:tc>
        <w:tc>
          <w:tcPr>
            <w:tcW w:w="0" w:type="auto"/>
            <w:tcBorders>
              <w:top w:val="nil"/>
              <w:left w:val="nil"/>
              <w:bottom w:val="nil"/>
              <w:right w:val="nil"/>
            </w:tcBorders>
            <w:noWrap/>
            <w:hideMark/>
          </w:tcPr>
          <w:p w:rsidR="003773BE" w:rsidRPr="003773BE" w:rsidRDefault="003773BE" w:rsidP="003773BE">
            <w:pPr>
              <w:overflowPunct/>
              <w:autoSpaceDE/>
              <w:autoSpaceDN/>
              <w:adjustRightInd/>
              <w:spacing w:after="0"/>
              <w:jc w:val="right"/>
              <w:textAlignment w:val="auto"/>
              <w:rPr>
                <w:rFonts w:cs="Arial"/>
                <w:szCs w:val="24"/>
              </w:rPr>
            </w:pPr>
            <w:r w:rsidRPr="006C7BBE">
              <w:rPr>
                <w:rFonts w:cs="Arial"/>
                <w:szCs w:val="24"/>
                <w:highlight w:val="yellow"/>
              </w:rPr>
              <w:t>-0.02740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0.5858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0.8581</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0.3896</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0.5424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0.8581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0.3971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noWrap/>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-0.02740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0.3896</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0.3971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721"/>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Fit Statistics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883.7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B40F8E">
              <w:rPr>
                <w:rFonts w:cs="Arial"/>
                <w:szCs w:val="24"/>
                <w:highlight w:val="yellow"/>
              </w:rPr>
              <w:t>903.7</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906.9</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915.5</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lastRenderedPageBreak/>
              <w:t>Null Model Likelihood Ratio Test</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40.92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Type 3 Tests of Fixed Effects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17.95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0.0003</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28.44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6.80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0.0021</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Hotelling-Lawley-McKeon Statistics"/>
      </w:tblPr>
      <w:tblGrid>
        <w:gridCol w:w="1387"/>
        <w:gridCol w:w="1040"/>
        <w:gridCol w:w="960"/>
        <w:gridCol w:w="974"/>
        <w:gridCol w:w="861"/>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 xml:space="preserve">Type 3 </w:t>
            </w:r>
            <w:proofErr w:type="spellStart"/>
            <w:r w:rsidRPr="003773BE">
              <w:rPr>
                <w:rFonts w:cs="Arial"/>
                <w:b/>
                <w:bCs/>
                <w:szCs w:val="24"/>
              </w:rPr>
              <w:t>Hotelling</w:t>
            </w:r>
            <w:proofErr w:type="spellEnd"/>
            <w:r w:rsidRPr="003773BE">
              <w:rPr>
                <w:rFonts w:cs="Arial"/>
                <w:b/>
                <w:bCs/>
                <w:szCs w:val="24"/>
              </w:rPr>
              <w:t>-Lawley-McKeon Statistics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25.85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6.18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0.0038</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Hotelling-Lawley-Pillai-Samson Statistics"/>
      </w:tblPr>
      <w:tblGrid>
        <w:gridCol w:w="1387"/>
        <w:gridCol w:w="1040"/>
        <w:gridCol w:w="960"/>
        <w:gridCol w:w="974"/>
        <w:gridCol w:w="861"/>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 xml:space="preserve">Type 3 </w:t>
            </w:r>
            <w:proofErr w:type="spellStart"/>
            <w:r w:rsidRPr="003773BE">
              <w:rPr>
                <w:rFonts w:cs="Arial"/>
                <w:b/>
                <w:bCs/>
                <w:szCs w:val="24"/>
              </w:rPr>
              <w:t>Hotelling</w:t>
            </w:r>
            <w:proofErr w:type="spellEnd"/>
            <w:r w:rsidRPr="003773BE">
              <w:rPr>
                <w:rFonts w:cs="Arial"/>
                <w:b/>
                <w:bCs/>
                <w:szCs w:val="24"/>
              </w:rPr>
              <w:t>-Lawley-Pillai-Samson</w:t>
            </w:r>
            <w:r w:rsidRPr="003773BE">
              <w:rPr>
                <w:rFonts w:cs="Arial"/>
                <w:b/>
                <w:bCs/>
                <w:szCs w:val="24"/>
              </w:rPr>
              <w:br/>
              <w:t>Statistics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25.85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6.18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0.0038</w:t>
            </w:r>
          </w:p>
        </w:tc>
      </w:tr>
    </w:tbl>
    <w:p w:rsidR="003773BE" w:rsidRPr="003773BE" w:rsidRDefault="003773BE" w:rsidP="003773BE">
      <w:pPr>
        <w:overflowPunct/>
        <w:autoSpaceDE/>
        <w:autoSpaceDN/>
        <w:adjustRightInd/>
        <w:spacing w:after="0"/>
        <w:textAlignment w:val="auto"/>
        <w:rPr>
          <w:rFonts w:cs="Arial"/>
          <w:color w:val="000000"/>
          <w:sz w:val="20"/>
        </w:rPr>
      </w:pPr>
    </w:p>
    <w:p w:rsidR="003773BE" w:rsidRPr="003773BE" w:rsidRDefault="00790BF2" w:rsidP="003773BE">
      <w:pPr>
        <w:overflowPunct/>
        <w:autoSpaceDE/>
        <w:autoSpaceDN/>
        <w:adjustRightInd/>
        <w:spacing w:after="0"/>
        <w:textAlignment w:val="auto"/>
        <w:rPr>
          <w:rFonts w:cs="Arial"/>
          <w:color w:val="000000"/>
          <w:sz w:val="20"/>
        </w:rPr>
      </w:pPr>
      <w:r>
        <w:rPr>
          <w:rFonts w:cs="Arial"/>
          <w:color w:val="000000"/>
          <w:sz w:val="20"/>
        </w:rPr>
        <w:pict>
          <v:rect id="_x0000_i1028" style="width:0;height:1.8pt" o:hralign="center" o:hrstd="t" o:hr="t" fillcolor="#a0a0a0" stroked="f"/>
        </w:pict>
      </w: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794"/>
      </w:tblGrid>
      <w:tr w:rsidR="003773BE" w:rsidRPr="003773BE" w:rsidTr="003773BE">
        <w:trPr>
          <w:tblCellSpacing w:w="6" w:type="dxa"/>
        </w:trPr>
        <w:tc>
          <w:tcPr>
            <w:tcW w:w="0" w:type="auto"/>
            <w:shd w:val="clear" w:color="auto" w:fill="FAFBFE"/>
            <w:hideMark/>
          </w:tcPr>
          <w:p w:rsidR="003773BE" w:rsidRPr="00EA1023" w:rsidRDefault="003773BE" w:rsidP="003773BE">
            <w:pPr>
              <w:overflowPunct/>
              <w:autoSpaceDE/>
              <w:autoSpaceDN/>
              <w:adjustRightInd/>
              <w:spacing w:after="0"/>
              <w:jc w:val="center"/>
              <w:textAlignment w:val="auto"/>
              <w:rPr>
                <w:rFonts w:cs="Arial"/>
                <w:b/>
                <w:color w:val="000000"/>
                <w:sz w:val="32"/>
                <w:szCs w:val="32"/>
              </w:rPr>
            </w:pPr>
            <w:r w:rsidRPr="00EA1023">
              <w:rPr>
                <w:rFonts w:cs="Arial"/>
                <w:b/>
                <w:color w:val="7030A0"/>
                <w:sz w:val="32"/>
                <w:szCs w:val="32"/>
              </w:rPr>
              <w:t>Same analysis but specifying an autoregressive covariance matrix.</w:t>
            </w:r>
          </w:p>
        </w:tc>
      </w:tr>
    </w:tbl>
    <w:p w:rsidR="003773BE" w:rsidRPr="003773BE" w:rsidRDefault="003773BE" w:rsidP="003773BE">
      <w:pPr>
        <w:overflowPunct/>
        <w:autoSpaceDE/>
        <w:autoSpaceDN/>
        <w:adjustRightInd/>
        <w:spacing w:after="0"/>
        <w:textAlignment w:val="auto"/>
        <w:rPr>
          <w:rFonts w:cs="Arial"/>
          <w:color w:val="000000"/>
          <w:sz w:val="20"/>
        </w:rPr>
      </w:pPr>
    </w:p>
    <w:p w:rsidR="003773BE" w:rsidRPr="003773BE" w:rsidRDefault="003773BE" w:rsidP="003773BE">
      <w:pPr>
        <w:overflowPunct/>
        <w:autoSpaceDE/>
        <w:autoSpaceDN/>
        <w:adjustRightInd/>
        <w:spacing w:after="0"/>
        <w:jc w:val="center"/>
        <w:textAlignment w:val="auto"/>
        <w:rPr>
          <w:rFonts w:cs="Arial"/>
          <w:color w:val="000000"/>
          <w:sz w:val="20"/>
        </w:rPr>
      </w:pPr>
      <w:r w:rsidRPr="003773BE">
        <w:rPr>
          <w:rFonts w:cs="Arial"/>
          <w:color w:val="000000"/>
          <w:sz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361"/>
        <w:gridCol w:w="194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Model Information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Data Set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WORK.HOWELL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Dependent Variable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dv</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Covariance Structure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Autoregressive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 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subject</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Estimation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REML</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Residual Variance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Profile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Fixed Effects SE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Model-Based</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Degrees of Freedom Method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szCs w:val="24"/>
              </w:rPr>
            </w:pPr>
            <w:r w:rsidRPr="003773BE">
              <w:rPr>
                <w:rFonts w:cs="Arial"/>
                <w:szCs w:val="24"/>
              </w:rPr>
              <w:t>Between-Within</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89"/>
        <w:gridCol w:w="387"/>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Dimensions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Covariance Parameters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X</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15</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Columns in Z</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lastRenderedPageBreak/>
              <w:t>Subjects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 xml:space="preserve">Max </w:t>
            </w:r>
            <w:proofErr w:type="spellStart"/>
            <w:r w:rsidRPr="003773BE">
              <w:rPr>
                <w:rFonts w:cs="Arial"/>
                <w:b/>
                <w:bCs/>
                <w:szCs w:val="24"/>
              </w:rPr>
              <w:t>Obs</w:t>
            </w:r>
            <w:proofErr w:type="spellEnd"/>
            <w:r w:rsidRPr="003773BE">
              <w:rPr>
                <w:rFonts w:cs="Arial"/>
                <w:b/>
                <w:bCs/>
                <w:szCs w:val="24"/>
              </w:rPr>
              <w:t xml:space="preserve"> Per 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4</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67"/>
        <w:gridCol w:w="1468"/>
        <w:gridCol w:w="1894"/>
        <w:gridCol w:w="1388"/>
      </w:tblGrid>
      <w:tr w:rsidR="003773BE" w:rsidRPr="003773BE" w:rsidTr="003773BE">
        <w:trPr>
          <w:tblHeader/>
          <w:tblCellSpacing w:w="0" w:type="dxa"/>
          <w:jc w:val="center"/>
        </w:trPr>
        <w:tc>
          <w:tcPr>
            <w:tcW w:w="0" w:type="auto"/>
            <w:gridSpan w:val="4"/>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Iteration History</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Iteration</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Evaluations</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 Res Log Like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Criterion</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924.61183608</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 </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895.06992427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0.00000998</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895.06615690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0.00000000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868"/>
      </w:tblGrid>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szCs w:val="24"/>
              </w:rPr>
            </w:pPr>
            <w:r w:rsidRPr="003773BE">
              <w:rPr>
                <w:rFonts w:cs="Arial"/>
                <w:szCs w:val="24"/>
              </w:rPr>
              <w:t>Convergence criteria met.</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R Correlation Matrix for subject 1"/>
      </w:tblPr>
      <w:tblGrid>
        <w:gridCol w:w="794"/>
        <w:gridCol w:w="1082"/>
        <w:gridCol w:w="1082"/>
        <w:gridCol w:w="1082"/>
        <w:gridCol w:w="1082"/>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Estimated R Correlation Matrix for subject 1</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Row</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Col4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0.6182</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0.3822</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0.2363</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0.6182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0.6182</w:t>
            </w:r>
          </w:p>
        </w:tc>
        <w:tc>
          <w:tcPr>
            <w:tcW w:w="0" w:type="auto"/>
            <w:tcBorders>
              <w:top w:val="nil"/>
              <w:left w:val="nil"/>
              <w:bottom w:val="nil"/>
              <w:right w:val="nil"/>
            </w:tcBorders>
            <w:hideMark/>
          </w:tcPr>
          <w:p w:rsidR="003773BE" w:rsidRPr="006C7BBE" w:rsidRDefault="003773BE" w:rsidP="003773BE">
            <w:pPr>
              <w:overflowPunct/>
              <w:autoSpaceDE/>
              <w:autoSpaceDN/>
              <w:adjustRightInd/>
              <w:spacing w:after="0"/>
              <w:jc w:val="right"/>
              <w:textAlignment w:val="auto"/>
              <w:rPr>
                <w:rFonts w:cs="Arial"/>
                <w:szCs w:val="24"/>
                <w:highlight w:val="yellow"/>
              </w:rPr>
            </w:pPr>
            <w:r w:rsidRPr="006C7BBE">
              <w:rPr>
                <w:rFonts w:cs="Arial"/>
                <w:szCs w:val="24"/>
                <w:highlight w:val="yellow"/>
              </w:rPr>
              <w:t>0.3822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0.3822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0.6182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6C7BBE">
              <w:rPr>
                <w:rFonts w:cs="Arial"/>
                <w:szCs w:val="24"/>
                <w:highlight w:val="yellow"/>
              </w:rPr>
              <w:t>0.6182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4</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0.2363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0.3822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0.6182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1.0000</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variance Parameter Estimates"/>
      </w:tblPr>
      <w:tblGrid>
        <w:gridCol w:w="1429"/>
        <w:gridCol w:w="1136"/>
        <w:gridCol w:w="1291"/>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Covariance Parameter Estimates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proofErr w:type="spellStart"/>
            <w:r w:rsidRPr="003773BE">
              <w:rPr>
                <w:rFonts w:cs="Arial"/>
                <w:b/>
                <w:bCs/>
                <w:szCs w:val="24"/>
              </w:rPr>
              <w:t>Cov</w:t>
            </w:r>
            <w:proofErr w:type="spellEnd"/>
            <w:r w:rsidRPr="003773BE">
              <w:rPr>
                <w:rFonts w:cs="Arial"/>
                <w:b/>
                <w:bCs/>
                <w:szCs w:val="24"/>
              </w:rPr>
              <w:t xml:space="preserve"> </w:t>
            </w:r>
            <w:proofErr w:type="spellStart"/>
            <w:r w:rsidRPr="003773BE">
              <w:rPr>
                <w:rFonts w:cs="Arial"/>
                <w:b/>
                <w:bCs/>
                <w:szCs w:val="24"/>
              </w:rPr>
              <w:t>Parm</w:t>
            </w:r>
            <w:proofErr w:type="spellEnd"/>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Estimate</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proofErr w:type="gramStart"/>
            <w:r w:rsidRPr="003773BE">
              <w:rPr>
                <w:rFonts w:cs="Arial"/>
                <w:b/>
                <w:bCs/>
                <w:szCs w:val="24"/>
              </w:rPr>
              <w:t>AR(</w:t>
            </w:r>
            <w:proofErr w:type="gramEnd"/>
            <w:r w:rsidRPr="003773BE">
              <w:rPr>
                <w:rFonts w:cs="Arial"/>
                <w:b/>
                <w:bCs/>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subject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0.6182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Residual</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 </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5350.25</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775"/>
        <w:gridCol w:w="721"/>
      </w:tblGrid>
      <w:tr w:rsidR="003773BE" w:rsidRPr="003773BE" w:rsidTr="003773BE">
        <w:trPr>
          <w:tblHeader/>
          <w:tblCellSpacing w:w="0" w:type="dxa"/>
          <w:jc w:val="center"/>
        </w:trPr>
        <w:tc>
          <w:tcPr>
            <w:tcW w:w="0" w:type="auto"/>
            <w:gridSpan w:val="2"/>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EB0274">
              <w:rPr>
                <w:rFonts w:cs="Arial"/>
                <w:b/>
                <w:bCs/>
                <w:szCs w:val="24"/>
                <w:highlight w:val="yellow"/>
              </w:rPr>
              <w:t>Fit Statistics</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-2 Res Log Likelihood</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895.1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B40F8E">
              <w:rPr>
                <w:rFonts w:cs="Arial"/>
                <w:szCs w:val="24"/>
                <w:highlight w:val="yellow"/>
              </w:rPr>
              <w:t>899.1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AICC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899.2</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BIC (smaller is better)</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901.4</w:t>
            </w:r>
          </w:p>
        </w:tc>
      </w:tr>
    </w:tbl>
    <w:p w:rsidR="003773BE" w:rsidRDefault="003773BE" w:rsidP="003773BE">
      <w:pPr>
        <w:overflowPunct/>
        <w:autoSpaceDE/>
        <w:autoSpaceDN/>
        <w:adjustRightInd/>
        <w:spacing w:after="0"/>
        <w:textAlignment w:val="auto"/>
        <w:rPr>
          <w:rFonts w:cs="Arial"/>
          <w:color w:val="000000"/>
          <w:sz w:val="20"/>
        </w:rPr>
      </w:pPr>
    </w:p>
    <w:p w:rsidR="00EB0274" w:rsidRPr="00B40F8E" w:rsidRDefault="00EB0274" w:rsidP="00B40F8E">
      <w:pPr>
        <w:pStyle w:val="ListParagraph"/>
        <w:numPr>
          <w:ilvl w:val="0"/>
          <w:numId w:val="3"/>
        </w:numPr>
        <w:overflowPunct/>
        <w:autoSpaceDE/>
        <w:autoSpaceDN/>
        <w:adjustRightInd/>
        <w:spacing w:after="0"/>
        <w:textAlignment w:val="auto"/>
        <w:rPr>
          <w:rFonts w:cs="Arial"/>
          <w:color w:val="000000"/>
          <w:szCs w:val="24"/>
        </w:rPr>
      </w:pPr>
      <w:r w:rsidRPr="008D79A8">
        <w:rPr>
          <w:rFonts w:cs="Arial"/>
          <w:color w:val="000000"/>
          <w:szCs w:val="24"/>
          <w:highlight w:val="yellow"/>
        </w:rPr>
        <w:t xml:space="preserve">A smaller fit statistic indicates better fit between model and data.  Howell suggests using these to help select which model to </w:t>
      </w:r>
      <w:r w:rsidR="00B40F8E" w:rsidRPr="008D79A8">
        <w:rPr>
          <w:rFonts w:cs="Arial"/>
          <w:color w:val="000000"/>
          <w:szCs w:val="24"/>
          <w:highlight w:val="yellow"/>
        </w:rPr>
        <w:t>adopt</w:t>
      </w:r>
      <w:r w:rsidR="00B40F8E" w:rsidRPr="00B40F8E">
        <w:rPr>
          <w:rFonts w:cs="Arial"/>
          <w:color w:val="000000"/>
          <w:szCs w:val="24"/>
        </w:rPr>
        <w:t xml:space="preserve">.  The AIC criterion had a value of 909.4 for the model assuming compound symmetry, </w:t>
      </w:r>
      <w:r w:rsidR="00B40F8E">
        <w:rPr>
          <w:rFonts w:cs="Arial"/>
          <w:color w:val="000000"/>
          <w:szCs w:val="24"/>
        </w:rPr>
        <w:t>909.7 when no structure was imposed, and 899.1 with the autoregressive model.</w:t>
      </w:r>
    </w:p>
    <w:p w:rsidR="00EB0274" w:rsidRPr="003773BE" w:rsidRDefault="00EB0274"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29"/>
        <w:gridCol w:w="1685"/>
        <w:gridCol w:w="1613"/>
      </w:tblGrid>
      <w:tr w:rsidR="003773BE" w:rsidRPr="003773BE" w:rsidTr="003773BE">
        <w:trPr>
          <w:tblHeader/>
          <w:tblCellSpacing w:w="0" w:type="dxa"/>
          <w:jc w:val="center"/>
        </w:trPr>
        <w:tc>
          <w:tcPr>
            <w:tcW w:w="0" w:type="auto"/>
            <w:gridSpan w:val="3"/>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t>Null Model Likelihood Ratio Test</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Chi-Square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w:t>
            </w:r>
            <w:proofErr w:type="spellStart"/>
            <w:r w:rsidRPr="003773BE">
              <w:rPr>
                <w:rFonts w:cs="Arial"/>
                <w:b/>
                <w:bCs/>
                <w:szCs w:val="24"/>
              </w:rPr>
              <w:t>ChiSq</w:t>
            </w:r>
            <w:proofErr w:type="spellEnd"/>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29.55</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bl>
    <w:p w:rsidR="003773BE" w:rsidRPr="003773BE" w:rsidRDefault="003773BE" w:rsidP="003773BE">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387"/>
        <w:gridCol w:w="1040"/>
        <w:gridCol w:w="960"/>
        <w:gridCol w:w="974"/>
        <w:gridCol w:w="861"/>
      </w:tblGrid>
      <w:tr w:rsidR="003773BE" w:rsidRPr="003773BE" w:rsidTr="003773BE">
        <w:trPr>
          <w:tblHeader/>
          <w:tblCellSpacing w:w="0" w:type="dxa"/>
          <w:jc w:val="center"/>
        </w:trPr>
        <w:tc>
          <w:tcPr>
            <w:tcW w:w="0" w:type="auto"/>
            <w:gridSpan w:val="5"/>
            <w:tcBorders>
              <w:top w:val="nil"/>
              <w:left w:val="nil"/>
              <w:bottom w:val="nil"/>
              <w:right w:val="nil"/>
            </w:tcBorders>
            <w:hideMark/>
          </w:tcPr>
          <w:p w:rsidR="003773BE" w:rsidRPr="003773BE" w:rsidRDefault="003773BE" w:rsidP="003773BE">
            <w:pPr>
              <w:overflowPunct/>
              <w:autoSpaceDE/>
              <w:autoSpaceDN/>
              <w:adjustRightInd/>
              <w:spacing w:after="0"/>
              <w:jc w:val="center"/>
              <w:textAlignment w:val="auto"/>
              <w:rPr>
                <w:rFonts w:cs="Arial"/>
                <w:b/>
                <w:bCs/>
                <w:szCs w:val="24"/>
              </w:rPr>
            </w:pPr>
            <w:r w:rsidRPr="003773BE">
              <w:rPr>
                <w:rFonts w:cs="Arial"/>
                <w:b/>
                <w:bCs/>
                <w:szCs w:val="24"/>
              </w:rPr>
              <w:lastRenderedPageBreak/>
              <w:t>Type 3 Tests of Fixed Effects</w:t>
            </w:r>
          </w:p>
        </w:tc>
      </w:tr>
      <w:tr w:rsidR="003773BE" w:rsidRPr="003773BE" w:rsidTr="003773BE">
        <w:trPr>
          <w:tblHeade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Effect</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Num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Den DF</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r w:rsidRPr="003773BE">
              <w:rPr>
                <w:rFonts w:cs="Arial"/>
                <w:b/>
                <w:bCs/>
                <w:szCs w:val="24"/>
              </w:rPr>
              <w:t>F Value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b/>
                <w:bCs/>
                <w:szCs w:val="24"/>
              </w:rPr>
            </w:pPr>
            <w:proofErr w:type="spellStart"/>
            <w:r w:rsidRPr="003773BE">
              <w:rPr>
                <w:rFonts w:cs="Arial"/>
                <w:b/>
                <w:bCs/>
                <w:szCs w:val="24"/>
              </w:rPr>
              <w:t>Pr</w:t>
            </w:r>
            <w:proofErr w:type="spellEnd"/>
            <w:r w:rsidRPr="003773BE">
              <w:rPr>
                <w:rFonts w:cs="Arial"/>
                <w:b/>
                <w:bCs/>
                <w:szCs w:val="24"/>
              </w:rPr>
              <w:t> &gt; F</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22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17.32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0.0004</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57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30.82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&lt;.0001</w:t>
            </w:r>
          </w:p>
        </w:tc>
      </w:tr>
      <w:tr w:rsidR="003773BE" w:rsidRPr="003773BE" w:rsidTr="003773BE">
        <w:trPr>
          <w:tblCellSpacing w:w="0" w:type="dxa"/>
          <w:jc w:val="center"/>
        </w:trPr>
        <w:tc>
          <w:tcPr>
            <w:tcW w:w="0" w:type="auto"/>
            <w:tcBorders>
              <w:top w:val="nil"/>
              <w:left w:val="nil"/>
              <w:bottom w:val="nil"/>
              <w:right w:val="nil"/>
            </w:tcBorders>
            <w:hideMark/>
          </w:tcPr>
          <w:p w:rsidR="003773BE" w:rsidRPr="003773BE" w:rsidRDefault="003773BE" w:rsidP="003773BE">
            <w:pPr>
              <w:overflowPunct/>
              <w:autoSpaceDE/>
              <w:autoSpaceDN/>
              <w:adjustRightInd/>
              <w:spacing w:after="0"/>
              <w:textAlignment w:val="auto"/>
              <w:rPr>
                <w:rFonts w:cs="Arial"/>
                <w:b/>
                <w:bCs/>
                <w:szCs w:val="24"/>
              </w:rPr>
            </w:pPr>
            <w:r w:rsidRPr="003773BE">
              <w:rPr>
                <w:rFonts w:cs="Arial"/>
                <w:b/>
                <w:bCs/>
                <w:szCs w:val="24"/>
              </w:rPr>
              <w:t>group*time</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3</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57</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7.72</w:t>
            </w:r>
          </w:p>
        </w:tc>
        <w:tc>
          <w:tcPr>
            <w:tcW w:w="0" w:type="auto"/>
            <w:tcBorders>
              <w:top w:val="nil"/>
              <w:left w:val="nil"/>
              <w:bottom w:val="nil"/>
              <w:right w:val="nil"/>
            </w:tcBorders>
            <w:hideMark/>
          </w:tcPr>
          <w:p w:rsidR="003773BE" w:rsidRPr="003773BE" w:rsidRDefault="003773BE" w:rsidP="003773BE">
            <w:pPr>
              <w:overflowPunct/>
              <w:autoSpaceDE/>
              <w:autoSpaceDN/>
              <w:adjustRightInd/>
              <w:spacing w:after="0"/>
              <w:jc w:val="right"/>
              <w:textAlignment w:val="auto"/>
              <w:rPr>
                <w:rFonts w:cs="Arial"/>
                <w:szCs w:val="24"/>
              </w:rPr>
            </w:pPr>
            <w:r w:rsidRPr="003773BE">
              <w:rPr>
                <w:rFonts w:cs="Arial"/>
                <w:szCs w:val="24"/>
              </w:rPr>
              <w:t>0.0002</w:t>
            </w:r>
          </w:p>
        </w:tc>
      </w:tr>
    </w:tbl>
    <w:p w:rsidR="003773BE" w:rsidRDefault="003773BE" w:rsidP="003773BE">
      <w:pPr>
        <w:spacing w:before="60" w:after="60"/>
        <w:rPr>
          <w:rFonts w:cs="Arial"/>
          <w:color w:val="000000"/>
          <w:sz w:val="20"/>
        </w:rPr>
      </w:pPr>
    </w:p>
    <w:p w:rsidR="00B40F8E" w:rsidRPr="003B595E" w:rsidRDefault="00790BF2" w:rsidP="003B595E">
      <w:pPr>
        <w:pStyle w:val="ListParagraph"/>
        <w:numPr>
          <w:ilvl w:val="0"/>
          <w:numId w:val="4"/>
        </w:numPr>
        <w:spacing w:before="60" w:after="60"/>
        <w:rPr>
          <w:rFonts w:cs="Arial"/>
          <w:color w:val="000000"/>
          <w:szCs w:val="24"/>
        </w:rPr>
      </w:pPr>
      <w:hyperlink r:id="rId7" w:history="1">
        <w:r w:rsidR="003B595E" w:rsidRPr="003B595E">
          <w:rPr>
            <w:rStyle w:val="Hyperlink"/>
            <w:rFonts w:cs="Arial"/>
            <w:szCs w:val="24"/>
          </w:rPr>
          <w:t>Zip File with code and data</w:t>
        </w:r>
      </w:hyperlink>
    </w:p>
    <w:p w:rsidR="003B595E" w:rsidRDefault="003B595E" w:rsidP="003773BE">
      <w:pPr>
        <w:spacing w:before="60" w:after="60"/>
        <w:rPr>
          <w:rFonts w:cs="Arial"/>
          <w:color w:val="000000"/>
          <w:sz w:val="20"/>
        </w:rPr>
      </w:pPr>
    </w:p>
    <w:p w:rsidR="00B40F8E" w:rsidRPr="00E10C6B" w:rsidRDefault="00790BF2" w:rsidP="00B40F8E">
      <w:pPr>
        <w:rPr>
          <w:rFonts w:cs="Arial"/>
        </w:rPr>
      </w:pPr>
      <w:hyperlink r:id="rId8" w:history="1">
        <w:r w:rsidR="00B40F8E" w:rsidRPr="0082070D">
          <w:rPr>
            <w:rStyle w:val="Hyperlink"/>
            <w:rFonts w:cs="Arial"/>
          </w:rPr>
          <w:t>Karl L. Wuensch</w:t>
        </w:r>
      </w:hyperlink>
      <w:r w:rsidR="00B40F8E">
        <w:rPr>
          <w:rFonts w:cs="Arial"/>
        </w:rPr>
        <w:t>, November, 201</w:t>
      </w:r>
      <w:r w:rsidR="008D79A8">
        <w:rPr>
          <w:rFonts w:cs="Arial"/>
        </w:rPr>
        <w:t>9</w:t>
      </w:r>
      <w:bookmarkStart w:id="35" w:name="_GoBack"/>
      <w:bookmarkEnd w:id="35"/>
      <w:r w:rsidR="00B40F8E">
        <w:rPr>
          <w:rFonts w:cs="Arial"/>
        </w:rPr>
        <w:t>.</w:t>
      </w:r>
      <w:r w:rsidR="00B40F8E">
        <w:rPr>
          <w:rFonts w:cs="Arial"/>
        </w:rPr>
        <w:tab/>
      </w:r>
      <w:hyperlink r:id="rId9" w:history="1">
        <w:r w:rsidR="003B595E" w:rsidRPr="0082070D">
          <w:rPr>
            <w:rStyle w:val="Hyperlink"/>
            <w:rFonts w:cs="Arial"/>
          </w:rPr>
          <w:t>Fair Use of this Document</w:t>
        </w:r>
      </w:hyperlink>
    </w:p>
    <w:sectPr w:rsidR="00B40F8E" w:rsidRPr="00E10C6B" w:rsidSect="002C6EF1">
      <w:pgSz w:w="12240" w:h="15840"/>
      <w:pgMar w:top="720" w:right="720" w:bottom="720" w:left="72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0505"/>
    <w:multiLevelType w:val="hybridMultilevel"/>
    <w:tmpl w:val="7D3A8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21EE5"/>
    <w:multiLevelType w:val="hybridMultilevel"/>
    <w:tmpl w:val="DB587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F4EA8"/>
    <w:multiLevelType w:val="hybridMultilevel"/>
    <w:tmpl w:val="DC02D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81AC9"/>
    <w:multiLevelType w:val="hybridMultilevel"/>
    <w:tmpl w:val="8C8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F1"/>
    <w:rsid w:val="0000233F"/>
    <w:rsid w:val="00165CCC"/>
    <w:rsid w:val="001E28F0"/>
    <w:rsid w:val="0024222E"/>
    <w:rsid w:val="002840E5"/>
    <w:rsid w:val="002C6EF1"/>
    <w:rsid w:val="002C6FCF"/>
    <w:rsid w:val="003773BE"/>
    <w:rsid w:val="003B595E"/>
    <w:rsid w:val="00474797"/>
    <w:rsid w:val="00482DB2"/>
    <w:rsid w:val="004D13BB"/>
    <w:rsid w:val="005D02C6"/>
    <w:rsid w:val="006C7BBE"/>
    <w:rsid w:val="00790BF2"/>
    <w:rsid w:val="00791AB4"/>
    <w:rsid w:val="008D79A8"/>
    <w:rsid w:val="00B40F8E"/>
    <w:rsid w:val="00BC376B"/>
    <w:rsid w:val="00BD041E"/>
    <w:rsid w:val="00D43340"/>
    <w:rsid w:val="00DC381B"/>
    <w:rsid w:val="00E35BBD"/>
    <w:rsid w:val="00E918CB"/>
    <w:rsid w:val="00EA1023"/>
    <w:rsid w:val="00EB0274"/>
    <w:rsid w:val="00F64B7D"/>
    <w:rsid w:val="00FE0BA9"/>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0C6DF"/>
  <w15:docId w15:val="{3EB0F95D-EE02-4164-946F-385EB303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paragraph" w:styleId="NormalWeb">
    <w:name w:val="Normal (Web)"/>
    <w:basedOn w:val="Normal"/>
    <w:uiPriority w:val="99"/>
    <w:unhideWhenUsed/>
    <w:rsid w:val="002C6EF1"/>
    <w:pPr>
      <w:overflowPunct/>
      <w:autoSpaceDE/>
      <w:autoSpaceDN/>
      <w:adjustRightInd/>
      <w:spacing w:before="100" w:beforeAutospacing="1" w:after="100" w:afterAutospacing="1"/>
      <w:textAlignment w:val="auto"/>
    </w:pPr>
    <w:rPr>
      <w:rFonts w:ascii="Times New Roman" w:hAnsi="Times New Roman"/>
      <w:szCs w:val="24"/>
    </w:rPr>
  </w:style>
  <w:style w:type="character" w:styleId="Hyperlink">
    <w:name w:val="Hyperlink"/>
    <w:basedOn w:val="DefaultParagraphFont"/>
    <w:uiPriority w:val="99"/>
    <w:rsid w:val="002C6EF1"/>
    <w:rPr>
      <w:color w:val="0000FF" w:themeColor="hyperlink"/>
      <w:u w:val="single"/>
    </w:rPr>
  </w:style>
  <w:style w:type="paragraph" w:styleId="ListParagraph">
    <w:name w:val="List Paragraph"/>
    <w:basedOn w:val="Normal"/>
    <w:uiPriority w:val="34"/>
    <w:qFormat/>
    <w:rsid w:val="00791AB4"/>
    <w:pPr>
      <w:ind w:left="720"/>
      <w:contextualSpacing/>
    </w:pPr>
  </w:style>
  <w:style w:type="character" w:styleId="FollowedHyperlink">
    <w:name w:val="FollowedHyperlink"/>
    <w:basedOn w:val="DefaultParagraphFont"/>
    <w:rsid w:val="002840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186">
      <w:bodyDiv w:val="1"/>
      <w:marLeft w:val="120"/>
      <w:marRight w:val="120"/>
      <w:marTop w:val="0"/>
      <w:marBottom w:val="0"/>
      <w:divBdr>
        <w:top w:val="none" w:sz="0" w:space="0" w:color="auto"/>
        <w:left w:val="none" w:sz="0" w:space="0" w:color="auto"/>
        <w:bottom w:val="none" w:sz="0" w:space="0" w:color="auto"/>
        <w:right w:val="none" w:sz="0" w:space="0" w:color="auto"/>
      </w:divBdr>
      <w:divsChild>
        <w:div w:id="139614359">
          <w:marLeft w:val="0"/>
          <w:marRight w:val="0"/>
          <w:marTop w:val="0"/>
          <w:marBottom w:val="0"/>
          <w:divBdr>
            <w:top w:val="none" w:sz="0" w:space="0" w:color="auto"/>
            <w:left w:val="none" w:sz="0" w:space="0" w:color="auto"/>
            <w:bottom w:val="none" w:sz="0" w:space="0" w:color="auto"/>
            <w:right w:val="none" w:sz="0" w:space="0" w:color="auto"/>
          </w:divBdr>
          <w:divsChild>
            <w:div w:id="293684815">
              <w:marLeft w:val="0"/>
              <w:marRight w:val="0"/>
              <w:marTop w:val="0"/>
              <w:marBottom w:val="0"/>
              <w:divBdr>
                <w:top w:val="none" w:sz="0" w:space="0" w:color="auto"/>
                <w:left w:val="none" w:sz="0" w:space="0" w:color="auto"/>
                <w:bottom w:val="none" w:sz="0" w:space="0" w:color="auto"/>
                <w:right w:val="none" w:sz="0" w:space="0" w:color="auto"/>
              </w:divBdr>
            </w:div>
            <w:div w:id="572394358">
              <w:marLeft w:val="0"/>
              <w:marRight w:val="0"/>
              <w:marTop w:val="0"/>
              <w:marBottom w:val="0"/>
              <w:divBdr>
                <w:top w:val="none" w:sz="0" w:space="0" w:color="auto"/>
                <w:left w:val="none" w:sz="0" w:space="0" w:color="auto"/>
                <w:bottom w:val="none" w:sz="0" w:space="0" w:color="auto"/>
                <w:right w:val="none" w:sz="0" w:space="0" w:color="auto"/>
              </w:divBdr>
            </w:div>
            <w:div w:id="724260957">
              <w:marLeft w:val="0"/>
              <w:marRight w:val="0"/>
              <w:marTop w:val="0"/>
              <w:marBottom w:val="0"/>
              <w:divBdr>
                <w:top w:val="none" w:sz="0" w:space="0" w:color="auto"/>
                <w:left w:val="none" w:sz="0" w:space="0" w:color="auto"/>
                <w:bottom w:val="none" w:sz="0" w:space="0" w:color="auto"/>
                <w:right w:val="none" w:sz="0" w:space="0" w:color="auto"/>
              </w:divBdr>
            </w:div>
            <w:div w:id="849954191">
              <w:marLeft w:val="0"/>
              <w:marRight w:val="0"/>
              <w:marTop w:val="0"/>
              <w:marBottom w:val="0"/>
              <w:divBdr>
                <w:top w:val="none" w:sz="0" w:space="0" w:color="auto"/>
                <w:left w:val="none" w:sz="0" w:space="0" w:color="auto"/>
                <w:bottom w:val="none" w:sz="0" w:space="0" w:color="auto"/>
                <w:right w:val="none" w:sz="0" w:space="0" w:color="auto"/>
              </w:divBdr>
            </w:div>
            <w:div w:id="1226716877">
              <w:marLeft w:val="0"/>
              <w:marRight w:val="0"/>
              <w:marTop w:val="0"/>
              <w:marBottom w:val="0"/>
              <w:divBdr>
                <w:top w:val="none" w:sz="0" w:space="0" w:color="auto"/>
                <w:left w:val="none" w:sz="0" w:space="0" w:color="auto"/>
                <w:bottom w:val="none" w:sz="0" w:space="0" w:color="auto"/>
                <w:right w:val="none" w:sz="0" w:space="0" w:color="auto"/>
              </w:divBdr>
            </w:div>
            <w:div w:id="820119489">
              <w:marLeft w:val="0"/>
              <w:marRight w:val="0"/>
              <w:marTop w:val="0"/>
              <w:marBottom w:val="0"/>
              <w:divBdr>
                <w:top w:val="none" w:sz="0" w:space="0" w:color="auto"/>
                <w:left w:val="none" w:sz="0" w:space="0" w:color="auto"/>
                <w:bottom w:val="none" w:sz="0" w:space="0" w:color="auto"/>
                <w:right w:val="none" w:sz="0" w:space="0" w:color="auto"/>
              </w:divBdr>
            </w:div>
            <w:div w:id="324742916">
              <w:marLeft w:val="0"/>
              <w:marRight w:val="0"/>
              <w:marTop w:val="0"/>
              <w:marBottom w:val="0"/>
              <w:divBdr>
                <w:top w:val="none" w:sz="0" w:space="0" w:color="auto"/>
                <w:left w:val="none" w:sz="0" w:space="0" w:color="auto"/>
                <w:bottom w:val="none" w:sz="0" w:space="0" w:color="auto"/>
                <w:right w:val="none" w:sz="0" w:space="0" w:color="auto"/>
              </w:divBdr>
            </w:div>
            <w:div w:id="725026178">
              <w:marLeft w:val="0"/>
              <w:marRight w:val="0"/>
              <w:marTop w:val="0"/>
              <w:marBottom w:val="0"/>
              <w:divBdr>
                <w:top w:val="none" w:sz="0" w:space="0" w:color="auto"/>
                <w:left w:val="none" w:sz="0" w:space="0" w:color="auto"/>
                <w:bottom w:val="none" w:sz="0" w:space="0" w:color="auto"/>
                <w:right w:val="none" w:sz="0" w:space="0" w:color="auto"/>
              </w:divBdr>
            </w:div>
            <w:div w:id="1692560583">
              <w:marLeft w:val="0"/>
              <w:marRight w:val="0"/>
              <w:marTop w:val="0"/>
              <w:marBottom w:val="0"/>
              <w:divBdr>
                <w:top w:val="none" w:sz="0" w:space="0" w:color="auto"/>
                <w:left w:val="none" w:sz="0" w:space="0" w:color="auto"/>
                <w:bottom w:val="none" w:sz="0" w:space="0" w:color="auto"/>
                <w:right w:val="none" w:sz="0" w:space="0" w:color="auto"/>
              </w:divBdr>
            </w:div>
            <w:div w:id="1114398710">
              <w:marLeft w:val="0"/>
              <w:marRight w:val="0"/>
              <w:marTop w:val="0"/>
              <w:marBottom w:val="0"/>
              <w:divBdr>
                <w:top w:val="none" w:sz="0" w:space="0" w:color="auto"/>
                <w:left w:val="none" w:sz="0" w:space="0" w:color="auto"/>
                <w:bottom w:val="none" w:sz="0" w:space="0" w:color="auto"/>
                <w:right w:val="none" w:sz="0" w:space="0" w:color="auto"/>
              </w:divBdr>
            </w:div>
            <w:div w:id="1699892736">
              <w:marLeft w:val="0"/>
              <w:marRight w:val="0"/>
              <w:marTop w:val="0"/>
              <w:marBottom w:val="0"/>
              <w:divBdr>
                <w:top w:val="none" w:sz="0" w:space="0" w:color="auto"/>
                <w:left w:val="none" w:sz="0" w:space="0" w:color="auto"/>
                <w:bottom w:val="none" w:sz="0" w:space="0" w:color="auto"/>
                <w:right w:val="none" w:sz="0" w:space="0" w:color="auto"/>
              </w:divBdr>
            </w:div>
          </w:divsChild>
        </w:div>
        <w:div w:id="1892962743">
          <w:marLeft w:val="0"/>
          <w:marRight w:val="0"/>
          <w:marTop w:val="0"/>
          <w:marBottom w:val="0"/>
          <w:divBdr>
            <w:top w:val="none" w:sz="0" w:space="0" w:color="auto"/>
            <w:left w:val="none" w:sz="0" w:space="0" w:color="auto"/>
            <w:bottom w:val="none" w:sz="0" w:space="0" w:color="auto"/>
            <w:right w:val="none" w:sz="0" w:space="0" w:color="auto"/>
          </w:divBdr>
          <w:divsChild>
            <w:div w:id="309554287">
              <w:marLeft w:val="0"/>
              <w:marRight w:val="0"/>
              <w:marTop w:val="0"/>
              <w:marBottom w:val="0"/>
              <w:divBdr>
                <w:top w:val="none" w:sz="0" w:space="0" w:color="auto"/>
                <w:left w:val="none" w:sz="0" w:space="0" w:color="auto"/>
                <w:bottom w:val="none" w:sz="0" w:space="0" w:color="auto"/>
                <w:right w:val="none" w:sz="0" w:space="0" w:color="auto"/>
              </w:divBdr>
            </w:div>
            <w:div w:id="1924954155">
              <w:marLeft w:val="0"/>
              <w:marRight w:val="0"/>
              <w:marTop w:val="0"/>
              <w:marBottom w:val="0"/>
              <w:divBdr>
                <w:top w:val="none" w:sz="0" w:space="0" w:color="auto"/>
                <w:left w:val="none" w:sz="0" w:space="0" w:color="auto"/>
                <w:bottom w:val="none" w:sz="0" w:space="0" w:color="auto"/>
                <w:right w:val="none" w:sz="0" w:space="0" w:color="auto"/>
              </w:divBdr>
            </w:div>
            <w:div w:id="1374571559">
              <w:marLeft w:val="0"/>
              <w:marRight w:val="0"/>
              <w:marTop w:val="0"/>
              <w:marBottom w:val="0"/>
              <w:divBdr>
                <w:top w:val="none" w:sz="0" w:space="0" w:color="auto"/>
                <w:left w:val="none" w:sz="0" w:space="0" w:color="auto"/>
                <w:bottom w:val="none" w:sz="0" w:space="0" w:color="auto"/>
                <w:right w:val="none" w:sz="0" w:space="0" w:color="auto"/>
              </w:divBdr>
            </w:div>
            <w:div w:id="308680995">
              <w:marLeft w:val="0"/>
              <w:marRight w:val="0"/>
              <w:marTop w:val="0"/>
              <w:marBottom w:val="0"/>
              <w:divBdr>
                <w:top w:val="none" w:sz="0" w:space="0" w:color="auto"/>
                <w:left w:val="none" w:sz="0" w:space="0" w:color="auto"/>
                <w:bottom w:val="none" w:sz="0" w:space="0" w:color="auto"/>
                <w:right w:val="none" w:sz="0" w:space="0" w:color="auto"/>
              </w:divBdr>
            </w:div>
            <w:div w:id="242229448">
              <w:marLeft w:val="0"/>
              <w:marRight w:val="0"/>
              <w:marTop w:val="0"/>
              <w:marBottom w:val="0"/>
              <w:divBdr>
                <w:top w:val="none" w:sz="0" w:space="0" w:color="auto"/>
                <w:left w:val="none" w:sz="0" w:space="0" w:color="auto"/>
                <w:bottom w:val="none" w:sz="0" w:space="0" w:color="auto"/>
                <w:right w:val="none" w:sz="0" w:space="0" w:color="auto"/>
              </w:divBdr>
            </w:div>
            <w:div w:id="993726918">
              <w:marLeft w:val="0"/>
              <w:marRight w:val="0"/>
              <w:marTop w:val="0"/>
              <w:marBottom w:val="0"/>
              <w:divBdr>
                <w:top w:val="none" w:sz="0" w:space="0" w:color="auto"/>
                <w:left w:val="none" w:sz="0" w:space="0" w:color="auto"/>
                <w:bottom w:val="none" w:sz="0" w:space="0" w:color="auto"/>
                <w:right w:val="none" w:sz="0" w:space="0" w:color="auto"/>
              </w:divBdr>
            </w:div>
            <w:div w:id="429737295">
              <w:marLeft w:val="0"/>
              <w:marRight w:val="0"/>
              <w:marTop w:val="0"/>
              <w:marBottom w:val="0"/>
              <w:divBdr>
                <w:top w:val="none" w:sz="0" w:space="0" w:color="auto"/>
                <w:left w:val="none" w:sz="0" w:space="0" w:color="auto"/>
                <w:bottom w:val="none" w:sz="0" w:space="0" w:color="auto"/>
                <w:right w:val="none" w:sz="0" w:space="0" w:color="auto"/>
              </w:divBdr>
            </w:div>
            <w:div w:id="1554002632">
              <w:marLeft w:val="0"/>
              <w:marRight w:val="0"/>
              <w:marTop w:val="0"/>
              <w:marBottom w:val="0"/>
              <w:divBdr>
                <w:top w:val="none" w:sz="0" w:space="0" w:color="auto"/>
                <w:left w:val="none" w:sz="0" w:space="0" w:color="auto"/>
                <w:bottom w:val="none" w:sz="0" w:space="0" w:color="auto"/>
                <w:right w:val="none" w:sz="0" w:space="0" w:color="auto"/>
              </w:divBdr>
            </w:div>
            <w:div w:id="1347903824">
              <w:marLeft w:val="0"/>
              <w:marRight w:val="0"/>
              <w:marTop w:val="0"/>
              <w:marBottom w:val="0"/>
              <w:divBdr>
                <w:top w:val="none" w:sz="0" w:space="0" w:color="auto"/>
                <w:left w:val="none" w:sz="0" w:space="0" w:color="auto"/>
                <w:bottom w:val="none" w:sz="0" w:space="0" w:color="auto"/>
                <w:right w:val="none" w:sz="0" w:space="0" w:color="auto"/>
              </w:divBdr>
            </w:div>
            <w:div w:id="1673530029">
              <w:marLeft w:val="0"/>
              <w:marRight w:val="0"/>
              <w:marTop w:val="0"/>
              <w:marBottom w:val="0"/>
              <w:divBdr>
                <w:top w:val="none" w:sz="0" w:space="0" w:color="auto"/>
                <w:left w:val="none" w:sz="0" w:space="0" w:color="auto"/>
                <w:bottom w:val="none" w:sz="0" w:space="0" w:color="auto"/>
                <w:right w:val="none" w:sz="0" w:space="0" w:color="auto"/>
              </w:divBdr>
            </w:div>
            <w:div w:id="1420980189">
              <w:marLeft w:val="0"/>
              <w:marRight w:val="0"/>
              <w:marTop w:val="0"/>
              <w:marBottom w:val="0"/>
              <w:divBdr>
                <w:top w:val="none" w:sz="0" w:space="0" w:color="auto"/>
                <w:left w:val="none" w:sz="0" w:space="0" w:color="auto"/>
                <w:bottom w:val="none" w:sz="0" w:space="0" w:color="auto"/>
                <w:right w:val="none" w:sz="0" w:space="0" w:color="auto"/>
              </w:divBdr>
            </w:div>
            <w:div w:id="1314941901">
              <w:marLeft w:val="0"/>
              <w:marRight w:val="0"/>
              <w:marTop w:val="0"/>
              <w:marBottom w:val="0"/>
              <w:divBdr>
                <w:top w:val="none" w:sz="0" w:space="0" w:color="auto"/>
                <w:left w:val="none" w:sz="0" w:space="0" w:color="auto"/>
                <w:bottom w:val="none" w:sz="0" w:space="0" w:color="auto"/>
                <w:right w:val="none" w:sz="0" w:space="0" w:color="auto"/>
              </w:divBdr>
            </w:div>
            <w:div w:id="1332222197">
              <w:marLeft w:val="0"/>
              <w:marRight w:val="0"/>
              <w:marTop w:val="0"/>
              <w:marBottom w:val="0"/>
              <w:divBdr>
                <w:top w:val="none" w:sz="0" w:space="0" w:color="auto"/>
                <w:left w:val="none" w:sz="0" w:space="0" w:color="auto"/>
                <w:bottom w:val="none" w:sz="0" w:space="0" w:color="auto"/>
                <w:right w:val="none" w:sz="0" w:space="0" w:color="auto"/>
              </w:divBdr>
            </w:div>
          </w:divsChild>
        </w:div>
        <w:div w:id="1940332673">
          <w:marLeft w:val="0"/>
          <w:marRight w:val="0"/>
          <w:marTop w:val="0"/>
          <w:marBottom w:val="0"/>
          <w:divBdr>
            <w:top w:val="none" w:sz="0" w:space="0" w:color="auto"/>
            <w:left w:val="none" w:sz="0" w:space="0" w:color="auto"/>
            <w:bottom w:val="none" w:sz="0" w:space="0" w:color="auto"/>
            <w:right w:val="none" w:sz="0" w:space="0" w:color="auto"/>
          </w:divBdr>
          <w:divsChild>
            <w:div w:id="547761166">
              <w:marLeft w:val="0"/>
              <w:marRight w:val="0"/>
              <w:marTop w:val="0"/>
              <w:marBottom w:val="0"/>
              <w:divBdr>
                <w:top w:val="none" w:sz="0" w:space="0" w:color="auto"/>
                <w:left w:val="none" w:sz="0" w:space="0" w:color="auto"/>
                <w:bottom w:val="none" w:sz="0" w:space="0" w:color="auto"/>
                <w:right w:val="none" w:sz="0" w:space="0" w:color="auto"/>
              </w:divBdr>
            </w:div>
            <w:div w:id="1162509294">
              <w:marLeft w:val="0"/>
              <w:marRight w:val="0"/>
              <w:marTop w:val="0"/>
              <w:marBottom w:val="0"/>
              <w:divBdr>
                <w:top w:val="none" w:sz="0" w:space="0" w:color="auto"/>
                <w:left w:val="none" w:sz="0" w:space="0" w:color="auto"/>
                <w:bottom w:val="none" w:sz="0" w:space="0" w:color="auto"/>
                <w:right w:val="none" w:sz="0" w:space="0" w:color="auto"/>
              </w:divBdr>
            </w:div>
            <w:div w:id="285280422">
              <w:marLeft w:val="0"/>
              <w:marRight w:val="0"/>
              <w:marTop w:val="0"/>
              <w:marBottom w:val="0"/>
              <w:divBdr>
                <w:top w:val="none" w:sz="0" w:space="0" w:color="auto"/>
                <w:left w:val="none" w:sz="0" w:space="0" w:color="auto"/>
                <w:bottom w:val="none" w:sz="0" w:space="0" w:color="auto"/>
                <w:right w:val="none" w:sz="0" w:space="0" w:color="auto"/>
              </w:divBdr>
            </w:div>
            <w:div w:id="226111660">
              <w:marLeft w:val="0"/>
              <w:marRight w:val="0"/>
              <w:marTop w:val="0"/>
              <w:marBottom w:val="0"/>
              <w:divBdr>
                <w:top w:val="none" w:sz="0" w:space="0" w:color="auto"/>
                <w:left w:val="none" w:sz="0" w:space="0" w:color="auto"/>
                <w:bottom w:val="none" w:sz="0" w:space="0" w:color="auto"/>
                <w:right w:val="none" w:sz="0" w:space="0" w:color="auto"/>
              </w:divBdr>
            </w:div>
            <w:div w:id="230430171">
              <w:marLeft w:val="0"/>
              <w:marRight w:val="0"/>
              <w:marTop w:val="0"/>
              <w:marBottom w:val="0"/>
              <w:divBdr>
                <w:top w:val="none" w:sz="0" w:space="0" w:color="auto"/>
                <w:left w:val="none" w:sz="0" w:space="0" w:color="auto"/>
                <w:bottom w:val="none" w:sz="0" w:space="0" w:color="auto"/>
                <w:right w:val="none" w:sz="0" w:space="0" w:color="auto"/>
              </w:divBdr>
            </w:div>
            <w:div w:id="1882132456">
              <w:marLeft w:val="0"/>
              <w:marRight w:val="0"/>
              <w:marTop w:val="0"/>
              <w:marBottom w:val="0"/>
              <w:divBdr>
                <w:top w:val="none" w:sz="0" w:space="0" w:color="auto"/>
                <w:left w:val="none" w:sz="0" w:space="0" w:color="auto"/>
                <w:bottom w:val="none" w:sz="0" w:space="0" w:color="auto"/>
                <w:right w:val="none" w:sz="0" w:space="0" w:color="auto"/>
              </w:divBdr>
            </w:div>
            <w:div w:id="715204770">
              <w:marLeft w:val="0"/>
              <w:marRight w:val="0"/>
              <w:marTop w:val="0"/>
              <w:marBottom w:val="0"/>
              <w:divBdr>
                <w:top w:val="none" w:sz="0" w:space="0" w:color="auto"/>
                <w:left w:val="none" w:sz="0" w:space="0" w:color="auto"/>
                <w:bottom w:val="none" w:sz="0" w:space="0" w:color="auto"/>
                <w:right w:val="none" w:sz="0" w:space="0" w:color="auto"/>
              </w:divBdr>
            </w:div>
            <w:div w:id="209540624">
              <w:marLeft w:val="0"/>
              <w:marRight w:val="0"/>
              <w:marTop w:val="0"/>
              <w:marBottom w:val="0"/>
              <w:divBdr>
                <w:top w:val="none" w:sz="0" w:space="0" w:color="auto"/>
                <w:left w:val="none" w:sz="0" w:space="0" w:color="auto"/>
                <w:bottom w:val="none" w:sz="0" w:space="0" w:color="auto"/>
                <w:right w:val="none" w:sz="0" w:space="0" w:color="auto"/>
              </w:divBdr>
            </w:div>
            <w:div w:id="52434758">
              <w:marLeft w:val="0"/>
              <w:marRight w:val="0"/>
              <w:marTop w:val="0"/>
              <w:marBottom w:val="0"/>
              <w:divBdr>
                <w:top w:val="none" w:sz="0" w:space="0" w:color="auto"/>
                <w:left w:val="none" w:sz="0" w:space="0" w:color="auto"/>
                <w:bottom w:val="none" w:sz="0" w:space="0" w:color="auto"/>
                <w:right w:val="none" w:sz="0" w:space="0" w:color="auto"/>
              </w:divBdr>
            </w:div>
            <w:div w:id="1671710079">
              <w:marLeft w:val="0"/>
              <w:marRight w:val="0"/>
              <w:marTop w:val="0"/>
              <w:marBottom w:val="0"/>
              <w:divBdr>
                <w:top w:val="none" w:sz="0" w:space="0" w:color="auto"/>
                <w:left w:val="none" w:sz="0" w:space="0" w:color="auto"/>
                <w:bottom w:val="none" w:sz="0" w:space="0" w:color="auto"/>
                <w:right w:val="none" w:sz="0" w:space="0" w:color="auto"/>
              </w:divBdr>
            </w:div>
            <w:div w:id="14620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783">
      <w:bodyDiv w:val="1"/>
      <w:marLeft w:val="120"/>
      <w:marRight w:val="120"/>
      <w:marTop w:val="0"/>
      <w:marBottom w:val="0"/>
      <w:divBdr>
        <w:top w:val="none" w:sz="0" w:space="0" w:color="auto"/>
        <w:left w:val="none" w:sz="0" w:space="0" w:color="auto"/>
        <w:bottom w:val="none" w:sz="0" w:space="0" w:color="auto"/>
        <w:right w:val="none" w:sz="0" w:space="0" w:color="auto"/>
      </w:divBdr>
      <w:divsChild>
        <w:div w:id="156770570">
          <w:marLeft w:val="0"/>
          <w:marRight w:val="0"/>
          <w:marTop w:val="0"/>
          <w:marBottom w:val="0"/>
          <w:divBdr>
            <w:top w:val="none" w:sz="0" w:space="0" w:color="auto"/>
            <w:left w:val="none" w:sz="0" w:space="0" w:color="auto"/>
            <w:bottom w:val="none" w:sz="0" w:space="0" w:color="auto"/>
            <w:right w:val="none" w:sz="0" w:space="0" w:color="auto"/>
          </w:divBdr>
          <w:divsChild>
            <w:div w:id="1100031293">
              <w:marLeft w:val="0"/>
              <w:marRight w:val="0"/>
              <w:marTop w:val="0"/>
              <w:marBottom w:val="0"/>
              <w:divBdr>
                <w:top w:val="none" w:sz="0" w:space="0" w:color="auto"/>
                <w:left w:val="none" w:sz="0" w:space="0" w:color="auto"/>
                <w:bottom w:val="none" w:sz="0" w:space="0" w:color="auto"/>
                <w:right w:val="none" w:sz="0" w:space="0" w:color="auto"/>
              </w:divBdr>
            </w:div>
            <w:div w:id="1602765138">
              <w:marLeft w:val="0"/>
              <w:marRight w:val="0"/>
              <w:marTop w:val="0"/>
              <w:marBottom w:val="0"/>
              <w:divBdr>
                <w:top w:val="none" w:sz="0" w:space="0" w:color="auto"/>
                <w:left w:val="none" w:sz="0" w:space="0" w:color="auto"/>
                <w:bottom w:val="none" w:sz="0" w:space="0" w:color="auto"/>
                <w:right w:val="none" w:sz="0" w:space="0" w:color="auto"/>
              </w:divBdr>
            </w:div>
            <w:div w:id="1827286025">
              <w:marLeft w:val="0"/>
              <w:marRight w:val="0"/>
              <w:marTop w:val="0"/>
              <w:marBottom w:val="0"/>
              <w:divBdr>
                <w:top w:val="none" w:sz="0" w:space="0" w:color="auto"/>
                <w:left w:val="none" w:sz="0" w:space="0" w:color="auto"/>
                <w:bottom w:val="none" w:sz="0" w:space="0" w:color="auto"/>
                <w:right w:val="none" w:sz="0" w:space="0" w:color="auto"/>
              </w:divBdr>
            </w:div>
            <w:div w:id="1656949758">
              <w:marLeft w:val="0"/>
              <w:marRight w:val="0"/>
              <w:marTop w:val="0"/>
              <w:marBottom w:val="0"/>
              <w:divBdr>
                <w:top w:val="none" w:sz="0" w:space="0" w:color="auto"/>
                <w:left w:val="none" w:sz="0" w:space="0" w:color="auto"/>
                <w:bottom w:val="none" w:sz="0" w:space="0" w:color="auto"/>
                <w:right w:val="none" w:sz="0" w:space="0" w:color="auto"/>
              </w:divBdr>
            </w:div>
            <w:div w:id="775249176">
              <w:marLeft w:val="0"/>
              <w:marRight w:val="0"/>
              <w:marTop w:val="0"/>
              <w:marBottom w:val="0"/>
              <w:divBdr>
                <w:top w:val="none" w:sz="0" w:space="0" w:color="auto"/>
                <w:left w:val="none" w:sz="0" w:space="0" w:color="auto"/>
                <w:bottom w:val="none" w:sz="0" w:space="0" w:color="auto"/>
                <w:right w:val="none" w:sz="0" w:space="0" w:color="auto"/>
              </w:divBdr>
            </w:div>
            <w:div w:id="1922913097">
              <w:marLeft w:val="0"/>
              <w:marRight w:val="0"/>
              <w:marTop w:val="0"/>
              <w:marBottom w:val="0"/>
              <w:divBdr>
                <w:top w:val="none" w:sz="0" w:space="0" w:color="auto"/>
                <w:left w:val="none" w:sz="0" w:space="0" w:color="auto"/>
                <w:bottom w:val="none" w:sz="0" w:space="0" w:color="auto"/>
                <w:right w:val="none" w:sz="0" w:space="0" w:color="auto"/>
              </w:divBdr>
            </w:div>
            <w:div w:id="1588419887">
              <w:marLeft w:val="0"/>
              <w:marRight w:val="0"/>
              <w:marTop w:val="0"/>
              <w:marBottom w:val="0"/>
              <w:divBdr>
                <w:top w:val="none" w:sz="0" w:space="0" w:color="auto"/>
                <w:left w:val="none" w:sz="0" w:space="0" w:color="auto"/>
                <w:bottom w:val="none" w:sz="0" w:space="0" w:color="auto"/>
                <w:right w:val="none" w:sz="0" w:space="0" w:color="auto"/>
              </w:divBdr>
            </w:div>
            <w:div w:id="353189970">
              <w:marLeft w:val="0"/>
              <w:marRight w:val="0"/>
              <w:marTop w:val="0"/>
              <w:marBottom w:val="0"/>
              <w:divBdr>
                <w:top w:val="none" w:sz="0" w:space="0" w:color="auto"/>
                <w:left w:val="none" w:sz="0" w:space="0" w:color="auto"/>
                <w:bottom w:val="none" w:sz="0" w:space="0" w:color="auto"/>
                <w:right w:val="none" w:sz="0" w:space="0" w:color="auto"/>
              </w:divBdr>
            </w:div>
            <w:div w:id="2085294739">
              <w:marLeft w:val="0"/>
              <w:marRight w:val="0"/>
              <w:marTop w:val="0"/>
              <w:marBottom w:val="0"/>
              <w:divBdr>
                <w:top w:val="none" w:sz="0" w:space="0" w:color="auto"/>
                <w:left w:val="none" w:sz="0" w:space="0" w:color="auto"/>
                <w:bottom w:val="none" w:sz="0" w:space="0" w:color="auto"/>
                <w:right w:val="none" w:sz="0" w:space="0" w:color="auto"/>
              </w:divBdr>
            </w:div>
            <w:div w:id="38435306">
              <w:marLeft w:val="0"/>
              <w:marRight w:val="0"/>
              <w:marTop w:val="0"/>
              <w:marBottom w:val="0"/>
              <w:divBdr>
                <w:top w:val="none" w:sz="0" w:space="0" w:color="auto"/>
                <w:left w:val="none" w:sz="0" w:space="0" w:color="auto"/>
                <w:bottom w:val="none" w:sz="0" w:space="0" w:color="auto"/>
                <w:right w:val="none" w:sz="0" w:space="0" w:color="auto"/>
              </w:divBdr>
            </w:div>
            <w:div w:id="1900676513">
              <w:marLeft w:val="0"/>
              <w:marRight w:val="0"/>
              <w:marTop w:val="0"/>
              <w:marBottom w:val="0"/>
              <w:divBdr>
                <w:top w:val="none" w:sz="0" w:space="0" w:color="auto"/>
                <w:left w:val="none" w:sz="0" w:space="0" w:color="auto"/>
                <w:bottom w:val="none" w:sz="0" w:space="0" w:color="auto"/>
                <w:right w:val="none" w:sz="0" w:space="0" w:color="auto"/>
              </w:divBdr>
            </w:div>
          </w:divsChild>
        </w:div>
        <w:div w:id="239024955">
          <w:marLeft w:val="0"/>
          <w:marRight w:val="0"/>
          <w:marTop w:val="0"/>
          <w:marBottom w:val="0"/>
          <w:divBdr>
            <w:top w:val="none" w:sz="0" w:space="0" w:color="auto"/>
            <w:left w:val="none" w:sz="0" w:space="0" w:color="auto"/>
            <w:bottom w:val="none" w:sz="0" w:space="0" w:color="auto"/>
            <w:right w:val="none" w:sz="0" w:space="0" w:color="auto"/>
          </w:divBdr>
          <w:divsChild>
            <w:div w:id="418135236">
              <w:marLeft w:val="0"/>
              <w:marRight w:val="0"/>
              <w:marTop w:val="0"/>
              <w:marBottom w:val="0"/>
              <w:divBdr>
                <w:top w:val="none" w:sz="0" w:space="0" w:color="auto"/>
                <w:left w:val="none" w:sz="0" w:space="0" w:color="auto"/>
                <w:bottom w:val="none" w:sz="0" w:space="0" w:color="auto"/>
                <w:right w:val="none" w:sz="0" w:space="0" w:color="auto"/>
              </w:divBdr>
            </w:div>
            <w:div w:id="1441030107">
              <w:marLeft w:val="0"/>
              <w:marRight w:val="0"/>
              <w:marTop w:val="0"/>
              <w:marBottom w:val="0"/>
              <w:divBdr>
                <w:top w:val="none" w:sz="0" w:space="0" w:color="auto"/>
                <w:left w:val="none" w:sz="0" w:space="0" w:color="auto"/>
                <w:bottom w:val="none" w:sz="0" w:space="0" w:color="auto"/>
                <w:right w:val="none" w:sz="0" w:space="0" w:color="auto"/>
              </w:divBdr>
            </w:div>
            <w:div w:id="332033523">
              <w:marLeft w:val="0"/>
              <w:marRight w:val="0"/>
              <w:marTop w:val="0"/>
              <w:marBottom w:val="0"/>
              <w:divBdr>
                <w:top w:val="none" w:sz="0" w:space="0" w:color="auto"/>
                <w:left w:val="none" w:sz="0" w:space="0" w:color="auto"/>
                <w:bottom w:val="none" w:sz="0" w:space="0" w:color="auto"/>
                <w:right w:val="none" w:sz="0" w:space="0" w:color="auto"/>
              </w:divBdr>
            </w:div>
            <w:div w:id="1977836658">
              <w:marLeft w:val="0"/>
              <w:marRight w:val="0"/>
              <w:marTop w:val="0"/>
              <w:marBottom w:val="0"/>
              <w:divBdr>
                <w:top w:val="none" w:sz="0" w:space="0" w:color="auto"/>
                <w:left w:val="none" w:sz="0" w:space="0" w:color="auto"/>
                <w:bottom w:val="none" w:sz="0" w:space="0" w:color="auto"/>
                <w:right w:val="none" w:sz="0" w:space="0" w:color="auto"/>
              </w:divBdr>
            </w:div>
            <w:div w:id="547687239">
              <w:marLeft w:val="0"/>
              <w:marRight w:val="0"/>
              <w:marTop w:val="0"/>
              <w:marBottom w:val="0"/>
              <w:divBdr>
                <w:top w:val="none" w:sz="0" w:space="0" w:color="auto"/>
                <w:left w:val="none" w:sz="0" w:space="0" w:color="auto"/>
                <w:bottom w:val="none" w:sz="0" w:space="0" w:color="auto"/>
                <w:right w:val="none" w:sz="0" w:space="0" w:color="auto"/>
              </w:divBdr>
            </w:div>
            <w:div w:id="331184155">
              <w:marLeft w:val="0"/>
              <w:marRight w:val="0"/>
              <w:marTop w:val="0"/>
              <w:marBottom w:val="0"/>
              <w:divBdr>
                <w:top w:val="none" w:sz="0" w:space="0" w:color="auto"/>
                <w:left w:val="none" w:sz="0" w:space="0" w:color="auto"/>
                <w:bottom w:val="none" w:sz="0" w:space="0" w:color="auto"/>
                <w:right w:val="none" w:sz="0" w:space="0" w:color="auto"/>
              </w:divBdr>
            </w:div>
            <w:div w:id="1055740738">
              <w:marLeft w:val="0"/>
              <w:marRight w:val="0"/>
              <w:marTop w:val="0"/>
              <w:marBottom w:val="0"/>
              <w:divBdr>
                <w:top w:val="none" w:sz="0" w:space="0" w:color="auto"/>
                <w:left w:val="none" w:sz="0" w:space="0" w:color="auto"/>
                <w:bottom w:val="none" w:sz="0" w:space="0" w:color="auto"/>
                <w:right w:val="none" w:sz="0" w:space="0" w:color="auto"/>
              </w:divBdr>
            </w:div>
            <w:div w:id="276104221">
              <w:marLeft w:val="0"/>
              <w:marRight w:val="0"/>
              <w:marTop w:val="0"/>
              <w:marBottom w:val="0"/>
              <w:divBdr>
                <w:top w:val="none" w:sz="0" w:space="0" w:color="auto"/>
                <w:left w:val="none" w:sz="0" w:space="0" w:color="auto"/>
                <w:bottom w:val="none" w:sz="0" w:space="0" w:color="auto"/>
                <w:right w:val="none" w:sz="0" w:space="0" w:color="auto"/>
              </w:divBdr>
            </w:div>
            <w:div w:id="1667124990">
              <w:marLeft w:val="0"/>
              <w:marRight w:val="0"/>
              <w:marTop w:val="0"/>
              <w:marBottom w:val="0"/>
              <w:divBdr>
                <w:top w:val="none" w:sz="0" w:space="0" w:color="auto"/>
                <w:left w:val="none" w:sz="0" w:space="0" w:color="auto"/>
                <w:bottom w:val="none" w:sz="0" w:space="0" w:color="auto"/>
                <w:right w:val="none" w:sz="0" w:space="0" w:color="auto"/>
              </w:divBdr>
            </w:div>
            <w:div w:id="1136920303">
              <w:marLeft w:val="0"/>
              <w:marRight w:val="0"/>
              <w:marTop w:val="0"/>
              <w:marBottom w:val="0"/>
              <w:divBdr>
                <w:top w:val="none" w:sz="0" w:space="0" w:color="auto"/>
                <w:left w:val="none" w:sz="0" w:space="0" w:color="auto"/>
                <w:bottom w:val="none" w:sz="0" w:space="0" w:color="auto"/>
                <w:right w:val="none" w:sz="0" w:space="0" w:color="auto"/>
              </w:divBdr>
            </w:div>
            <w:div w:id="1866553800">
              <w:marLeft w:val="0"/>
              <w:marRight w:val="0"/>
              <w:marTop w:val="0"/>
              <w:marBottom w:val="0"/>
              <w:divBdr>
                <w:top w:val="none" w:sz="0" w:space="0" w:color="auto"/>
                <w:left w:val="none" w:sz="0" w:space="0" w:color="auto"/>
                <w:bottom w:val="none" w:sz="0" w:space="0" w:color="auto"/>
                <w:right w:val="none" w:sz="0" w:space="0" w:color="auto"/>
              </w:divBdr>
            </w:div>
            <w:div w:id="174347273">
              <w:marLeft w:val="0"/>
              <w:marRight w:val="0"/>
              <w:marTop w:val="0"/>
              <w:marBottom w:val="0"/>
              <w:divBdr>
                <w:top w:val="none" w:sz="0" w:space="0" w:color="auto"/>
                <w:left w:val="none" w:sz="0" w:space="0" w:color="auto"/>
                <w:bottom w:val="none" w:sz="0" w:space="0" w:color="auto"/>
                <w:right w:val="none" w:sz="0" w:space="0" w:color="auto"/>
              </w:divBdr>
            </w:div>
            <w:div w:id="976107601">
              <w:marLeft w:val="0"/>
              <w:marRight w:val="0"/>
              <w:marTop w:val="0"/>
              <w:marBottom w:val="0"/>
              <w:divBdr>
                <w:top w:val="none" w:sz="0" w:space="0" w:color="auto"/>
                <w:left w:val="none" w:sz="0" w:space="0" w:color="auto"/>
                <w:bottom w:val="none" w:sz="0" w:space="0" w:color="auto"/>
                <w:right w:val="none" w:sz="0" w:space="0" w:color="auto"/>
              </w:divBdr>
            </w:div>
          </w:divsChild>
        </w:div>
        <w:div w:id="1294481488">
          <w:marLeft w:val="0"/>
          <w:marRight w:val="0"/>
          <w:marTop w:val="0"/>
          <w:marBottom w:val="0"/>
          <w:divBdr>
            <w:top w:val="none" w:sz="0" w:space="0" w:color="auto"/>
            <w:left w:val="none" w:sz="0" w:space="0" w:color="auto"/>
            <w:bottom w:val="none" w:sz="0" w:space="0" w:color="auto"/>
            <w:right w:val="none" w:sz="0" w:space="0" w:color="auto"/>
          </w:divBdr>
          <w:divsChild>
            <w:div w:id="1274166092">
              <w:marLeft w:val="0"/>
              <w:marRight w:val="0"/>
              <w:marTop w:val="0"/>
              <w:marBottom w:val="0"/>
              <w:divBdr>
                <w:top w:val="none" w:sz="0" w:space="0" w:color="auto"/>
                <w:left w:val="none" w:sz="0" w:space="0" w:color="auto"/>
                <w:bottom w:val="none" w:sz="0" w:space="0" w:color="auto"/>
                <w:right w:val="none" w:sz="0" w:space="0" w:color="auto"/>
              </w:divBdr>
            </w:div>
            <w:div w:id="424692625">
              <w:marLeft w:val="0"/>
              <w:marRight w:val="0"/>
              <w:marTop w:val="0"/>
              <w:marBottom w:val="0"/>
              <w:divBdr>
                <w:top w:val="none" w:sz="0" w:space="0" w:color="auto"/>
                <w:left w:val="none" w:sz="0" w:space="0" w:color="auto"/>
                <w:bottom w:val="none" w:sz="0" w:space="0" w:color="auto"/>
                <w:right w:val="none" w:sz="0" w:space="0" w:color="auto"/>
              </w:divBdr>
            </w:div>
            <w:div w:id="920600461">
              <w:marLeft w:val="0"/>
              <w:marRight w:val="0"/>
              <w:marTop w:val="0"/>
              <w:marBottom w:val="0"/>
              <w:divBdr>
                <w:top w:val="none" w:sz="0" w:space="0" w:color="auto"/>
                <w:left w:val="none" w:sz="0" w:space="0" w:color="auto"/>
                <w:bottom w:val="none" w:sz="0" w:space="0" w:color="auto"/>
                <w:right w:val="none" w:sz="0" w:space="0" w:color="auto"/>
              </w:divBdr>
            </w:div>
            <w:div w:id="1514303405">
              <w:marLeft w:val="0"/>
              <w:marRight w:val="0"/>
              <w:marTop w:val="0"/>
              <w:marBottom w:val="0"/>
              <w:divBdr>
                <w:top w:val="none" w:sz="0" w:space="0" w:color="auto"/>
                <w:left w:val="none" w:sz="0" w:space="0" w:color="auto"/>
                <w:bottom w:val="none" w:sz="0" w:space="0" w:color="auto"/>
                <w:right w:val="none" w:sz="0" w:space="0" w:color="auto"/>
              </w:divBdr>
            </w:div>
            <w:div w:id="966545284">
              <w:marLeft w:val="0"/>
              <w:marRight w:val="0"/>
              <w:marTop w:val="0"/>
              <w:marBottom w:val="0"/>
              <w:divBdr>
                <w:top w:val="none" w:sz="0" w:space="0" w:color="auto"/>
                <w:left w:val="none" w:sz="0" w:space="0" w:color="auto"/>
                <w:bottom w:val="none" w:sz="0" w:space="0" w:color="auto"/>
                <w:right w:val="none" w:sz="0" w:space="0" w:color="auto"/>
              </w:divBdr>
            </w:div>
            <w:div w:id="987169164">
              <w:marLeft w:val="0"/>
              <w:marRight w:val="0"/>
              <w:marTop w:val="0"/>
              <w:marBottom w:val="0"/>
              <w:divBdr>
                <w:top w:val="none" w:sz="0" w:space="0" w:color="auto"/>
                <w:left w:val="none" w:sz="0" w:space="0" w:color="auto"/>
                <w:bottom w:val="none" w:sz="0" w:space="0" w:color="auto"/>
                <w:right w:val="none" w:sz="0" w:space="0" w:color="auto"/>
              </w:divBdr>
            </w:div>
            <w:div w:id="1417483762">
              <w:marLeft w:val="0"/>
              <w:marRight w:val="0"/>
              <w:marTop w:val="0"/>
              <w:marBottom w:val="0"/>
              <w:divBdr>
                <w:top w:val="none" w:sz="0" w:space="0" w:color="auto"/>
                <w:left w:val="none" w:sz="0" w:space="0" w:color="auto"/>
                <w:bottom w:val="none" w:sz="0" w:space="0" w:color="auto"/>
                <w:right w:val="none" w:sz="0" w:space="0" w:color="auto"/>
              </w:divBdr>
            </w:div>
            <w:div w:id="1219901786">
              <w:marLeft w:val="0"/>
              <w:marRight w:val="0"/>
              <w:marTop w:val="0"/>
              <w:marBottom w:val="0"/>
              <w:divBdr>
                <w:top w:val="none" w:sz="0" w:space="0" w:color="auto"/>
                <w:left w:val="none" w:sz="0" w:space="0" w:color="auto"/>
                <w:bottom w:val="none" w:sz="0" w:space="0" w:color="auto"/>
                <w:right w:val="none" w:sz="0" w:space="0" w:color="auto"/>
              </w:divBdr>
            </w:div>
            <w:div w:id="1525748878">
              <w:marLeft w:val="0"/>
              <w:marRight w:val="0"/>
              <w:marTop w:val="0"/>
              <w:marBottom w:val="0"/>
              <w:divBdr>
                <w:top w:val="none" w:sz="0" w:space="0" w:color="auto"/>
                <w:left w:val="none" w:sz="0" w:space="0" w:color="auto"/>
                <w:bottom w:val="none" w:sz="0" w:space="0" w:color="auto"/>
                <w:right w:val="none" w:sz="0" w:space="0" w:color="auto"/>
              </w:divBdr>
            </w:div>
            <w:div w:id="1474984545">
              <w:marLeft w:val="0"/>
              <w:marRight w:val="0"/>
              <w:marTop w:val="0"/>
              <w:marBottom w:val="0"/>
              <w:divBdr>
                <w:top w:val="none" w:sz="0" w:space="0" w:color="auto"/>
                <w:left w:val="none" w:sz="0" w:space="0" w:color="auto"/>
                <w:bottom w:val="none" w:sz="0" w:space="0" w:color="auto"/>
                <w:right w:val="none" w:sz="0" w:space="0" w:color="auto"/>
              </w:divBdr>
            </w:div>
            <w:div w:id="1707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KLW.htm" TargetMode="External"/><Relationship Id="rId3" Type="http://schemas.openxmlformats.org/officeDocument/2006/relationships/styles" Target="styles.xml"/><Relationship Id="rId7" Type="http://schemas.openxmlformats.org/officeDocument/2006/relationships/hyperlink" Target="http://core.ecu.edu/psyc/wuenschk/MV/RM-ANOVA/Mixed-Proc_ANOVA-1W1B.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vm.edu/~dhowell/StatPages/Missing_Data/Mixed%20Models%20for%20Repeated%20Measure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re.ecu.edu/psyc/WuenschK/Fair-U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8F23F-BBA6-400D-B076-AC04A2B8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 Wuensch</dc:creator>
  <cp:lastModifiedBy>Karl Wuensch</cp:lastModifiedBy>
  <cp:revision>2</cp:revision>
  <dcterms:created xsi:type="dcterms:W3CDTF">2019-11-11T01:28:00Z</dcterms:created>
  <dcterms:modified xsi:type="dcterms:W3CDTF">2019-11-11T01:28:00Z</dcterms:modified>
</cp:coreProperties>
</file>