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D4B" w:rsidRPr="00110651" w:rsidRDefault="00CA3119" w:rsidP="0011065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0651">
        <w:rPr>
          <w:rFonts w:ascii="Times New Roman" w:hAnsi="Times New Roman" w:cs="Times New Roman"/>
          <w:b/>
          <w:sz w:val="24"/>
          <w:szCs w:val="24"/>
        </w:rPr>
        <w:t>Question 1</w:t>
      </w:r>
      <w:r w:rsidR="001116B0" w:rsidRPr="00110651">
        <w:rPr>
          <w:rFonts w:ascii="Times New Roman" w:hAnsi="Times New Roman" w:cs="Times New Roman"/>
          <w:b/>
          <w:sz w:val="24"/>
          <w:szCs w:val="24"/>
        </w:rPr>
        <w:t xml:space="preserve">: Internal </w:t>
      </w:r>
      <w:r w:rsidR="003A6C78" w:rsidRPr="00110651">
        <w:rPr>
          <w:rFonts w:ascii="Times New Roman" w:hAnsi="Times New Roman" w:cs="Times New Roman"/>
          <w:b/>
          <w:sz w:val="24"/>
          <w:szCs w:val="24"/>
        </w:rPr>
        <w:t>Consistency</w:t>
      </w:r>
      <w:r w:rsidR="001116B0" w:rsidRPr="00110651">
        <w:rPr>
          <w:rFonts w:ascii="Times New Roman" w:hAnsi="Times New Roman" w:cs="Times New Roman"/>
          <w:b/>
          <w:sz w:val="24"/>
          <w:szCs w:val="24"/>
        </w:rPr>
        <w:t xml:space="preserve"> and Test-</w:t>
      </w:r>
      <w:r w:rsidR="00110651" w:rsidRPr="00110651">
        <w:rPr>
          <w:rFonts w:ascii="Times New Roman" w:hAnsi="Times New Roman" w:cs="Times New Roman"/>
          <w:b/>
          <w:sz w:val="24"/>
          <w:szCs w:val="24"/>
        </w:rPr>
        <w:t>R</w:t>
      </w:r>
      <w:r w:rsidR="001116B0" w:rsidRPr="00110651">
        <w:rPr>
          <w:rFonts w:ascii="Times New Roman" w:hAnsi="Times New Roman" w:cs="Times New Roman"/>
          <w:b/>
          <w:sz w:val="24"/>
          <w:szCs w:val="24"/>
        </w:rPr>
        <w:t xml:space="preserve">etest </w:t>
      </w:r>
      <w:r w:rsidR="00110651" w:rsidRPr="00110651">
        <w:rPr>
          <w:rFonts w:ascii="Times New Roman" w:hAnsi="Times New Roman" w:cs="Times New Roman"/>
          <w:b/>
          <w:sz w:val="24"/>
          <w:szCs w:val="24"/>
        </w:rPr>
        <w:t>Reliability</w:t>
      </w:r>
      <w:r w:rsidR="00D53028">
        <w:rPr>
          <w:rFonts w:ascii="Times New Roman" w:hAnsi="Times New Roman" w:cs="Times New Roman"/>
          <w:b/>
          <w:sz w:val="24"/>
          <w:szCs w:val="24"/>
        </w:rPr>
        <w:t xml:space="preserve"> in SPSS</w:t>
      </w:r>
      <w:bookmarkStart w:id="0" w:name="_GoBack"/>
      <w:bookmarkEnd w:id="0"/>
    </w:p>
    <w:p w:rsidR="001116B0" w:rsidRPr="00E60EA3" w:rsidRDefault="00E60EA3" w:rsidP="00E60EA3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="Arial"/>
          <w:i/>
          <w:sz w:val="20"/>
          <w:szCs w:val="20"/>
        </w:rPr>
      </w:pPr>
      <w:r w:rsidRPr="00E60EA3">
        <w:rPr>
          <w:rFonts w:asciiTheme="majorHAnsi" w:hAnsiTheme="majorHAnsi" w:cs="Arial"/>
          <w:i/>
          <w:sz w:val="20"/>
          <w:szCs w:val="20"/>
        </w:rPr>
        <w:t>I</w:t>
      </w:r>
      <w:r w:rsidR="001116B0" w:rsidRPr="00E60EA3">
        <w:rPr>
          <w:rFonts w:asciiTheme="majorHAnsi" w:hAnsiTheme="majorHAnsi" w:cs="Arial"/>
          <w:i/>
          <w:sz w:val="20"/>
          <w:szCs w:val="20"/>
        </w:rPr>
        <w:t>nternal consistency</w:t>
      </w:r>
      <w:r w:rsidR="003A1D36">
        <w:rPr>
          <w:rFonts w:asciiTheme="majorHAnsi" w:hAnsiTheme="majorHAnsi" w:cs="Arial"/>
          <w:i/>
          <w:sz w:val="20"/>
          <w:szCs w:val="20"/>
        </w:rPr>
        <w:t xml:space="preserve"> and</w:t>
      </w:r>
      <w:r w:rsidR="003A1D36">
        <w:rPr>
          <w:rFonts w:asciiTheme="majorHAnsi" w:hAnsiTheme="majorHAnsi" w:cs="Arial"/>
          <w:i/>
          <w:sz w:val="20"/>
          <w:szCs w:val="20"/>
        </w:rPr>
        <w:tab/>
        <w:t>b. Suggested item-level improvements</w:t>
      </w:r>
    </w:p>
    <w:p w:rsidR="001116B0" w:rsidRPr="00E60EA3" w:rsidRDefault="001116B0" w:rsidP="00E60EA3">
      <w:pPr>
        <w:spacing w:after="200" w:line="276" w:lineRule="auto"/>
        <w:rPr>
          <w:rFonts w:asciiTheme="majorHAnsi" w:hAnsiTheme="majorHAnsi" w:cs="Arial"/>
          <w:sz w:val="20"/>
          <w:szCs w:val="20"/>
        </w:rPr>
      </w:pPr>
      <w:r w:rsidRPr="00E60EA3">
        <w:rPr>
          <w:rFonts w:asciiTheme="majorHAnsi" w:hAnsiTheme="majorHAnsi" w:cs="Arial"/>
          <w:sz w:val="20"/>
          <w:szCs w:val="20"/>
        </w:rPr>
        <w:t>Time 1</w:t>
      </w:r>
      <w:r w:rsidR="003A1D36">
        <w:rPr>
          <w:rFonts w:asciiTheme="majorHAnsi" w:hAnsiTheme="majorHAnsi" w:cs="Arial"/>
          <w:sz w:val="20"/>
          <w:szCs w:val="20"/>
        </w:rPr>
        <w:t xml:space="preserve"> internal consistency as expressed by Cronbach’s Alpha is</w:t>
      </w:r>
      <w:r w:rsidR="00A867B6">
        <w:rPr>
          <w:rFonts w:asciiTheme="majorHAnsi" w:hAnsiTheme="majorHAnsi" w:cs="Arial"/>
          <w:sz w:val="20"/>
          <w:szCs w:val="20"/>
        </w:rPr>
        <w:t xml:space="preserve"> adequate, measuring</w:t>
      </w:r>
      <w:r w:rsidR="003A1D36">
        <w:rPr>
          <w:rFonts w:asciiTheme="majorHAnsi" w:hAnsiTheme="majorHAnsi" w:cs="Arial"/>
          <w:sz w:val="20"/>
          <w:szCs w:val="20"/>
        </w:rPr>
        <w:t xml:space="preserve"> .754</w:t>
      </w:r>
      <w:r w:rsidR="005405EB">
        <w:rPr>
          <w:rFonts w:asciiTheme="majorHAnsi" w:hAnsiTheme="majorHAnsi" w:cs="Arial"/>
          <w:sz w:val="20"/>
          <w:szCs w:val="20"/>
        </w:rPr>
        <w:t>:</w:t>
      </w:r>
    </w:p>
    <w:p w:rsidR="00E60EA3" w:rsidRPr="00E60EA3" w:rsidRDefault="00E60EA3" w:rsidP="00E60EA3">
      <w:pPr>
        <w:spacing w:after="200" w:line="276" w:lineRule="auto"/>
        <w:jc w:val="center"/>
        <w:rPr>
          <w:rFonts w:asciiTheme="majorHAnsi" w:hAnsiTheme="majorHAnsi" w:cs="Arial"/>
          <w:sz w:val="20"/>
          <w:szCs w:val="20"/>
        </w:rPr>
      </w:pPr>
      <w:r w:rsidRPr="00E60EA3">
        <w:rPr>
          <w:noProof/>
        </w:rPr>
        <w:drawing>
          <wp:inline distT="0" distB="0" distL="0" distR="0" wp14:anchorId="5A05A940" wp14:editId="3EA64ED1">
            <wp:extent cx="3423683" cy="2813885"/>
            <wp:effectExtent l="0" t="0" r="5715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1164" cy="284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EB" w:rsidRDefault="005405EB" w:rsidP="005405EB">
      <w:pPr>
        <w:spacing w:after="200" w:line="276" w:lineRule="auto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For Time 1, internal consistency as measured by Cronbach’s Alpha would not be improved by removing any of the items.</w:t>
      </w:r>
    </w:p>
    <w:p w:rsidR="001116B0" w:rsidRDefault="001116B0" w:rsidP="00E60EA3">
      <w:pPr>
        <w:spacing w:after="200" w:line="276" w:lineRule="auto"/>
        <w:rPr>
          <w:rFonts w:asciiTheme="majorHAnsi" w:hAnsiTheme="majorHAnsi" w:cs="Arial"/>
          <w:sz w:val="20"/>
          <w:szCs w:val="20"/>
        </w:rPr>
      </w:pPr>
      <w:r w:rsidRPr="00E60EA3">
        <w:rPr>
          <w:rFonts w:asciiTheme="majorHAnsi" w:hAnsiTheme="majorHAnsi" w:cs="Arial"/>
          <w:sz w:val="20"/>
          <w:szCs w:val="20"/>
        </w:rPr>
        <w:t>Time 2</w:t>
      </w:r>
      <w:r w:rsidR="005405EB" w:rsidRPr="005405EB">
        <w:rPr>
          <w:rFonts w:asciiTheme="majorHAnsi" w:hAnsiTheme="majorHAnsi" w:cs="Arial"/>
          <w:sz w:val="20"/>
          <w:szCs w:val="20"/>
        </w:rPr>
        <w:t xml:space="preserve"> </w:t>
      </w:r>
      <w:r w:rsidR="005405EB">
        <w:rPr>
          <w:rFonts w:asciiTheme="majorHAnsi" w:hAnsiTheme="majorHAnsi" w:cs="Arial"/>
          <w:sz w:val="20"/>
          <w:szCs w:val="20"/>
        </w:rPr>
        <w:t>internal consistency as expressed by Cronbach’s Alpha is</w:t>
      </w:r>
      <w:r w:rsidR="00A867B6">
        <w:rPr>
          <w:rFonts w:asciiTheme="majorHAnsi" w:hAnsiTheme="majorHAnsi" w:cs="Arial"/>
          <w:sz w:val="20"/>
          <w:szCs w:val="20"/>
        </w:rPr>
        <w:t xml:space="preserve"> adequate, measuring</w:t>
      </w:r>
      <w:r w:rsidR="005405EB">
        <w:rPr>
          <w:rFonts w:asciiTheme="majorHAnsi" w:hAnsiTheme="majorHAnsi" w:cs="Arial"/>
          <w:sz w:val="20"/>
          <w:szCs w:val="20"/>
        </w:rPr>
        <w:t xml:space="preserve"> .7</w:t>
      </w:r>
      <w:r w:rsidR="002E5C33">
        <w:rPr>
          <w:rFonts w:asciiTheme="majorHAnsi" w:hAnsiTheme="majorHAnsi" w:cs="Arial"/>
          <w:sz w:val="20"/>
          <w:szCs w:val="20"/>
        </w:rPr>
        <w:t>43</w:t>
      </w:r>
      <w:r w:rsidR="005405EB">
        <w:rPr>
          <w:rFonts w:asciiTheme="majorHAnsi" w:hAnsiTheme="majorHAnsi" w:cs="Arial"/>
          <w:sz w:val="20"/>
          <w:szCs w:val="20"/>
        </w:rPr>
        <w:t>:</w:t>
      </w:r>
    </w:p>
    <w:p w:rsidR="00E81185" w:rsidRDefault="003A1D36" w:rsidP="005405EB">
      <w:pPr>
        <w:spacing w:after="200" w:line="276" w:lineRule="auto"/>
        <w:jc w:val="center"/>
        <w:rPr>
          <w:rFonts w:asciiTheme="majorHAnsi" w:hAnsiTheme="majorHAnsi" w:cs="Arial"/>
          <w:sz w:val="20"/>
          <w:szCs w:val="20"/>
        </w:rPr>
      </w:pPr>
      <w:r w:rsidRPr="003A1D36">
        <w:rPr>
          <w:rFonts w:asciiTheme="majorHAnsi" w:hAnsiTheme="majorHAnsi" w:cs="Arial"/>
          <w:noProof/>
          <w:sz w:val="20"/>
          <w:szCs w:val="20"/>
        </w:rPr>
        <w:drawing>
          <wp:inline distT="0" distB="0" distL="0" distR="0" wp14:anchorId="0565E73A" wp14:editId="03162727">
            <wp:extent cx="3264196" cy="2723719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473" cy="27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EB" w:rsidRDefault="005405EB" w:rsidP="005405EB">
      <w:pPr>
        <w:spacing w:after="200" w:line="276" w:lineRule="auto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For Time 2, internal consistency as measured by Cronbach’s Alpha would not be improved by removing any of the items.</w:t>
      </w:r>
    </w:p>
    <w:p w:rsidR="001116B0" w:rsidRPr="00F542F4" w:rsidRDefault="001116B0" w:rsidP="00550A12">
      <w:pPr>
        <w:pStyle w:val="ListParagraph"/>
        <w:numPr>
          <w:ilvl w:val="0"/>
          <w:numId w:val="5"/>
        </w:numPr>
        <w:spacing w:after="200" w:line="276" w:lineRule="auto"/>
        <w:rPr>
          <w:rFonts w:asciiTheme="majorHAnsi" w:hAnsiTheme="majorHAnsi" w:cs="Arial"/>
          <w:i/>
          <w:sz w:val="20"/>
          <w:szCs w:val="20"/>
        </w:rPr>
      </w:pPr>
      <w:r w:rsidRPr="00F542F4">
        <w:rPr>
          <w:rFonts w:asciiTheme="majorHAnsi" w:hAnsiTheme="majorHAnsi" w:cs="Arial"/>
          <w:i/>
          <w:sz w:val="20"/>
          <w:szCs w:val="20"/>
        </w:rPr>
        <w:lastRenderedPageBreak/>
        <w:t>What is the test-retest reliability of the measure?</w:t>
      </w:r>
    </w:p>
    <w:p w:rsidR="00550A12" w:rsidRPr="00E81185" w:rsidRDefault="00550A12" w:rsidP="00E81185">
      <w:pPr>
        <w:spacing w:after="200" w:line="276" w:lineRule="auto"/>
        <w:rPr>
          <w:rFonts w:asciiTheme="majorHAnsi" w:hAnsiTheme="majorHAnsi" w:cs="Arial"/>
          <w:sz w:val="20"/>
          <w:szCs w:val="20"/>
        </w:rPr>
      </w:pPr>
      <w:r w:rsidRPr="00550A12">
        <w:rPr>
          <w:rFonts w:asciiTheme="majorHAnsi" w:hAnsiTheme="majorHAnsi" w:cs="Arial"/>
          <w:noProof/>
          <w:sz w:val="20"/>
          <w:szCs w:val="20"/>
        </w:rPr>
        <w:drawing>
          <wp:inline distT="0" distB="0" distL="0" distR="0" wp14:anchorId="1BBFA37F" wp14:editId="5890C80A">
            <wp:extent cx="3210373" cy="2124371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AE" w:rsidRDefault="00794795" w:rsidP="00E81185">
      <w:pPr>
        <w:spacing w:after="200" w:line="276" w:lineRule="auto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Test-retest reliability measured as 0 .747.  This is an adequate level of reliability.</w:t>
      </w:r>
    </w:p>
    <w:p w:rsidR="00333BAE" w:rsidRPr="00233DFC" w:rsidRDefault="00333BAE" w:rsidP="00333BAE">
      <w:pPr>
        <w:pStyle w:val="ListParagraph"/>
        <w:numPr>
          <w:ilvl w:val="0"/>
          <w:numId w:val="5"/>
        </w:numPr>
        <w:spacing w:after="200" w:line="276" w:lineRule="auto"/>
        <w:rPr>
          <w:rFonts w:asciiTheme="majorHAnsi" w:hAnsiTheme="majorHAnsi" w:cs="Arial"/>
          <w:i/>
          <w:sz w:val="20"/>
          <w:szCs w:val="20"/>
        </w:rPr>
      </w:pPr>
      <w:r w:rsidRPr="00233DFC">
        <w:rPr>
          <w:rFonts w:asciiTheme="majorHAnsi" w:hAnsiTheme="majorHAnsi" w:cs="Arial"/>
          <w:i/>
          <w:sz w:val="20"/>
          <w:szCs w:val="20"/>
        </w:rPr>
        <w:t>95% Confidence Intervals</w:t>
      </w:r>
    </w:p>
    <w:p w:rsidR="001116B0" w:rsidRDefault="001116B0" w:rsidP="00E81185">
      <w:pPr>
        <w:spacing w:after="200" w:line="276" w:lineRule="auto"/>
        <w:rPr>
          <w:rFonts w:asciiTheme="majorHAnsi" w:hAnsiTheme="majorHAnsi" w:cs="Arial"/>
          <w:sz w:val="20"/>
          <w:szCs w:val="20"/>
        </w:rPr>
      </w:pPr>
      <w:r w:rsidRPr="00E81185">
        <w:rPr>
          <w:rFonts w:asciiTheme="majorHAnsi" w:hAnsiTheme="majorHAnsi" w:cs="Arial"/>
          <w:sz w:val="20"/>
          <w:szCs w:val="20"/>
        </w:rPr>
        <w:t>What is the 95% confidence interval for any score X obtained at Time 1?</w:t>
      </w:r>
    </w:p>
    <w:p w:rsidR="00333BAE" w:rsidRDefault="00333BAE" w:rsidP="00E81185">
      <w:pPr>
        <w:spacing w:after="200" w:line="276" w:lineRule="auto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Syntax utilized: </w:t>
      </w:r>
      <w:r w:rsidRPr="00333BAE">
        <w:rPr>
          <w:rFonts w:asciiTheme="majorHAnsi" w:hAnsiTheme="majorHAnsi" w:cs="Arial"/>
          <w:noProof/>
          <w:sz w:val="20"/>
          <w:szCs w:val="20"/>
        </w:rPr>
        <w:drawing>
          <wp:inline distT="0" distB="0" distL="0" distR="0" wp14:anchorId="05A49F29" wp14:editId="7E97C008">
            <wp:extent cx="1467293" cy="19066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6169" cy="19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7E" w:rsidRPr="00E81185" w:rsidRDefault="00876D7E" w:rsidP="00E81185">
      <w:pPr>
        <w:spacing w:after="200" w:line="276" w:lineRule="auto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Confidence interval for a given score in Time 1 is +/- 0.25</w:t>
      </w:r>
    </w:p>
    <w:p w:rsidR="001116B0" w:rsidRDefault="001116B0" w:rsidP="00E81185">
      <w:pPr>
        <w:spacing w:after="200" w:line="276" w:lineRule="auto"/>
        <w:rPr>
          <w:rFonts w:asciiTheme="majorHAnsi" w:hAnsiTheme="majorHAnsi" w:cs="Arial"/>
          <w:sz w:val="20"/>
          <w:szCs w:val="20"/>
        </w:rPr>
      </w:pPr>
      <w:r w:rsidRPr="00E81185">
        <w:rPr>
          <w:rFonts w:asciiTheme="majorHAnsi" w:hAnsiTheme="majorHAnsi" w:cs="Arial"/>
          <w:sz w:val="20"/>
          <w:szCs w:val="20"/>
        </w:rPr>
        <w:t>What is the</w:t>
      </w:r>
      <w:r w:rsidR="00876D7E">
        <w:rPr>
          <w:rFonts w:asciiTheme="majorHAnsi" w:hAnsiTheme="majorHAnsi" w:cs="Arial"/>
          <w:sz w:val="20"/>
          <w:szCs w:val="20"/>
        </w:rPr>
        <w:t xml:space="preserve"> </w:t>
      </w:r>
      <w:r w:rsidRPr="00E81185">
        <w:rPr>
          <w:rFonts w:asciiTheme="majorHAnsi" w:hAnsiTheme="majorHAnsi" w:cs="Arial"/>
          <w:sz w:val="20"/>
          <w:szCs w:val="20"/>
        </w:rPr>
        <w:t>5% confidence interval for any score X obtained at Time 2?</w:t>
      </w:r>
    </w:p>
    <w:p w:rsidR="00333BAE" w:rsidRDefault="00333BAE" w:rsidP="00E81185">
      <w:pPr>
        <w:spacing w:after="200" w:line="276" w:lineRule="auto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Syntax utilized: </w:t>
      </w:r>
      <w:r w:rsidRPr="00333BAE">
        <w:rPr>
          <w:rFonts w:asciiTheme="majorHAnsi" w:hAnsiTheme="majorHAnsi" w:cs="Arial"/>
          <w:noProof/>
          <w:sz w:val="20"/>
          <w:szCs w:val="20"/>
        </w:rPr>
        <w:drawing>
          <wp:inline distT="0" distB="0" distL="0" distR="0" wp14:anchorId="3D4782CC" wp14:editId="40DA2751">
            <wp:extent cx="1466850" cy="16017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9943" cy="16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7E" w:rsidRDefault="00876D7E" w:rsidP="00876D7E">
      <w:pPr>
        <w:spacing w:after="200" w:line="276" w:lineRule="auto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Confidence interval for a given score in Time 1 is +/- 0.27</w:t>
      </w:r>
    </w:p>
    <w:p w:rsidR="002041BC" w:rsidRPr="00E81185" w:rsidRDefault="002041BC" w:rsidP="00876D7E">
      <w:pPr>
        <w:spacing w:after="200" w:line="276" w:lineRule="auto"/>
        <w:rPr>
          <w:rFonts w:asciiTheme="majorHAnsi" w:hAnsiTheme="majorHAnsi" w:cs="Arial"/>
          <w:sz w:val="20"/>
          <w:szCs w:val="20"/>
        </w:rPr>
      </w:pPr>
    </w:p>
    <w:p w:rsidR="00CA3119" w:rsidRPr="00D0210C" w:rsidRDefault="00CA3119" w:rsidP="001E0A6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210C">
        <w:rPr>
          <w:rFonts w:ascii="Times New Roman" w:hAnsi="Times New Roman" w:cs="Times New Roman"/>
          <w:b/>
          <w:sz w:val="24"/>
          <w:szCs w:val="24"/>
        </w:rPr>
        <w:t>Question 2</w:t>
      </w:r>
      <w:r w:rsidR="00A75AEB" w:rsidRPr="00D0210C">
        <w:rPr>
          <w:rFonts w:ascii="Times New Roman" w:hAnsi="Times New Roman" w:cs="Times New Roman"/>
          <w:b/>
          <w:sz w:val="24"/>
          <w:szCs w:val="24"/>
        </w:rPr>
        <w:t>: Factor Analysis</w:t>
      </w:r>
      <w:r w:rsidR="00C41B3E"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="00D53028">
        <w:rPr>
          <w:rFonts w:ascii="Times New Roman" w:hAnsi="Times New Roman" w:cs="Times New Roman"/>
          <w:b/>
          <w:sz w:val="24"/>
          <w:szCs w:val="24"/>
        </w:rPr>
        <w:t>R</w:t>
      </w:r>
    </w:p>
    <w:p w:rsidR="00CA3119" w:rsidRPr="00524110" w:rsidRDefault="00783417" w:rsidP="0052411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524110">
        <w:rPr>
          <w:rFonts w:ascii="Times New Roman" w:hAnsi="Times New Roman" w:cs="Times New Roman"/>
          <w:i/>
          <w:sz w:val="24"/>
          <w:szCs w:val="24"/>
        </w:rPr>
        <w:t>MAP Test</w:t>
      </w:r>
    </w:p>
    <w:p w:rsidR="00783417" w:rsidRPr="00D0210C" w:rsidRDefault="00FC1715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sz w:val="24"/>
          <w:szCs w:val="24"/>
        </w:rPr>
        <w:t xml:space="preserve">For the MAP test, I used the </w:t>
      </w:r>
      <w:proofErr w:type="gramStart"/>
      <w:r w:rsidRPr="00D0210C">
        <w:rPr>
          <w:rFonts w:ascii="Times New Roman" w:hAnsi="Times New Roman" w:cs="Times New Roman"/>
          <w:sz w:val="24"/>
          <w:szCs w:val="24"/>
        </w:rPr>
        <w:t>VSS(</w:t>
      </w:r>
      <w:proofErr w:type="gramEnd"/>
      <w:r w:rsidRPr="00D0210C">
        <w:rPr>
          <w:rFonts w:ascii="Times New Roman" w:hAnsi="Times New Roman" w:cs="Times New Roman"/>
          <w:sz w:val="24"/>
          <w:szCs w:val="24"/>
        </w:rPr>
        <w:t>) function from the psych package</w:t>
      </w:r>
      <w:r w:rsidR="00090FC0" w:rsidRPr="00D0210C">
        <w:rPr>
          <w:rFonts w:ascii="Times New Roman" w:hAnsi="Times New Roman" w:cs="Times New Roman"/>
          <w:sz w:val="24"/>
          <w:szCs w:val="24"/>
        </w:rPr>
        <w:t xml:space="preserve">.  Package documentation suggests extracting “more [factors] than hypothesized.”  Parallel analysis suggested 14 factors are present, so in the </w:t>
      </w:r>
      <w:proofErr w:type="gramStart"/>
      <w:r w:rsidR="00090FC0" w:rsidRPr="00D0210C">
        <w:rPr>
          <w:rFonts w:ascii="Times New Roman" w:hAnsi="Times New Roman" w:cs="Times New Roman"/>
          <w:sz w:val="24"/>
          <w:szCs w:val="24"/>
        </w:rPr>
        <w:t>VSS(</w:t>
      </w:r>
      <w:proofErr w:type="gramEnd"/>
      <w:r w:rsidR="00090FC0" w:rsidRPr="00D0210C">
        <w:rPr>
          <w:rFonts w:ascii="Times New Roman" w:hAnsi="Times New Roman" w:cs="Times New Roman"/>
          <w:sz w:val="24"/>
          <w:szCs w:val="24"/>
        </w:rPr>
        <w:t>) syntax, I extracted 15 factors.  MAP test resulted in</w:t>
      </w:r>
      <w:r w:rsidRPr="00D0210C">
        <w:rPr>
          <w:rFonts w:ascii="Times New Roman" w:hAnsi="Times New Roman" w:cs="Times New Roman"/>
          <w:sz w:val="24"/>
          <w:szCs w:val="24"/>
        </w:rPr>
        <w:t xml:space="preserve"> a maximum suggested factor number of 13.</w:t>
      </w:r>
    </w:p>
    <w:p w:rsidR="002041BC" w:rsidRDefault="002041BC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90FC0" w:rsidRPr="00D0210C" w:rsidRDefault="00090FC0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sz w:val="24"/>
          <w:szCs w:val="24"/>
        </w:rPr>
        <w:lastRenderedPageBreak/>
        <w:t>Syntax used:</w:t>
      </w:r>
    </w:p>
    <w:p w:rsidR="00090FC0" w:rsidRPr="00D0210C" w:rsidRDefault="00090FC0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05A98" wp14:editId="3B8950D3">
            <wp:extent cx="2041451" cy="159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7688" cy="16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15" w:rsidRPr="00D0210C" w:rsidRDefault="00FC1715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sz w:val="24"/>
          <w:szCs w:val="24"/>
        </w:rPr>
        <w:t>Abridged output:</w:t>
      </w:r>
    </w:p>
    <w:p w:rsidR="00C159FE" w:rsidRPr="00D0210C" w:rsidRDefault="00FC1715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EA76F" wp14:editId="5CBEAD45">
            <wp:extent cx="4068937" cy="1382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198" cy="19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19" w:rsidRPr="00524110" w:rsidRDefault="00CA3119" w:rsidP="0052411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524110">
        <w:rPr>
          <w:rFonts w:ascii="Times New Roman" w:hAnsi="Times New Roman" w:cs="Times New Roman"/>
          <w:i/>
          <w:sz w:val="24"/>
          <w:szCs w:val="24"/>
        </w:rPr>
        <w:t>Parallel Analysis</w:t>
      </w:r>
    </w:p>
    <w:p w:rsidR="00783417" w:rsidRPr="00D0210C" w:rsidRDefault="0045089E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sz w:val="24"/>
          <w:szCs w:val="24"/>
        </w:rPr>
        <w:t>I used</w:t>
      </w:r>
      <w:r w:rsidR="00783417" w:rsidRPr="00D0210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 w:rsidR="00783417" w:rsidRPr="00D0210C">
        <w:rPr>
          <w:rFonts w:ascii="Times New Roman" w:hAnsi="Times New Roman" w:cs="Times New Roman"/>
          <w:sz w:val="24"/>
          <w:szCs w:val="24"/>
        </w:rPr>
        <w:t>fa.parallel</w:t>
      </w:r>
      <w:proofErr w:type="spellEnd"/>
      <w:proofErr w:type="gramEnd"/>
      <w:r w:rsidR="00783417" w:rsidRPr="00D0210C">
        <w:rPr>
          <w:rFonts w:ascii="Times New Roman" w:hAnsi="Times New Roman" w:cs="Times New Roman"/>
          <w:sz w:val="24"/>
          <w:szCs w:val="24"/>
        </w:rPr>
        <w:t>() function</w:t>
      </w:r>
      <w:r w:rsidRPr="00D0210C">
        <w:rPr>
          <w:rFonts w:ascii="Times New Roman" w:hAnsi="Times New Roman" w:cs="Times New Roman"/>
          <w:sz w:val="24"/>
          <w:szCs w:val="24"/>
        </w:rPr>
        <w:t xml:space="preserve"> from the psych package to conduct</w:t>
      </w:r>
      <w:r w:rsidR="00783417" w:rsidRPr="00D0210C">
        <w:rPr>
          <w:rFonts w:ascii="Times New Roman" w:hAnsi="Times New Roman" w:cs="Times New Roman"/>
          <w:sz w:val="24"/>
          <w:szCs w:val="24"/>
        </w:rPr>
        <w:t xml:space="preserve"> parallel analysis</w:t>
      </w:r>
      <w:r w:rsidRPr="00D0210C">
        <w:rPr>
          <w:rFonts w:ascii="Times New Roman" w:hAnsi="Times New Roman" w:cs="Times New Roman"/>
          <w:sz w:val="24"/>
          <w:szCs w:val="24"/>
        </w:rPr>
        <w:t>.</w:t>
      </w:r>
      <w:r w:rsidR="00EE632F" w:rsidRPr="00D0210C">
        <w:rPr>
          <w:rFonts w:ascii="Times New Roman" w:hAnsi="Times New Roman" w:cs="Times New Roman"/>
          <w:sz w:val="24"/>
          <w:szCs w:val="24"/>
        </w:rPr>
        <w:t xml:space="preserve"> </w:t>
      </w:r>
      <w:r w:rsidRPr="00D0210C">
        <w:rPr>
          <w:rFonts w:ascii="Times New Roman" w:hAnsi="Times New Roman" w:cs="Times New Roman"/>
          <w:sz w:val="24"/>
          <w:szCs w:val="24"/>
        </w:rPr>
        <w:t xml:space="preserve"> Results</w:t>
      </w:r>
      <w:r w:rsidR="00783417" w:rsidRPr="00D0210C">
        <w:rPr>
          <w:rFonts w:ascii="Times New Roman" w:hAnsi="Times New Roman" w:cs="Times New Roman"/>
          <w:sz w:val="24"/>
          <w:szCs w:val="24"/>
        </w:rPr>
        <w:t xml:space="preserve"> suggest </w:t>
      </w:r>
      <w:r w:rsidR="00FA3CB4" w:rsidRPr="00D0210C">
        <w:rPr>
          <w:rFonts w:ascii="Times New Roman" w:hAnsi="Times New Roman" w:cs="Times New Roman"/>
          <w:sz w:val="24"/>
          <w:szCs w:val="24"/>
        </w:rPr>
        <w:t>that 14</w:t>
      </w:r>
      <w:r w:rsidR="00783417" w:rsidRPr="00D0210C">
        <w:rPr>
          <w:rFonts w:ascii="Times New Roman" w:hAnsi="Times New Roman" w:cs="Times New Roman"/>
          <w:sz w:val="24"/>
          <w:szCs w:val="24"/>
        </w:rPr>
        <w:t xml:space="preserve"> factors are present.</w:t>
      </w:r>
    </w:p>
    <w:p w:rsidR="00FA3CB4" w:rsidRPr="00D0210C" w:rsidRDefault="00FA3CB4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sz w:val="24"/>
          <w:szCs w:val="24"/>
        </w:rPr>
        <w:t>Abridged output:</w:t>
      </w:r>
    </w:p>
    <w:p w:rsidR="00783417" w:rsidRPr="00D0210C" w:rsidRDefault="00FA3CB4" w:rsidP="001E0A69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D021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799409" wp14:editId="33844F01">
            <wp:extent cx="3811764" cy="1913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6718" cy="2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B4" w:rsidRPr="00D0210C" w:rsidRDefault="00FA3CB4" w:rsidP="001E0A69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D021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EAC422" wp14:editId="66B1F31C">
            <wp:extent cx="6379534" cy="122274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3760" cy="125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19" w:rsidRPr="00D0210C" w:rsidRDefault="00FA3CB4" w:rsidP="001E0A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06C76" wp14:editId="70514C88">
            <wp:extent cx="3897658" cy="263687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5978" cy="28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17" w:rsidRPr="00524110" w:rsidRDefault="00783417" w:rsidP="0052411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524110">
        <w:rPr>
          <w:rFonts w:ascii="Times New Roman" w:hAnsi="Times New Roman" w:cs="Times New Roman"/>
          <w:i/>
          <w:sz w:val="24"/>
          <w:szCs w:val="24"/>
        </w:rPr>
        <w:lastRenderedPageBreak/>
        <w:t>Scree Plot</w:t>
      </w:r>
    </w:p>
    <w:p w:rsidR="005B3CAD" w:rsidRPr="00D0210C" w:rsidRDefault="00FA3CB4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gramStart"/>
      <w:r w:rsidRPr="00D0210C">
        <w:rPr>
          <w:rFonts w:ascii="Times New Roman" w:hAnsi="Times New Roman" w:cs="Times New Roman"/>
          <w:sz w:val="24"/>
          <w:szCs w:val="24"/>
        </w:rPr>
        <w:t>scree(</w:t>
      </w:r>
      <w:proofErr w:type="gramEnd"/>
      <w:r w:rsidRPr="00D0210C">
        <w:rPr>
          <w:rFonts w:ascii="Times New Roman" w:hAnsi="Times New Roman" w:cs="Times New Roman"/>
          <w:sz w:val="24"/>
          <w:szCs w:val="24"/>
        </w:rPr>
        <w:t>) function</w:t>
      </w:r>
      <w:r w:rsidR="0045089E" w:rsidRPr="00D0210C">
        <w:rPr>
          <w:rFonts w:ascii="Times New Roman" w:hAnsi="Times New Roman" w:cs="Times New Roman"/>
          <w:sz w:val="24"/>
          <w:szCs w:val="24"/>
        </w:rPr>
        <w:t xml:space="preserve"> from the psych package</w:t>
      </w:r>
      <w:r w:rsidRPr="00D0210C">
        <w:rPr>
          <w:rFonts w:ascii="Times New Roman" w:hAnsi="Times New Roman" w:cs="Times New Roman"/>
          <w:sz w:val="24"/>
          <w:szCs w:val="24"/>
        </w:rPr>
        <w:t>, I outputted a scree plot and Eigenvalues for determining the number of factors in the dataset based on the Kaiser criterion.</w:t>
      </w:r>
      <w:r w:rsidR="00524110">
        <w:rPr>
          <w:rFonts w:ascii="Times New Roman" w:hAnsi="Times New Roman" w:cs="Times New Roman"/>
          <w:sz w:val="24"/>
          <w:szCs w:val="24"/>
        </w:rPr>
        <w:t xml:space="preserve">  </w:t>
      </w:r>
      <w:r w:rsidR="005B3CAD" w:rsidRPr="00D0210C">
        <w:rPr>
          <w:rFonts w:ascii="Times New Roman" w:hAnsi="Times New Roman" w:cs="Times New Roman"/>
          <w:sz w:val="24"/>
          <w:szCs w:val="24"/>
        </w:rPr>
        <w:t xml:space="preserve">A visual evaluation </w:t>
      </w:r>
      <w:r w:rsidR="007D7530" w:rsidRPr="00D0210C">
        <w:rPr>
          <w:rFonts w:ascii="Times New Roman" w:hAnsi="Times New Roman" w:cs="Times New Roman"/>
          <w:sz w:val="24"/>
          <w:szCs w:val="24"/>
        </w:rPr>
        <w:t>of the Scree plot suggests presence of 9 or 10 factors.</w:t>
      </w:r>
    </w:p>
    <w:p w:rsidR="00CA3119" w:rsidRPr="00D0210C" w:rsidRDefault="00783417" w:rsidP="001E0A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4525B" wp14:editId="30D4680C">
            <wp:extent cx="6120440" cy="45401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2656" cy="483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B4" w:rsidRPr="00977607" w:rsidRDefault="00FA3CB4" w:rsidP="0097760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977607">
        <w:rPr>
          <w:rFonts w:ascii="Times New Roman" w:hAnsi="Times New Roman" w:cs="Times New Roman"/>
          <w:i/>
          <w:sz w:val="24"/>
          <w:szCs w:val="24"/>
        </w:rPr>
        <w:t>Kaiser Criterion</w:t>
      </w:r>
    </w:p>
    <w:p w:rsidR="0045089E" w:rsidRPr="00D0210C" w:rsidRDefault="0045089E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sz w:val="24"/>
          <w:szCs w:val="24"/>
        </w:rPr>
        <w:t xml:space="preserve">9 Eigenvalues </w:t>
      </w:r>
      <w:r w:rsidR="00647047" w:rsidRPr="00D0210C">
        <w:rPr>
          <w:rFonts w:ascii="Times New Roman" w:hAnsi="Times New Roman" w:cs="Times New Roman"/>
          <w:sz w:val="24"/>
          <w:szCs w:val="24"/>
        </w:rPr>
        <w:t xml:space="preserve">are </w:t>
      </w:r>
      <w:r w:rsidRPr="00D0210C">
        <w:rPr>
          <w:rFonts w:ascii="Times New Roman" w:hAnsi="Times New Roman" w:cs="Times New Roman"/>
          <w:sz w:val="24"/>
          <w:szCs w:val="24"/>
        </w:rPr>
        <w:t>present over 1.0</w:t>
      </w:r>
      <w:r w:rsidR="00647047" w:rsidRPr="00D0210C">
        <w:rPr>
          <w:rFonts w:ascii="Times New Roman" w:hAnsi="Times New Roman" w:cs="Times New Roman"/>
          <w:sz w:val="24"/>
          <w:szCs w:val="24"/>
        </w:rPr>
        <w:t>.</w:t>
      </w:r>
    </w:p>
    <w:p w:rsidR="0045089E" w:rsidRPr="00D0210C" w:rsidRDefault="00FA3CB4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66D47" wp14:editId="2FDE5AAA">
            <wp:extent cx="6503827" cy="56352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6371" cy="59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9D" w:rsidRPr="00977607" w:rsidRDefault="00965F9D" w:rsidP="0097760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977607">
        <w:rPr>
          <w:rFonts w:ascii="Times New Roman" w:hAnsi="Times New Roman" w:cs="Times New Roman"/>
          <w:i/>
          <w:sz w:val="24"/>
          <w:szCs w:val="24"/>
        </w:rPr>
        <w:lastRenderedPageBreak/>
        <w:t>Exploratory Factor Analysis</w:t>
      </w:r>
    </w:p>
    <w:p w:rsidR="00965F9D" w:rsidRPr="00D0210C" w:rsidRDefault="002C5B84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sz w:val="24"/>
          <w:szCs w:val="24"/>
        </w:rPr>
        <w:t xml:space="preserve">I used the </w:t>
      </w:r>
      <w:proofErr w:type="gramStart"/>
      <w:r w:rsidRPr="00D0210C">
        <w:rPr>
          <w:rFonts w:ascii="Times New Roman" w:hAnsi="Times New Roman" w:cs="Times New Roman"/>
          <w:sz w:val="24"/>
          <w:szCs w:val="24"/>
        </w:rPr>
        <w:t>fa(</w:t>
      </w:r>
      <w:proofErr w:type="gramEnd"/>
      <w:r w:rsidRPr="00D0210C">
        <w:rPr>
          <w:rFonts w:ascii="Times New Roman" w:hAnsi="Times New Roman" w:cs="Times New Roman"/>
          <w:sz w:val="24"/>
          <w:szCs w:val="24"/>
        </w:rPr>
        <w:t>) function from the psych package to output factor loadings.</w:t>
      </w:r>
      <w:r w:rsidR="004C2B0D" w:rsidRPr="00D0210C">
        <w:rPr>
          <w:rFonts w:ascii="Times New Roman" w:hAnsi="Times New Roman" w:cs="Times New Roman"/>
          <w:sz w:val="24"/>
          <w:szCs w:val="24"/>
        </w:rPr>
        <w:t xml:space="preserve"> </w:t>
      </w:r>
      <w:r w:rsidRPr="00D0210C">
        <w:rPr>
          <w:rFonts w:ascii="Times New Roman" w:hAnsi="Times New Roman" w:cs="Times New Roman"/>
          <w:sz w:val="24"/>
          <w:szCs w:val="24"/>
        </w:rPr>
        <w:t xml:space="preserve"> </w:t>
      </w:r>
      <w:r w:rsidRPr="00D0210C">
        <w:rPr>
          <w:rFonts w:ascii="Times New Roman" w:hAnsi="Times New Roman" w:cs="Times New Roman"/>
          <w:b/>
          <w:sz w:val="24"/>
          <w:szCs w:val="24"/>
        </w:rPr>
        <w:t xml:space="preserve">Bowler’s Least Accurate Mid-term Exam Factor Determination Method </w:t>
      </w:r>
      <w:r w:rsidRPr="00D0210C">
        <w:rPr>
          <w:rFonts w:ascii="Times New Roman" w:hAnsi="Times New Roman" w:cs="Times New Roman"/>
          <w:sz w:val="24"/>
          <w:szCs w:val="24"/>
        </w:rPr>
        <w:t>suggested extracting 5 factors.</w:t>
      </w:r>
    </w:p>
    <w:p w:rsidR="001B231F" w:rsidRPr="00D0210C" w:rsidRDefault="001B231F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sz w:val="24"/>
          <w:szCs w:val="24"/>
        </w:rPr>
        <w:t>Syntax used:</w:t>
      </w:r>
    </w:p>
    <w:p w:rsidR="001B231F" w:rsidRPr="00D0210C" w:rsidRDefault="00FB31B5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70C90" wp14:editId="48A7DD33">
            <wp:extent cx="3732028" cy="55638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2359" cy="62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D4" w:rsidRPr="00D0210C" w:rsidRDefault="001D56D4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sz w:val="24"/>
          <w:szCs w:val="24"/>
        </w:rPr>
        <w:t>Abridged output</w:t>
      </w:r>
      <w:r w:rsidR="001B231F" w:rsidRPr="00D0210C">
        <w:rPr>
          <w:rFonts w:ascii="Times New Roman" w:hAnsi="Times New Roman" w:cs="Times New Roman"/>
          <w:sz w:val="24"/>
          <w:szCs w:val="24"/>
        </w:rPr>
        <w:t xml:space="preserve"> is interspersed with conclusions</w:t>
      </w:r>
      <w:r w:rsidR="00C159FE" w:rsidRPr="00D0210C">
        <w:rPr>
          <w:rFonts w:ascii="Times New Roman" w:hAnsi="Times New Roman" w:cs="Times New Roman"/>
          <w:sz w:val="24"/>
          <w:szCs w:val="24"/>
        </w:rPr>
        <w:t>:</w:t>
      </w:r>
    </w:p>
    <w:p w:rsidR="00FB31B5" w:rsidRPr="00D0210C" w:rsidRDefault="00FB31B5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69318" wp14:editId="7D3856D5">
            <wp:extent cx="2971800" cy="171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B5" w:rsidRPr="00D0210C" w:rsidRDefault="00FB31B5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00DC0F" wp14:editId="7D217613">
            <wp:extent cx="2724150" cy="1885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B5" w:rsidRPr="00D0210C" w:rsidRDefault="00CD26BF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sz w:val="24"/>
          <w:szCs w:val="24"/>
        </w:rPr>
        <w:t xml:space="preserve">All </w:t>
      </w:r>
      <w:r w:rsidR="00500A61" w:rsidRPr="00D0210C">
        <w:rPr>
          <w:rFonts w:ascii="Times New Roman" w:hAnsi="Times New Roman" w:cs="Times New Roman"/>
          <w:sz w:val="24"/>
          <w:szCs w:val="24"/>
        </w:rPr>
        <w:t>items above</w:t>
      </w:r>
      <w:r w:rsidRPr="00D0210C">
        <w:rPr>
          <w:rFonts w:ascii="Times New Roman" w:hAnsi="Times New Roman" w:cs="Times New Roman"/>
          <w:sz w:val="24"/>
          <w:szCs w:val="24"/>
        </w:rPr>
        <w:t xml:space="preserve"> retained for Factor 1</w:t>
      </w:r>
      <w:r w:rsidR="00500A61" w:rsidRPr="00D0210C">
        <w:rPr>
          <w:rFonts w:ascii="Times New Roman" w:hAnsi="Times New Roman" w:cs="Times New Roman"/>
          <w:sz w:val="24"/>
          <w:szCs w:val="24"/>
        </w:rPr>
        <w:t>, except eliminate GB074 due to double loading.</w:t>
      </w:r>
    </w:p>
    <w:p w:rsidR="00BB48EC" w:rsidRPr="00D0210C" w:rsidRDefault="00BB48EC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B31E1" wp14:editId="4F66214C">
            <wp:extent cx="2762250" cy="1466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DA" w:rsidRPr="00D0210C" w:rsidRDefault="008F37DA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sz w:val="24"/>
          <w:szCs w:val="24"/>
        </w:rPr>
        <w:t xml:space="preserve">All </w:t>
      </w:r>
      <w:r w:rsidR="003036DA" w:rsidRPr="00D0210C">
        <w:rPr>
          <w:rFonts w:ascii="Times New Roman" w:hAnsi="Times New Roman" w:cs="Times New Roman"/>
          <w:sz w:val="24"/>
          <w:szCs w:val="24"/>
        </w:rPr>
        <w:t>items</w:t>
      </w:r>
      <w:r w:rsidRPr="00D0210C">
        <w:rPr>
          <w:rFonts w:ascii="Times New Roman" w:hAnsi="Times New Roman" w:cs="Times New Roman"/>
          <w:sz w:val="24"/>
          <w:szCs w:val="24"/>
        </w:rPr>
        <w:t xml:space="preserve"> above eliminated due to insufficient loadings on all factors.</w:t>
      </w:r>
    </w:p>
    <w:p w:rsidR="00FB31B5" w:rsidRPr="00D0210C" w:rsidRDefault="00BB48EC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29911B" wp14:editId="3395403D">
            <wp:extent cx="2771775" cy="771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EC" w:rsidRPr="00D0210C" w:rsidRDefault="00BB48EC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sz w:val="24"/>
          <w:szCs w:val="24"/>
        </w:rPr>
        <w:t>All items above retained</w:t>
      </w:r>
      <w:r w:rsidR="00CD26BF" w:rsidRPr="00D0210C">
        <w:rPr>
          <w:rFonts w:ascii="Times New Roman" w:hAnsi="Times New Roman" w:cs="Times New Roman"/>
          <w:sz w:val="24"/>
          <w:szCs w:val="24"/>
        </w:rPr>
        <w:t xml:space="preserve"> for Factor 2</w:t>
      </w:r>
      <w:r w:rsidR="00D179CB" w:rsidRPr="00D0210C">
        <w:rPr>
          <w:rFonts w:ascii="Times New Roman" w:hAnsi="Times New Roman" w:cs="Times New Roman"/>
          <w:sz w:val="24"/>
          <w:szCs w:val="24"/>
        </w:rPr>
        <w:t>.</w:t>
      </w:r>
    </w:p>
    <w:p w:rsidR="00FB31B5" w:rsidRPr="00D0210C" w:rsidRDefault="008F37DA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8AF3A" wp14:editId="5264997F">
            <wp:extent cx="2551814" cy="2166803"/>
            <wp:effectExtent l="0" t="0" r="127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0939" cy="217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B5" w:rsidRPr="00D0210C" w:rsidRDefault="008F37DA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sz w:val="24"/>
          <w:szCs w:val="24"/>
        </w:rPr>
        <w:t xml:space="preserve">All </w:t>
      </w:r>
      <w:r w:rsidR="003036DA" w:rsidRPr="00D0210C">
        <w:rPr>
          <w:rFonts w:ascii="Times New Roman" w:hAnsi="Times New Roman" w:cs="Times New Roman"/>
          <w:sz w:val="24"/>
          <w:szCs w:val="24"/>
        </w:rPr>
        <w:t>items</w:t>
      </w:r>
      <w:r w:rsidRPr="00D0210C">
        <w:rPr>
          <w:rFonts w:ascii="Times New Roman" w:hAnsi="Times New Roman" w:cs="Times New Roman"/>
          <w:sz w:val="24"/>
          <w:szCs w:val="24"/>
        </w:rPr>
        <w:t xml:space="preserve"> above eliminated due to insufficient loadings on all factors.</w:t>
      </w:r>
    </w:p>
    <w:p w:rsidR="003036DA" w:rsidRPr="00D0210C" w:rsidRDefault="00D179CB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7B53F2" wp14:editId="4B71FE7E">
            <wp:extent cx="2562447" cy="108172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2254" cy="109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CB" w:rsidRPr="00D0210C" w:rsidRDefault="00D179CB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sz w:val="24"/>
          <w:szCs w:val="24"/>
        </w:rPr>
        <w:t>All items above retained for Factor 3.</w:t>
      </w:r>
    </w:p>
    <w:p w:rsidR="00D179CB" w:rsidRPr="00D0210C" w:rsidRDefault="005B078D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21775A" wp14:editId="58626DF5">
            <wp:extent cx="2488019" cy="1416789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6380" cy="142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8D" w:rsidRPr="00D0210C" w:rsidRDefault="005B078D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sz w:val="24"/>
          <w:szCs w:val="24"/>
        </w:rPr>
        <w:t>All items above eliminated due to insufficient loadings on all factors.</w:t>
      </w:r>
    </w:p>
    <w:p w:rsidR="005B078D" w:rsidRPr="00D0210C" w:rsidRDefault="005B078D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867935" wp14:editId="3C927D76">
            <wp:extent cx="2445488" cy="90449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3880" cy="91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8D" w:rsidRPr="00D0210C" w:rsidRDefault="005B078D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sz w:val="24"/>
          <w:szCs w:val="24"/>
        </w:rPr>
        <w:t>All items above retained for Factor 4.</w:t>
      </w:r>
    </w:p>
    <w:p w:rsidR="005B078D" w:rsidRPr="00D0210C" w:rsidRDefault="005B078D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0C33F" wp14:editId="649A0F6A">
            <wp:extent cx="2743200" cy="1895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8D" w:rsidRPr="00D0210C" w:rsidRDefault="005B078D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sz w:val="24"/>
          <w:szCs w:val="24"/>
        </w:rPr>
        <w:t>All items above eliminated due to insufficient loadings on all factors.</w:t>
      </w:r>
    </w:p>
    <w:p w:rsidR="005B078D" w:rsidRPr="00D0210C" w:rsidRDefault="005B078D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073048" wp14:editId="225D0EB8">
            <wp:extent cx="2781300" cy="771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8D" w:rsidRPr="00D0210C" w:rsidRDefault="005B078D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sz w:val="24"/>
          <w:szCs w:val="24"/>
        </w:rPr>
        <w:t>All items above retained for Factor 5.</w:t>
      </w:r>
    </w:p>
    <w:p w:rsidR="005B078D" w:rsidRPr="00D0210C" w:rsidRDefault="005B078D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55E9D" wp14:editId="36616A6F">
            <wp:extent cx="2733675" cy="19050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63" w:rsidRPr="00D0210C" w:rsidRDefault="005B078D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sz w:val="24"/>
          <w:szCs w:val="24"/>
        </w:rPr>
        <w:t>All items above eliminated due to insufficient loadings on all factors.</w:t>
      </w:r>
    </w:p>
    <w:p w:rsidR="00CA3119" w:rsidRPr="00D0210C" w:rsidRDefault="00CA3119" w:rsidP="0077362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210C">
        <w:rPr>
          <w:rFonts w:ascii="Times New Roman" w:hAnsi="Times New Roman" w:cs="Times New Roman"/>
          <w:b/>
          <w:sz w:val="24"/>
          <w:szCs w:val="24"/>
        </w:rPr>
        <w:lastRenderedPageBreak/>
        <w:t>Question 3</w:t>
      </w:r>
      <w:r w:rsidR="008C0863" w:rsidRPr="00D0210C">
        <w:rPr>
          <w:rFonts w:ascii="Times New Roman" w:hAnsi="Times New Roman" w:cs="Times New Roman"/>
          <w:b/>
          <w:sz w:val="24"/>
          <w:szCs w:val="24"/>
        </w:rPr>
        <w:t>: Inter-rater reliability and Inter-rater agreement</w:t>
      </w:r>
      <w:r w:rsidR="00C41B3E">
        <w:rPr>
          <w:rFonts w:ascii="Times New Roman" w:hAnsi="Times New Roman" w:cs="Times New Roman"/>
          <w:b/>
          <w:sz w:val="24"/>
          <w:szCs w:val="24"/>
        </w:rPr>
        <w:t xml:space="preserve"> in SPSS</w:t>
      </w:r>
    </w:p>
    <w:p w:rsidR="008C0863" w:rsidRPr="00D0210C" w:rsidRDefault="008C0863" w:rsidP="00D021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D0210C">
        <w:rPr>
          <w:rFonts w:ascii="Times New Roman" w:hAnsi="Times New Roman" w:cs="Times New Roman"/>
          <w:i/>
          <w:sz w:val="24"/>
          <w:szCs w:val="24"/>
        </w:rPr>
        <w:t>Calculate</w:t>
      </w:r>
      <w:r w:rsidR="00D0210C" w:rsidRPr="00D0210C">
        <w:rPr>
          <w:rFonts w:ascii="Times New Roman" w:hAnsi="Times New Roman" w:cs="Times New Roman"/>
          <w:i/>
          <w:sz w:val="24"/>
          <w:szCs w:val="24"/>
        </w:rPr>
        <w:t xml:space="preserve"> and interpret</w:t>
      </w:r>
      <w:r w:rsidRPr="00D0210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0210C">
        <w:rPr>
          <w:rFonts w:ascii="Times New Roman" w:hAnsi="Times New Roman" w:cs="Times New Roman"/>
          <w:i/>
          <w:sz w:val="24"/>
          <w:szCs w:val="24"/>
        </w:rPr>
        <w:t>r</w:t>
      </w:r>
      <w:r w:rsidRPr="00D0210C">
        <w:rPr>
          <w:rFonts w:ascii="Times New Roman" w:hAnsi="Times New Roman" w:cs="Times New Roman"/>
          <w:i/>
          <w:sz w:val="24"/>
          <w:szCs w:val="24"/>
          <w:vertAlign w:val="subscript"/>
        </w:rPr>
        <w:t>wg</w:t>
      </w:r>
      <w:proofErr w:type="spellEnd"/>
      <w:r w:rsidRPr="00D0210C">
        <w:rPr>
          <w:rFonts w:ascii="Times New Roman" w:hAnsi="Times New Roman" w:cs="Times New Roman"/>
          <w:i/>
          <w:sz w:val="24"/>
          <w:szCs w:val="24"/>
        </w:rPr>
        <w:t xml:space="preserve"> with a uniform distribution</w:t>
      </w:r>
      <w:r w:rsidR="00C018B3" w:rsidRPr="00D0210C">
        <w:rPr>
          <w:rFonts w:ascii="Times New Roman" w:hAnsi="Times New Roman" w:cs="Times New Roman"/>
          <w:i/>
          <w:sz w:val="24"/>
          <w:szCs w:val="24"/>
        </w:rPr>
        <w:t>:</w:t>
      </w:r>
    </w:p>
    <w:p w:rsidR="008C0863" w:rsidRPr="00D0210C" w:rsidRDefault="004777E2" w:rsidP="00C168B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306B52" wp14:editId="41D5FC99">
            <wp:extent cx="2551814" cy="917058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1897" cy="9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3E" w:rsidRPr="00D0210C" w:rsidRDefault="005905BF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sz w:val="24"/>
          <w:szCs w:val="24"/>
        </w:rPr>
        <w:t xml:space="preserve">These </w:t>
      </w:r>
      <w:r w:rsidR="00814E01">
        <w:rPr>
          <w:rFonts w:ascii="Times New Roman" w:hAnsi="Times New Roman" w:cs="Times New Roman"/>
          <w:sz w:val="24"/>
          <w:szCs w:val="24"/>
        </w:rPr>
        <w:t xml:space="preserve">parameters </w:t>
      </w:r>
      <w:r w:rsidRPr="00D0210C">
        <w:rPr>
          <w:rFonts w:ascii="Times New Roman" w:hAnsi="Times New Roman" w:cs="Times New Roman"/>
          <w:sz w:val="24"/>
          <w:szCs w:val="24"/>
        </w:rPr>
        <w:t xml:space="preserve">show the level of agreement among employee ratings of supervisor “Initiating Structure” and “Consideration” performance. The </w:t>
      </w:r>
      <w:r w:rsidR="00166C91" w:rsidRPr="00D0210C">
        <w:rPr>
          <w:rFonts w:ascii="Times New Roman" w:hAnsi="Times New Roman" w:cs="Times New Roman"/>
          <w:sz w:val="24"/>
          <w:szCs w:val="24"/>
        </w:rPr>
        <w:t xml:space="preserve">critical value </w:t>
      </w:r>
      <w:r w:rsidRPr="00D0210C">
        <w:rPr>
          <w:rFonts w:ascii="Times New Roman" w:hAnsi="Times New Roman" w:cs="Times New Roman"/>
          <w:sz w:val="24"/>
          <w:szCs w:val="24"/>
        </w:rPr>
        <w:t xml:space="preserve">benchmark for </w:t>
      </w:r>
      <w:r w:rsidR="00166C91" w:rsidRPr="00D0210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166C91" w:rsidRPr="00D0210C">
        <w:rPr>
          <w:rFonts w:ascii="Times New Roman" w:hAnsi="Times New Roman" w:cs="Times New Roman"/>
          <w:sz w:val="24"/>
          <w:szCs w:val="24"/>
        </w:rPr>
        <w:t>r</w:t>
      </w:r>
      <w:r w:rsidR="00166C91" w:rsidRPr="00D0210C">
        <w:rPr>
          <w:rFonts w:ascii="Times New Roman" w:hAnsi="Times New Roman" w:cs="Times New Roman"/>
          <w:sz w:val="24"/>
          <w:szCs w:val="24"/>
          <w:vertAlign w:val="subscript"/>
        </w:rPr>
        <w:t>wg</w:t>
      </w:r>
      <w:proofErr w:type="spellEnd"/>
      <w:r w:rsidR="00166C91" w:rsidRPr="00D0210C">
        <w:rPr>
          <w:rFonts w:ascii="Times New Roman" w:hAnsi="Times New Roman" w:cs="Times New Roman"/>
          <w:sz w:val="24"/>
          <w:szCs w:val="24"/>
        </w:rPr>
        <w:t xml:space="preserve"> measure of inter-rater </w:t>
      </w:r>
      <w:r w:rsidRPr="00D0210C">
        <w:rPr>
          <w:rFonts w:ascii="Times New Roman" w:hAnsi="Times New Roman" w:cs="Times New Roman"/>
          <w:sz w:val="24"/>
          <w:szCs w:val="24"/>
        </w:rPr>
        <w:t>agreement</w:t>
      </w:r>
      <w:r w:rsidR="00166C91" w:rsidRPr="00D0210C">
        <w:rPr>
          <w:rFonts w:ascii="Times New Roman" w:hAnsi="Times New Roman" w:cs="Times New Roman"/>
          <w:sz w:val="24"/>
          <w:szCs w:val="24"/>
        </w:rPr>
        <w:t xml:space="preserve"> is, ratings that have agreement are &gt; 0.7.</w:t>
      </w:r>
      <w:r w:rsidR="004F79B7" w:rsidRPr="00D0210C">
        <w:rPr>
          <w:rFonts w:ascii="Times New Roman" w:hAnsi="Times New Roman" w:cs="Times New Roman"/>
          <w:sz w:val="24"/>
          <w:szCs w:val="24"/>
        </w:rPr>
        <w:t xml:space="preserve">  </w:t>
      </w:r>
      <w:r w:rsidR="006A3B9F" w:rsidRPr="00D0210C">
        <w:rPr>
          <w:rFonts w:ascii="Times New Roman" w:hAnsi="Times New Roman" w:cs="Times New Roman"/>
          <w:sz w:val="24"/>
          <w:szCs w:val="24"/>
        </w:rPr>
        <w:t xml:space="preserve">According to the </w:t>
      </w:r>
      <w:proofErr w:type="spellStart"/>
      <w:r w:rsidR="006A3B9F" w:rsidRPr="00D0210C">
        <w:rPr>
          <w:rFonts w:ascii="Times New Roman" w:hAnsi="Times New Roman" w:cs="Times New Roman"/>
          <w:sz w:val="24"/>
          <w:szCs w:val="24"/>
        </w:rPr>
        <w:t>r</w:t>
      </w:r>
      <w:r w:rsidR="006A3B9F" w:rsidRPr="00D0210C">
        <w:rPr>
          <w:rFonts w:ascii="Times New Roman" w:hAnsi="Times New Roman" w:cs="Times New Roman"/>
          <w:sz w:val="24"/>
          <w:szCs w:val="24"/>
          <w:vertAlign w:val="subscript"/>
        </w:rPr>
        <w:t>wg</w:t>
      </w:r>
      <w:proofErr w:type="spellEnd"/>
      <w:r w:rsidR="006A3B9F" w:rsidRPr="00D0210C">
        <w:rPr>
          <w:rFonts w:ascii="Times New Roman" w:hAnsi="Times New Roman" w:cs="Times New Roman"/>
          <w:sz w:val="24"/>
          <w:szCs w:val="24"/>
        </w:rPr>
        <w:t xml:space="preserve"> metric, all raters agree for each rating of each supervisor regarding the rating of “Initiating Structure,” and for this metric it would be appropriate to aggregate </w:t>
      </w:r>
      <w:r w:rsidR="001E0A69" w:rsidRPr="00D0210C">
        <w:rPr>
          <w:rFonts w:ascii="Times New Roman" w:hAnsi="Times New Roman" w:cs="Times New Roman"/>
          <w:sz w:val="24"/>
          <w:szCs w:val="24"/>
        </w:rPr>
        <w:t>rater</w:t>
      </w:r>
      <w:r w:rsidR="006A3B9F" w:rsidRPr="00D0210C">
        <w:rPr>
          <w:rFonts w:ascii="Times New Roman" w:hAnsi="Times New Roman" w:cs="Times New Roman"/>
          <w:sz w:val="24"/>
          <w:szCs w:val="24"/>
        </w:rPr>
        <w:t xml:space="preserve"> scores.</w:t>
      </w:r>
      <w:r w:rsidR="004F79B7" w:rsidRPr="00D0210C">
        <w:rPr>
          <w:rFonts w:ascii="Times New Roman" w:hAnsi="Times New Roman" w:cs="Times New Roman"/>
          <w:sz w:val="24"/>
          <w:szCs w:val="24"/>
        </w:rPr>
        <w:t xml:space="preserve">  </w:t>
      </w:r>
      <w:r w:rsidR="00505399" w:rsidRPr="00D0210C">
        <w:rPr>
          <w:rFonts w:ascii="Times New Roman" w:hAnsi="Times New Roman" w:cs="Times New Roman"/>
          <w:sz w:val="24"/>
          <w:szCs w:val="24"/>
        </w:rPr>
        <w:t xml:space="preserve">However, according to the </w:t>
      </w:r>
      <w:proofErr w:type="spellStart"/>
      <w:r w:rsidR="00505399" w:rsidRPr="00D0210C">
        <w:rPr>
          <w:rFonts w:ascii="Times New Roman" w:hAnsi="Times New Roman" w:cs="Times New Roman"/>
          <w:sz w:val="24"/>
          <w:szCs w:val="24"/>
        </w:rPr>
        <w:t>r</w:t>
      </w:r>
      <w:r w:rsidR="00505399" w:rsidRPr="00D0210C">
        <w:rPr>
          <w:rFonts w:ascii="Times New Roman" w:hAnsi="Times New Roman" w:cs="Times New Roman"/>
          <w:sz w:val="24"/>
          <w:szCs w:val="24"/>
          <w:vertAlign w:val="subscript"/>
        </w:rPr>
        <w:t>wg</w:t>
      </w:r>
      <w:proofErr w:type="spellEnd"/>
      <w:r w:rsidR="00505399" w:rsidRPr="00D0210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05399" w:rsidRPr="00D0210C">
        <w:rPr>
          <w:rFonts w:ascii="Times New Roman" w:hAnsi="Times New Roman" w:cs="Times New Roman"/>
          <w:sz w:val="24"/>
          <w:szCs w:val="24"/>
        </w:rPr>
        <w:t xml:space="preserve">metric, </w:t>
      </w:r>
      <w:proofErr w:type="gramStart"/>
      <w:r w:rsidR="008F26A7" w:rsidRPr="00D0210C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="008F26A7" w:rsidRPr="00D0210C">
        <w:rPr>
          <w:rFonts w:ascii="Times New Roman" w:hAnsi="Times New Roman" w:cs="Times New Roman"/>
          <w:sz w:val="24"/>
          <w:szCs w:val="24"/>
        </w:rPr>
        <w:t xml:space="preserve"> do not have inter-rater agreement for rater scores of “Consideration” when rating Supervisors 1, 2, or 4.  It would not be appropriate to aggregate these scores.  Ratings for Supervisor 3 could be aggregated.</w:t>
      </w:r>
    </w:p>
    <w:p w:rsidR="00CF01B6" w:rsidRPr="00D0210C" w:rsidRDefault="00CF01B6" w:rsidP="00D021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D0210C">
        <w:rPr>
          <w:rFonts w:ascii="Times New Roman" w:hAnsi="Times New Roman" w:cs="Times New Roman"/>
          <w:i/>
          <w:sz w:val="24"/>
          <w:szCs w:val="24"/>
        </w:rPr>
        <w:t>Calculate</w:t>
      </w:r>
      <w:r w:rsidR="00D0210C" w:rsidRPr="00D0210C">
        <w:rPr>
          <w:rFonts w:ascii="Times New Roman" w:hAnsi="Times New Roman" w:cs="Times New Roman"/>
          <w:i/>
          <w:sz w:val="24"/>
          <w:szCs w:val="24"/>
        </w:rPr>
        <w:t xml:space="preserve"> and interpret</w:t>
      </w:r>
      <w:r w:rsidRPr="00D0210C">
        <w:rPr>
          <w:rFonts w:ascii="Times New Roman" w:hAnsi="Times New Roman" w:cs="Times New Roman"/>
          <w:i/>
          <w:sz w:val="24"/>
          <w:szCs w:val="24"/>
        </w:rPr>
        <w:t xml:space="preserve"> AD</w:t>
      </w:r>
      <w:r w:rsidRPr="00D0210C">
        <w:rPr>
          <w:rFonts w:ascii="Times New Roman" w:hAnsi="Times New Roman" w:cs="Times New Roman"/>
          <w:i/>
          <w:sz w:val="24"/>
          <w:szCs w:val="24"/>
          <w:vertAlign w:val="subscript"/>
        </w:rPr>
        <w:t>M</w:t>
      </w:r>
      <w:r w:rsidR="001E0A69" w:rsidRPr="00D0210C">
        <w:rPr>
          <w:rFonts w:ascii="Times New Roman" w:hAnsi="Times New Roman" w:cs="Times New Roman"/>
          <w:i/>
          <w:sz w:val="24"/>
          <w:szCs w:val="24"/>
          <w:vertAlign w:val="subscript"/>
        </w:rPr>
        <w:t>:</w:t>
      </w:r>
    </w:p>
    <w:p w:rsidR="003A413C" w:rsidRPr="00D0210C" w:rsidRDefault="004777E2" w:rsidP="00C168B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7AC51A" wp14:editId="34F5CDD6">
            <wp:extent cx="2574800" cy="893135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1430" cy="93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17" w:rsidRPr="00D0210C" w:rsidRDefault="00166C91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sz w:val="24"/>
          <w:szCs w:val="24"/>
        </w:rPr>
        <w:t xml:space="preserve">These </w:t>
      </w:r>
      <w:r w:rsidR="00814E01">
        <w:rPr>
          <w:rFonts w:ascii="Times New Roman" w:hAnsi="Times New Roman" w:cs="Times New Roman"/>
          <w:sz w:val="24"/>
          <w:szCs w:val="24"/>
        </w:rPr>
        <w:t xml:space="preserve">parameters </w:t>
      </w:r>
      <w:r w:rsidRPr="00D0210C">
        <w:rPr>
          <w:rFonts w:ascii="Times New Roman" w:hAnsi="Times New Roman" w:cs="Times New Roman"/>
          <w:sz w:val="24"/>
          <w:szCs w:val="24"/>
        </w:rPr>
        <w:t>show the level of agreement among employee ratings of supervisor “Initiating Structure” and “Consideration” performance. The critical value benchmark for the AD</w:t>
      </w:r>
      <w:r w:rsidRPr="00D0210C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D0210C">
        <w:rPr>
          <w:rFonts w:ascii="Times New Roman" w:hAnsi="Times New Roman" w:cs="Times New Roman"/>
          <w:sz w:val="24"/>
          <w:szCs w:val="24"/>
        </w:rPr>
        <w:t xml:space="preserve"> measure of inter-rater agreement is</w:t>
      </w:r>
      <w:r w:rsidR="00B91FC2" w:rsidRPr="00D0210C">
        <w:rPr>
          <w:rFonts w:ascii="Times New Roman" w:hAnsi="Times New Roman" w:cs="Times New Roman"/>
          <w:sz w:val="24"/>
          <w:szCs w:val="24"/>
        </w:rPr>
        <w:t>, ratings that have agreement are</w:t>
      </w:r>
      <w:r w:rsidRPr="00D0210C">
        <w:rPr>
          <w:rFonts w:ascii="Times New Roman" w:hAnsi="Times New Roman" w:cs="Times New Roman"/>
          <w:sz w:val="24"/>
          <w:szCs w:val="24"/>
        </w:rPr>
        <w:t xml:space="preserve"> </w:t>
      </w:r>
      <w:r w:rsidR="00B91FC2" w:rsidRPr="00D0210C">
        <w:rPr>
          <w:rFonts w:ascii="Times New Roman" w:hAnsi="Times New Roman" w:cs="Times New Roman"/>
          <w:sz w:val="24"/>
          <w:szCs w:val="24"/>
        </w:rPr>
        <w:t xml:space="preserve">&lt; </w:t>
      </w:r>
      <w:r w:rsidRPr="00D0210C">
        <w:rPr>
          <w:rFonts w:ascii="Times New Roman" w:hAnsi="Times New Roman" w:cs="Times New Roman"/>
          <w:sz w:val="24"/>
          <w:szCs w:val="24"/>
        </w:rPr>
        <w:t>0.8.</w:t>
      </w:r>
      <w:r w:rsidR="004F79B7" w:rsidRPr="00D0210C">
        <w:rPr>
          <w:rFonts w:ascii="Times New Roman" w:hAnsi="Times New Roman" w:cs="Times New Roman"/>
          <w:sz w:val="24"/>
          <w:szCs w:val="24"/>
        </w:rPr>
        <w:t xml:space="preserve">  </w:t>
      </w:r>
      <w:r w:rsidR="00B91FC2" w:rsidRPr="00D0210C">
        <w:rPr>
          <w:rFonts w:ascii="Times New Roman" w:hAnsi="Times New Roman" w:cs="Times New Roman"/>
          <w:sz w:val="24"/>
          <w:szCs w:val="24"/>
        </w:rPr>
        <w:t>According to the AD</w:t>
      </w:r>
      <w:r w:rsidR="00B91FC2" w:rsidRPr="00D0210C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B91FC2" w:rsidRPr="00D0210C">
        <w:rPr>
          <w:rFonts w:ascii="Times New Roman" w:hAnsi="Times New Roman" w:cs="Times New Roman"/>
          <w:sz w:val="24"/>
          <w:szCs w:val="24"/>
        </w:rPr>
        <w:t xml:space="preserve"> metric, all raters agree for each rating of each supervisor</w:t>
      </w:r>
      <w:r w:rsidR="001E0A69" w:rsidRPr="00D0210C">
        <w:rPr>
          <w:rFonts w:ascii="Times New Roman" w:hAnsi="Times New Roman" w:cs="Times New Roman"/>
          <w:sz w:val="24"/>
          <w:szCs w:val="24"/>
        </w:rPr>
        <w:t>, on both ratings</w:t>
      </w:r>
      <w:r w:rsidR="00B91FC2" w:rsidRPr="00D0210C">
        <w:rPr>
          <w:rFonts w:ascii="Times New Roman" w:hAnsi="Times New Roman" w:cs="Times New Roman"/>
          <w:sz w:val="24"/>
          <w:szCs w:val="24"/>
        </w:rPr>
        <w:t>.</w:t>
      </w:r>
      <w:r w:rsidR="006A3B9F" w:rsidRPr="00D0210C">
        <w:rPr>
          <w:rFonts w:ascii="Times New Roman" w:hAnsi="Times New Roman" w:cs="Times New Roman"/>
          <w:sz w:val="24"/>
          <w:szCs w:val="24"/>
        </w:rPr>
        <w:t xml:space="preserve">  This means that according to this metric, it is appropriate to aggregate </w:t>
      </w:r>
      <w:r w:rsidR="001E0A69" w:rsidRPr="00D0210C">
        <w:rPr>
          <w:rFonts w:ascii="Times New Roman" w:hAnsi="Times New Roman" w:cs="Times New Roman"/>
          <w:sz w:val="24"/>
          <w:szCs w:val="24"/>
        </w:rPr>
        <w:t>rater</w:t>
      </w:r>
      <w:r w:rsidR="006A3B9F" w:rsidRPr="00D0210C">
        <w:rPr>
          <w:rFonts w:ascii="Times New Roman" w:hAnsi="Times New Roman" w:cs="Times New Roman"/>
          <w:sz w:val="24"/>
          <w:szCs w:val="24"/>
        </w:rPr>
        <w:t xml:space="preserve"> scores.</w:t>
      </w:r>
    </w:p>
    <w:p w:rsidR="00235F6D" w:rsidRDefault="0017030E" w:rsidP="00D021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lastRenderedPageBreak/>
        <w:t>ICC(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1) and ICC(k)</w:t>
      </w:r>
    </w:p>
    <w:p w:rsidR="004777E2" w:rsidRPr="00235F6D" w:rsidRDefault="004777E2" w:rsidP="006517EF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235F6D">
        <w:rPr>
          <w:rFonts w:ascii="Times New Roman" w:hAnsi="Times New Roman" w:cs="Times New Roman"/>
          <w:i/>
          <w:sz w:val="24"/>
          <w:szCs w:val="24"/>
        </w:rPr>
        <w:t>ICC</w:t>
      </w:r>
      <w:r w:rsidR="00D0210C" w:rsidRPr="00235F6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D0210C" w:rsidRPr="00235F6D">
        <w:rPr>
          <w:rFonts w:ascii="Times New Roman" w:hAnsi="Times New Roman" w:cs="Times New Roman"/>
          <w:i/>
          <w:sz w:val="24"/>
          <w:szCs w:val="24"/>
        </w:rPr>
        <w:t>1) and ICC(k)</w:t>
      </w:r>
      <w:r w:rsidRPr="00235F6D">
        <w:rPr>
          <w:rFonts w:ascii="Times New Roman" w:hAnsi="Times New Roman" w:cs="Times New Roman"/>
          <w:i/>
          <w:sz w:val="24"/>
          <w:szCs w:val="24"/>
        </w:rPr>
        <w:t xml:space="preserve"> for I</w:t>
      </w:r>
      <w:r w:rsidR="00D0210C" w:rsidRPr="00235F6D">
        <w:rPr>
          <w:rFonts w:ascii="Times New Roman" w:hAnsi="Times New Roman" w:cs="Times New Roman"/>
          <w:i/>
          <w:sz w:val="24"/>
          <w:szCs w:val="24"/>
        </w:rPr>
        <w:t xml:space="preserve">nitiating </w:t>
      </w:r>
      <w:r w:rsidRPr="00235F6D">
        <w:rPr>
          <w:rFonts w:ascii="Times New Roman" w:hAnsi="Times New Roman" w:cs="Times New Roman"/>
          <w:i/>
          <w:sz w:val="24"/>
          <w:szCs w:val="24"/>
        </w:rPr>
        <w:t>S</w:t>
      </w:r>
      <w:r w:rsidR="00D0210C" w:rsidRPr="00235F6D">
        <w:rPr>
          <w:rFonts w:ascii="Times New Roman" w:hAnsi="Times New Roman" w:cs="Times New Roman"/>
          <w:i/>
          <w:sz w:val="24"/>
          <w:szCs w:val="24"/>
        </w:rPr>
        <w:t>tructure</w:t>
      </w:r>
      <w:r w:rsidRPr="00235F6D">
        <w:rPr>
          <w:rFonts w:ascii="Times New Roman" w:hAnsi="Times New Roman" w:cs="Times New Roman"/>
          <w:i/>
          <w:sz w:val="24"/>
          <w:szCs w:val="24"/>
        </w:rPr>
        <w:t>:</w:t>
      </w:r>
    </w:p>
    <w:p w:rsidR="005905BF" w:rsidRPr="00D0210C" w:rsidRDefault="004777E2" w:rsidP="001003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04250A" wp14:editId="2A44A6A1">
            <wp:extent cx="6278914" cy="1275907"/>
            <wp:effectExtent l="0" t="0" r="762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95811" cy="131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5F" w:rsidRPr="00D0210C" w:rsidRDefault="009C6B5F" w:rsidP="009C6B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210C">
        <w:rPr>
          <w:rFonts w:ascii="Times New Roman" w:hAnsi="Times New Roman" w:cs="Times New Roman"/>
          <w:sz w:val="24"/>
          <w:szCs w:val="24"/>
        </w:rPr>
        <w:t>ICC(</w:t>
      </w:r>
      <w:proofErr w:type="gramEnd"/>
      <w:r w:rsidRPr="00D0210C">
        <w:rPr>
          <w:rFonts w:ascii="Times New Roman" w:hAnsi="Times New Roman" w:cs="Times New Roman"/>
          <w:sz w:val="24"/>
          <w:szCs w:val="24"/>
        </w:rPr>
        <w:t xml:space="preserve">1) is labeled above as “Single Measures – Intraclass Correlation.  This </w:t>
      </w:r>
      <w:r w:rsidR="00A113CE">
        <w:rPr>
          <w:rFonts w:ascii="Times New Roman" w:hAnsi="Times New Roman" w:cs="Times New Roman"/>
          <w:sz w:val="24"/>
          <w:szCs w:val="24"/>
        </w:rPr>
        <w:t>parameter</w:t>
      </w:r>
      <w:r w:rsidR="0015493B">
        <w:rPr>
          <w:rFonts w:ascii="Times New Roman" w:hAnsi="Times New Roman" w:cs="Times New Roman"/>
          <w:sz w:val="24"/>
          <w:szCs w:val="24"/>
        </w:rPr>
        <w:t xml:space="preserve"> </w:t>
      </w:r>
      <w:r w:rsidRPr="00D0210C">
        <w:rPr>
          <w:rFonts w:ascii="Times New Roman" w:hAnsi="Times New Roman" w:cs="Times New Roman"/>
          <w:sz w:val="24"/>
          <w:szCs w:val="24"/>
        </w:rPr>
        <w:t>measures combined inter-rater reliability and inter-rater agreement for the “Initiating Structure” rating.  0.235 indicates a low level of combined IRR and IRA.</w:t>
      </w:r>
    </w:p>
    <w:p w:rsidR="009C6B5F" w:rsidRPr="00D0210C" w:rsidRDefault="00F16829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sz w:val="24"/>
          <w:szCs w:val="24"/>
        </w:rPr>
        <w:t>ICC(k) is labeled above as “Average Measures – Intraclass Correlation.  This measure is regarded as one of the best measures of the extent to which the mean rating assigned by a group of judges is reliable.  0.754 is above our cutoff of .5, indicating a moderate to high level of reliability.</w:t>
      </w:r>
    </w:p>
    <w:p w:rsidR="004777E2" w:rsidRPr="00235F6D" w:rsidRDefault="00D0210C" w:rsidP="00235F6D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235F6D">
        <w:rPr>
          <w:rFonts w:ascii="Times New Roman" w:hAnsi="Times New Roman" w:cs="Times New Roman"/>
          <w:i/>
          <w:sz w:val="24"/>
          <w:szCs w:val="24"/>
        </w:rPr>
        <w:t>ICC(</w:t>
      </w:r>
      <w:proofErr w:type="gramEnd"/>
      <w:r w:rsidRPr="00235F6D">
        <w:rPr>
          <w:rFonts w:ascii="Times New Roman" w:hAnsi="Times New Roman" w:cs="Times New Roman"/>
          <w:i/>
          <w:sz w:val="24"/>
          <w:szCs w:val="24"/>
        </w:rPr>
        <w:t>1) and ICC(k)</w:t>
      </w:r>
      <w:r w:rsidR="004777E2" w:rsidRPr="00235F6D">
        <w:rPr>
          <w:rFonts w:ascii="Times New Roman" w:hAnsi="Times New Roman" w:cs="Times New Roman"/>
          <w:i/>
          <w:sz w:val="24"/>
          <w:szCs w:val="24"/>
        </w:rPr>
        <w:t xml:space="preserve"> for C</w:t>
      </w:r>
      <w:r w:rsidRPr="00235F6D">
        <w:rPr>
          <w:rFonts w:ascii="Times New Roman" w:hAnsi="Times New Roman" w:cs="Times New Roman"/>
          <w:i/>
          <w:sz w:val="24"/>
          <w:szCs w:val="24"/>
        </w:rPr>
        <w:t>onsideration</w:t>
      </w:r>
      <w:r w:rsidR="004777E2" w:rsidRPr="00235F6D">
        <w:rPr>
          <w:rFonts w:ascii="Times New Roman" w:hAnsi="Times New Roman" w:cs="Times New Roman"/>
          <w:i/>
          <w:sz w:val="24"/>
          <w:szCs w:val="24"/>
        </w:rPr>
        <w:t>:</w:t>
      </w:r>
    </w:p>
    <w:p w:rsidR="004777E2" w:rsidRPr="00D0210C" w:rsidRDefault="004777E2" w:rsidP="001003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A997C8" wp14:editId="595F7D64">
            <wp:extent cx="6252890" cy="126527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57765" cy="130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43" w:rsidRPr="00D0210C" w:rsidRDefault="00100343" w:rsidP="00100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210C">
        <w:rPr>
          <w:rFonts w:ascii="Times New Roman" w:hAnsi="Times New Roman" w:cs="Times New Roman"/>
          <w:sz w:val="24"/>
          <w:szCs w:val="24"/>
        </w:rPr>
        <w:t>ICC(</w:t>
      </w:r>
      <w:proofErr w:type="gramEnd"/>
      <w:r w:rsidRPr="00D0210C">
        <w:rPr>
          <w:rFonts w:ascii="Times New Roman" w:hAnsi="Times New Roman" w:cs="Times New Roman"/>
          <w:sz w:val="24"/>
          <w:szCs w:val="24"/>
        </w:rPr>
        <w:t>1) is labeled above as “Single Measures – Intraclass Correlation.</w:t>
      </w:r>
      <w:r w:rsidR="00D0210C" w:rsidRPr="00D0210C">
        <w:rPr>
          <w:rFonts w:ascii="Times New Roman" w:hAnsi="Times New Roman" w:cs="Times New Roman"/>
          <w:sz w:val="24"/>
          <w:szCs w:val="24"/>
        </w:rPr>
        <w:t>”</w:t>
      </w:r>
      <w:r w:rsidRPr="00D0210C">
        <w:rPr>
          <w:rFonts w:ascii="Times New Roman" w:hAnsi="Times New Roman" w:cs="Times New Roman"/>
          <w:sz w:val="24"/>
          <w:szCs w:val="24"/>
        </w:rPr>
        <w:t xml:space="preserve">  This </w:t>
      </w:r>
      <w:r w:rsidR="00A113CE">
        <w:rPr>
          <w:rFonts w:ascii="Times New Roman" w:hAnsi="Times New Roman" w:cs="Times New Roman"/>
          <w:sz w:val="24"/>
          <w:szCs w:val="24"/>
        </w:rPr>
        <w:t>parameter</w:t>
      </w:r>
      <w:r w:rsidR="0015493B">
        <w:rPr>
          <w:rFonts w:ascii="Times New Roman" w:hAnsi="Times New Roman" w:cs="Times New Roman"/>
          <w:sz w:val="24"/>
          <w:szCs w:val="24"/>
        </w:rPr>
        <w:t xml:space="preserve"> </w:t>
      </w:r>
      <w:r w:rsidRPr="00D0210C">
        <w:rPr>
          <w:rFonts w:ascii="Times New Roman" w:hAnsi="Times New Roman" w:cs="Times New Roman"/>
          <w:sz w:val="24"/>
          <w:szCs w:val="24"/>
        </w:rPr>
        <w:t>measures combined inter-rater reliability and inter-rater agreement for the “</w:t>
      </w:r>
      <w:r w:rsidR="00D0210C" w:rsidRPr="00D0210C">
        <w:rPr>
          <w:rFonts w:ascii="Times New Roman" w:hAnsi="Times New Roman" w:cs="Times New Roman"/>
          <w:sz w:val="24"/>
          <w:szCs w:val="24"/>
        </w:rPr>
        <w:t>Consideration</w:t>
      </w:r>
      <w:r w:rsidRPr="00D0210C">
        <w:rPr>
          <w:rFonts w:ascii="Times New Roman" w:hAnsi="Times New Roman" w:cs="Times New Roman"/>
          <w:sz w:val="24"/>
          <w:szCs w:val="24"/>
        </w:rPr>
        <w:t>” rating.  0.05 indicates an extremely low level of combined IRR and IRA.</w:t>
      </w:r>
    </w:p>
    <w:p w:rsidR="00100343" w:rsidRDefault="00100343" w:rsidP="001E0A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10C">
        <w:rPr>
          <w:rFonts w:ascii="Times New Roman" w:hAnsi="Times New Roman" w:cs="Times New Roman"/>
          <w:sz w:val="24"/>
          <w:szCs w:val="24"/>
        </w:rPr>
        <w:lastRenderedPageBreak/>
        <w:t>ICC(k) is labeled above as “Average Measures – Intraclass Correlation.</w:t>
      </w:r>
      <w:r w:rsidR="00D0210C" w:rsidRPr="00D0210C">
        <w:rPr>
          <w:rFonts w:ascii="Times New Roman" w:hAnsi="Times New Roman" w:cs="Times New Roman"/>
          <w:sz w:val="24"/>
          <w:szCs w:val="24"/>
        </w:rPr>
        <w:t>”</w:t>
      </w:r>
      <w:r w:rsidRPr="00D0210C">
        <w:rPr>
          <w:rFonts w:ascii="Times New Roman" w:hAnsi="Times New Roman" w:cs="Times New Roman"/>
          <w:sz w:val="24"/>
          <w:szCs w:val="24"/>
        </w:rPr>
        <w:t xml:space="preserve">  This measure is regarded as one of the best measures of the extent to which the mean rating assigned by a group of judges is reliable.  0.351</w:t>
      </w:r>
      <w:r w:rsidR="00235F6D">
        <w:rPr>
          <w:rFonts w:ascii="Times New Roman" w:hAnsi="Times New Roman" w:cs="Times New Roman"/>
          <w:sz w:val="24"/>
          <w:szCs w:val="24"/>
        </w:rPr>
        <w:t xml:space="preserve"> </w:t>
      </w:r>
      <w:r w:rsidRPr="00D0210C">
        <w:rPr>
          <w:rFonts w:ascii="Times New Roman" w:hAnsi="Times New Roman" w:cs="Times New Roman"/>
          <w:sz w:val="24"/>
          <w:szCs w:val="24"/>
        </w:rPr>
        <w:t>indicates a low to medium-low level of reliability</w:t>
      </w:r>
      <w:r w:rsidR="0096453A">
        <w:rPr>
          <w:rFonts w:ascii="Times New Roman" w:hAnsi="Times New Roman" w:cs="Times New Roman"/>
          <w:sz w:val="24"/>
          <w:szCs w:val="24"/>
        </w:rPr>
        <w:t xml:space="preserve"> of these raters</w:t>
      </w:r>
      <w:r w:rsidR="00DE67BB">
        <w:rPr>
          <w:rFonts w:ascii="Times New Roman" w:hAnsi="Times New Roman" w:cs="Times New Roman"/>
          <w:sz w:val="24"/>
          <w:szCs w:val="24"/>
        </w:rPr>
        <w:t xml:space="preserve"> for this rating</w:t>
      </w:r>
      <w:r w:rsidRPr="00D0210C">
        <w:rPr>
          <w:rFonts w:ascii="Times New Roman" w:hAnsi="Times New Roman" w:cs="Times New Roman"/>
          <w:sz w:val="24"/>
          <w:szCs w:val="24"/>
        </w:rPr>
        <w:t>.</w:t>
      </w:r>
    </w:p>
    <w:p w:rsidR="00DE67BB" w:rsidRDefault="00DE67BB" w:rsidP="001E0A69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DE67BB">
        <w:rPr>
          <w:rFonts w:ascii="Times New Roman" w:hAnsi="Times New Roman" w:cs="Times New Roman"/>
          <w:i/>
          <w:sz w:val="24"/>
          <w:szCs w:val="24"/>
        </w:rPr>
        <w:t xml:space="preserve">Question 3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DE67BB">
        <w:rPr>
          <w:rFonts w:ascii="Times New Roman" w:hAnsi="Times New Roman" w:cs="Times New Roman"/>
          <w:i/>
          <w:sz w:val="24"/>
          <w:szCs w:val="24"/>
        </w:rPr>
        <w:t>onclusions</w:t>
      </w:r>
    </w:p>
    <w:p w:rsidR="00235F6D" w:rsidRDefault="0017030E" w:rsidP="00630BA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Which supervisor’s scores should be aggregated?</w:t>
      </w:r>
    </w:p>
    <w:p w:rsidR="0017030E" w:rsidRDefault="006517EF" w:rsidP="001703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6517EF">
        <w:rPr>
          <w:rFonts w:ascii="Times New Roman" w:hAnsi="Times New Roman" w:cs="Times New Roman"/>
          <w:sz w:val="24"/>
          <w:szCs w:val="24"/>
          <w:vertAlign w:val="subscript"/>
        </w:rPr>
        <w:t>wg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AD</w:t>
      </w:r>
      <w:r w:rsidRPr="006517EF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scores from the “Initiating Structure” measure can be aggregated.  As well, the </w:t>
      </w:r>
      <w:proofErr w:type="gramStart"/>
      <w:r>
        <w:rPr>
          <w:rFonts w:ascii="Times New Roman" w:hAnsi="Times New Roman" w:cs="Times New Roman"/>
          <w:sz w:val="24"/>
          <w:szCs w:val="24"/>
        </w:rPr>
        <w:t>ICC(</w:t>
      </w:r>
      <w:proofErr w:type="gramEnd"/>
      <w:r>
        <w:rPr>
          <w:rFonts w:ascii="Times New Roman" w:hAnsi="Times New Roman" w:cs="Times New Roman"/>
          <w:sz w:val="24"/>
          <w:szCs w:val="24"/>
        </w:rPr>
        <w:t>1) and ICC(k) procedures indicate that “Initiating Structure” measures are appropriate to aggregate, but “Consideration” measures are not.</w:t>
      </w:r>
    </w:p>
    <w:p w:rsidR="006517EF" w:rsidRDefault="006517EF" w:rsidP="006517E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Which supervisor has the highest aggregated level of each measure?</w:t>
      </w:r>
    </w:p>
    <w:p w:rsidR="00716D0B" w:rsidRDefault="00716D0B" w:rsidP="00814DB3">
      <w:pPr>
        <w:pStyle w:val="ListParagraph"/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16D0B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2238BFAF" wp14:editId="7116A9EE">
            <wp:extent cx="3057952" cy="1066949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EF" w:rsidRDefault="006517EF" w:rsidP="00814D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0BA9">
        <w:rPr>
          <w:rFonts w:ascii="Times New Roman" w:hAnsi="Times New Roman" w:cs="Times New Roman"/>
          <w:i/>
          <w:sz w:val="24"/>
          <w:szCs w:val="24"/>
        </w:rPr>
        <w:t>Initiating Structure: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4DB3">
        <w:rPr>
          <w:rFonts w:ascii="Times New Roman" w:hAnsi="Times New Roman" w:cs="Times New Roman"/>
          <w:sz w:val="24"/>
          <w:szCs w:val="24"/>
        </w:rPr>
        <w:t>Supervisors 1 and 4 are tied for the highest aggregated level of this measure.</w:t>
      </w:r>
    </w:p>
    <w:p w:rsidR="006517EF" w:rsidRPr="006517EF" w:rsidRDefault="006517EF" w:rsidP="00814D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0BA9">
        <w:rPr>
          <w:rFonts w:ascii="Times New Roman" w:hAnsi="Times New Roman" w:cs="Times New Roman"/>
          <w:i/>
          <w:sz w:val="24"/>
          <w:szCs w:val="24"/>
        </w:rPr>
        <w:t>Consideration:</w:t>
      </w:r>
      <w:r w:rsidR="00814D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While the test indicated that it is inappropriate to aggregate “Consideration” scores, the </w:t>
      </w:r>
      <w:r w:rsidR="00814DB3">
        <w:rPr>
          <w:rFonts w:ascii="Times New Roman" w:hAnsi="Times New Roman" w:cs="Times New Roman"/>
          <w:sz w:val="24"/>
          <w:szCs w:val="24"/>
        </w:rPr>
        <w:t>Midterm directions</w:t>
      </w:r>
      <w:r>
        <w:rPr>
          <w:rFonts w:ascii="Times New Roman" w:hAnsi="Times New Roman" w:cs="Times New Roman"/>
          <w:sz w:val="24"/>
          <w:szCs w:val="24"/>
        </w:rPr>
        <w:t xml:space="preserve"> request </w:t>
      </w:r>
      <w:r w:rsidR="00814DB3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4DB3"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 xml:space="preserve"> the supervisor with the highest aggregated score.</w:t>
      </w:r>
      <w:r w:rsidR="00814DB3">
        <w:rPr>
          <w:rFonts w:ascii="Times New Roman" w:hAnsi="Times New Roman" w:cs="Times New Roman"/>
          <w:sz w:val="24"/>
          <w:szCs w:val="24"/>
        </w:rPr>
        <w:t xml:space="preserve">  Supervisor 1 has the highest aggregated level of this measure.</w:t>
      </w:r>
    </w:p>
    <w:sectPr w:rsidR="006517EF" w:rsidRPr="00651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A0DFB"/>
    <w:multiLevelType w:val="hybridMultilevel"/>
    <w:tmpl w:val="231EBB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61C18"/>
    <w:multiLevelType w:val="hybridMultilevel"/>
    <w:tmpl w:val="729422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A3D71"/>
    <w:multiLevelType w:val="hybridMultilevel"/>
    <w:tmpl w:val="4D5059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644B90"/>
    <w:multiLevelType w:val="hybridMultilevel"/>
    <w:tmpl w:val="AA68F9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41888"/>
    <w:multiLevelType w:val="hybridMultilevel"/>
    <w:tmpl w:val="CD84DD28"/>
    <w:lvl w:ilvl="0" w:tplc="F51CCF4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8E"/>
    <w:rsid w:val="00090FC0"/>
    <w:rsid w:val="000E2DE1"/>
    <w:rsid w:val="00100343"/>
    <w:rsid w:val="00110651"/>
    <w:rsid w:val="001116B0"/>
    <w:rsid w:val="0015493B"/>
    <w:rsid w:val="00166C91"/>
    <w:rsid w:val="0017030E"/>
    <w:rsid w:val="0017560C"/>
    <w:rsid w:val="001B231F"/>
    <w:rsid w:val="001D56D4"/>
    <w:rsid w:val="001E0A69"/>
    <w:rsid w:val="002041BC"/>
    <w:rsid w:val="00206ACA"/>
    <w:rsid w:val="00233DFC"/>
    <w:rsid w:val="00235F6D"/>
    <w:rsid w:val="00246262"/>
    <w:rsid w:val="002C5B84"/>
    <w:rsid w:val="002E5C33"/>
    <w:rsid w:val="003036DA"/>
    <w:rsid w:val="00333BAE"/>
    <w:rsid w:val="003A1D36"/>
    <w:rsid w:val="003A413C"/>
    <w:rsid w:val="003A6C78"/>
    <w:rsid w:val="0045089E"/>
    <w:rsid w:val="004777E2"/>
    <w:rsid w:val="00495CB4"/>
    <w:rsid w:val="004C2B0D"/>
    <w:rsid w:val="004F79B7"/>
    <w:rsid w:val="00500A61"/>
    <w:rsid w:val="00505399"/>
    <w:rsid w:val="00524110"/>
    <w:rsid w:val="005405EB"/>
    <w:rsid w:val="00542D4B"/>
    <w:rsid w:val="00550A12"/>
    <w:rsid w:val="005905BF"/>
    <w:rsid w:val="005B078D"/>
    <w:rsid w:val="005B3CAD"/>
    <w:rsid w:val="00630BA9"/>
    <w:rsid w:val="00647047"/>
    <w:rsid w:val="006517EF"/>
    <w:rsid w:val="006A3B9F"/>
    <w:rsid w:val="00716D0B"/>
    <w:rsid w:val="00773626"/>
    <w:rsid w:val="00783417"/>
    <w:rsid w:val="00794795"/>
    <w:rsid w:val="007D7530"/>
    <w:rsid w:val="00814DB3"/>
    <w:rsid w:val="00814E01"/>
    <w:rsid w:val="00874B28"/>
    <w:rsid w:val="00876D7E"/>
    <w:rsid w:val="008C0863"/>
    <w:rsid w:val="008F26A7"/>
    <w:rsid w:val="008F37DA"/>
    <w:rsid w:val="0090743E"/>
    <w:rsid w:val="0096453A"/>
    <w:rsid w:val="00965F9D"/>
    <w:rsid w:val="00977607"/>
    <w:rsid w:val="009C6B5F"/>
    <w:rsid w:val="00A113CE"/>
    <w:rsid w:val="00A75AEB"/>
    <w:rsid w:val="00A867B6"/>
    <w:rsid w:val="00AC2E99"/>
    <w:rsid w:val="00AC6037"/>
    <w:rsid w:val="00AE42E4"/>
    <w:rsid w:val="00B27947"/>
    <w:rsid w:val="00B53317"/>
    <w:rsid w:val="00B91FC2"/>
    <w:rsid w:val="00BB0607"/>
    <w:rsid w:val="00BB3F61"/>
    <w:rsid w:val="00BB48EC"/>
    <w:rsid w:val="00BE118E"/>
    <w:rsid w:val="00C018B3"/>
    <w:rsid w:val="00C159FE"/>
    <w:rsid w:val="00C168B2"/>
    <w:rsid w:val="00C41B3E"/>
    <w:rsid w:val="00C50D49"/>
    <w:rsid w:val="00C969FB"/>
    <w:rsid w:val="00CA3119"/>
    <w:rsid w:val="00CC3F4D"/>
    <w:rsid w:val="00CD26BF"/>
    <w:rsid w:val="00CF01B6"/>
    <w:rsid w:val="00D0210C"/>
    <w:rsid w:val="00D179CB"/>
    <w:rsid w:val="00D53028"/>
    <w:rsid w:val="00DE67BB"/>
    <w:rsid w:val="00E60EA3"/>
    <w:rsid w:val="00E81185"/>
    <w:rsid w:val="00EE632F"/>
    <w:rsid w:val="00F16829"/>
    <w:rsid w:val="00F542F4"/>
    <w:rsid w:val="00FA3CB4"/>
    <w:rsid w:val="00FB31B5"/>
    <w:rsid w:val="00FC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D247"/>
  <w15:chartTrackingRefBased/>
  <w15:docId w15:val="{576BBF82-0A51-4C4F-852A-2C7471C7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10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William Sebastian</dc:creator>
  <cp:keywords/>
  <dc:description/>
  <cp:lastModifiedBy>Eddy, William Sebastian</cp:lastModifiedBy>
  <cp:revision>63</cp:revision>
  <dcterms:created xsi:type="dcterms:W3CDTF">2019-02-28T14:04:00Z</dcterms:created>
  <dcterms:modified xsi:type="dcterms:W3CDTF">2019-03-01T00:17:00Z</dcterms:modified>
</cp:coreProperties>
</file>