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6E" w:rsidRPr="00675666" w:rsidRDefault="005C736E" w:rsidP="005C736E">
      <w:pPr>
        <w:spacing w:after="0" w:line="240" w:lineRule="auto"/>
        <w:jc w:val="center"/>
        <w:rPr>
          <w:rFonts w:asciiTheme="majorHAnsi" w:hAnsiTheme="majorHAnsi" w:cs="Arial"/>
          <w:b/>
          <w:sz w:val="20"/>
          <w:szCs w:val="20"/>
        </w:rPr>
      </w:pPr>
      <w:r w:rsidRPr="00675666">
        <w:rPr>
          <w:rFonts w:asciiTheme="majorHAnsi" w:hAnsiTheme="majorHAnsi" w:cs="Arial"/>
          <w:b/>
          <w:sz w:val="20"/>
          <w:szCs w:val="20"/>
        </w:rPr>
        <w:t>PSYC 6327</w:t>
      </w:r>
    </w:p>
    <w:p w:rsidR="005C736E" w:rsidRPr="00675666" w:rsidRDefault="005C736E" w:rsidP="005C736E">
      <w:pPr>
        <w:spacing w:after="0" w:line="240" w:lineRule="auto"/>
        <w:jc w:val="center"/>
        <w:rPr>
          <w:rFonts w:asciiTheme="majorHAnsi" w:hAnsiTheme="majorHAnsi" w:cs="Arial"/>
          <w:i/>
          <w:sz w:val="20"/>
          <w:szCs w:val="20"/>
        </w:rPr>
      </w:pPr>
      <w:r w:rsidRPr="00675666">
        <w:rPr>
          <w:rFonts w:asciiTheme="majorHAnsi" w:hAnsiTheme="majorHAnsi" w:cs="Arial"/>
          <w:i/>
          <w:sz w:val="20"/>
          <w:szCs w:val="20"/>
        </w:rPr>
        <w:t>Methods in Human Measurement</w:t>
      </w:r>
    </w:p>
    <w:p w:rsidR="005C736E" w:rsidRPr="00675666" w:rsidRDefault="005C736E" w:rsidP="005C736E">
      <w:pPr>
        <w:spacing w:after="0" w:line="240" w:lineRule="auto"/>
        <w:jc w:val="center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Mid-term Exam</w:t>
      </w:r>
    </w:p>
    <w:p w:rsidR="005C736E" w:rsidRPr="00675666" w:rsidRDefault="005C736E" w:rsidP="008142B1">
      <w:pPr>
        <w:spacing w:after="0" w:line="240" w:lineRule="auto"/>
        <w:rPr>
          <w:rFonts w:asciiTheme="majorHAnsi" w:hAnsiTheme="majorHAnsi" w:cs="Arial"/>
          <w:b/>
          <w:sz w:val="20"/>
          <w:szCs w:val="20"/>
        </w:rPr>
      </w:pPr>
    </w:p>
    <w:p w:rsidR="008B31C7" w:rsidRPr="00675666" w:rsidRDefault="008B31C7" w:rsidP="008142B1">
      <w:pPr>
        <w:spacing w:after="0" w:line="240" w:lineRule="auto"/>
        <w:rPr>
          <w:rFonts w:asciiTheme="majorHAnsi" w:hAnsiTheme="majorHAnsi" w:cs="Arial"/>
          <w:b/>
          <w:sz w:val="20"/>
          <w:szCs w:val="20"/>
        </w:rPr>
      </w:pPr>
      <w:r w:rsidRPr="00675666">
        <w:rPr>
          <w:rFonts w:asciiTheme="majorHAnsi" w:hAnsiTheme="majorHAnsi" w:cs="Arial"/>
          <w:b/>
          <w:sz w:val="20"/>
          <w:szCs w:val="20"/>
        </w:rPr>
        <w:t>For the following questions please provide me with</w:t>
      </w:r>
      <w:r w:rsidR="005C736E" w:rsidRPr="00675666">
        <w:rPr>
          <w:rFonts w:asciiTheme="majorHAnsi" w:hAnsiTheme="majorHAnsi" w:cs="Arial"/>
          <w:b/>
          <w:sz w:val="20"/>
          <w:szCs w:val="20"/>
        </w:rPr>
        <w:t xml:space="preserve"> </w:t>
      </w:r>
      <w:r w:rsidRPr="00675666">
        <w:rPr>
          <w:rFonts w:asciiTheme="majorHAnsi" w:hAnsiTheme="majorHAnsi" w:cs="Arial"/>
          <w:b/>
          <w:sz w:val="20"/>
          <w:szCs w:val="20"/>
        </w:rPr>
        <w:t>your answer to each question</w:t>
      </w:r>
      <w:r w:rsidR="002B4C71">
        <w:rPr>
          <w:rFonts w:asciiTheme="majorHAnsi" w:hAnsiTheme="majorHAnsi" w:cs="Arial"/>
          <w:b/>
          <w:sz w:val="20"/>
          <w:szCs w:val="20"/>
        </w:rPr>
        <w:t xml:space="preserve">.  </w:t>
      </w:r>
      <w:r w:rsidR="00BC713C" w:rsidRPr="00675666">
        <w:rPr>
          <w:rFonts w:asciiTheme="majorHAnsi" w:hAnsiTheme="majorHAnsi" w:cs="Arial"/>
          <w:b/>
          <w:sz w:val="20"/>
          <w:szCs w:val="20"/>
        </w:rPr>
        <w:t xml:space="preserve">You may not work with anyone else on this </w:t>
      </w:r>
      <w:r w:rsidR="005C736E" w:rsidRPr="00675666">
        <w:rPr>
          <w:rFonts w:asciiTheme="majorHAnsi" w:hAnsiTheme="majorHAnsi" w:cs="Arial"/>
          <w:b/>
          <w:sz w:val="20"/>
          <w:szCs w:val="20"/>
        </w:rPr>
        <w:t xml:space="preserve">portion of the </w:t>
      </w:r>
      <w:r w:rsidR="00BC713C" w:rsidRPr="00675666">
        <w:rPr>
          <w:rFonts w:asciiTheme="majorHAnsi" w:hAnsiTheme="majorHAnsi" w:cs="Arial"/>
          <w:b/>
          <w:sz w:val="20"/>
          <w:szCs w:val="20"/>
        </w:rPr>
        <w:t>exam</w:t>
      </w:r>
      <w:r w:rsidR="002B4C71">
        <w:rPr>
          <w:rFonts w:asciiTheme="majorHAnsi" w:hAnsiTheme="majorHAnsi" w:cs="Arial"/>
          <w:b/>
          <w:sz w:val="20"/>
          <w:szCs w:val="20"/>
        </w:rPr>
        <w:t xml:space="preserve">.  </w:t>
      </w:r>
      <w:r w:rsidR="00930A65">
        <w:rPr>
          <w:rFonts w:asciiTheme="majorHAnsi" w:hAnsiTheme="majorHAnsi" w:cs="Arial"/>
          <w:b/>
          <w:sz w:val="20"/>
          <w:szCs w:val="20"/>
        </w:rPr>
        <w:t>Each question is worth 25</w:t>
      </w:r>
      <w:r w:rsidR="005C736E" w:rsidRPr="00675666">
        <w:rPr>
          <w:rFonts w:asciiTheme="majorHAnsi" w:hAnsiTheme="majorHAnsi" w:cs="Arial"/>
          <w:b/>
          <w:sz w:val="20"/>
          <w:szCs w:val="20"/>
        </w:rPr>
        <w:t xml:space="preserve"> points.</w:t>
      </w:r>
    </w:p>
    <w:p w:rsidR="003941F6" w:rsidRPr="00675666" w:rsidRDefault="003941F6" w:rsidP="008142B1">
      <w:pPr>
        <w:spacing w:after="0" w:line="240" w:lineRule="auto"/>
        <w:rPr>
          <w:rFonts w:asciiTheme="majorHAnsi" w:hAnsiTheme="majorHAnsi" w:cs="Arial"/>
          <w:b/>
          <w:sz w:val="20"/>
          <w:szCs w:val="20"/>
        </w:rPr>
      </w:pPr>
    </w:p>
    <w:p w:rsidR="005C736E" w:rsidRPr="00675666" w:rsidRDefault="005C736E" w:rsidP="00675666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The data for this question can be found in the file </w:t>
      </w:r>
      <w:r w:rsidR="00675666" w:rsidRPr="00675666">
        <w:rPr>
          <w:rFonts w:asciiTheme="majorHAnsi" w:hAnsiTheme="majorHAnsi" w:cs="Arial"/>
          <w:i/>
          <w:sz w:val="20"/>
          <w:szCs w:val="20"/>
        </w:rPr>
        <w:t xml:space="preserve">PSYC 6327 Mid-term Exam Question 1 </w:t>
      </w:r>
      <w:proofErr w:type="spellStart"/>
      <w:r w:rsidR="00675666" w:rsidRPr="00675666">
        <w:rPr>
          <w:rFonts w:asciiTheme="majorHAnsi" w:hAnsiTheme="majorHAnsi" w:cs="Arial"/>
          <w:i/>
          <w:sz w:val="20"/>
          <w:szCs w:val="20"/>
        </w:rPr>
        <w:t>Data.</w:t>
      </w:r>
      <w:r w:rsidR="00E07B08">
        <w:rPr>
          <w:rFonts w:asciiTheme="majorHAnsi" w:hAnsiTheme="majorHAnsi" w:cs="Arial"/>
          <w:i/>
          <w:sz w:val="20"/>
          <w:szCs w:val="20"/>
        </w:rPr>
        <w:t>xlxs</w:t>
      </w:r>
      <w:proofErr w:type="spellEnd"/>
      <w:r w:rsidR="002B4C71">
        <w:rPr>
          <w:rFonts w:asciiTheme="majorHAnsi" w:hAnsiTheme="majorHAnsi" w:cs="Arial"/>
          <w:sz w:val="20"/>
          <w:szCs w:val="20"/>
        </w:rPr>
        <w:t xml:space="preserve">.  </w:t>
      </w:r>
      <w:r w:rsidRPr="00675666">
        <w:rPr>
          <w:rFonts w:asciiTheme="majorHAnsi" w:hAnsiTheme="majorHAnsi" w:cs="Arial"/>
          <w:sz w:val="20"/>
          <w:szCs w:val="20"/>
        </w:rPr>
        <w:t xml:space="preserve">For this study </w:t>
      </w:r>
      <w:r w:rsidRPr="00675666">
        <w:rPr>
          <w:rFonts w:asciiTheme="majorHAnsi" w:hAnsiTheme="majorHAnsi" w:cs="Arial"/>
          <w:i/>
          <w:sz w:val="20"/>
          <w:szCs w:val="20"/>
        </w:rPr>
        <w:t>n</w:t>
      </w:r>
      <w:r w:rsidRPr="00675666">
        <w:rPr>
          <w:rFonts w:asciiTheme="majorHAnsi" w:hAnsiTheme="majorHAnsi" w:cs="Arial"/>
          <w:sz w:val="20"/>
          <w:szCs w:val="20"/>
        </w:rPr>
        <w:t xml:space="preserve"> = </w:t>
      </w:r>
      <w:r w:rsidR="00E07B08">
        <w:rPr>
          <w:rFonts w:asciiTheme="majorHAnsi" w:hAnsiTheme="majorHAnsi" w:cs="Arial"/>
          <w:sz w:val="20"/>
          <w:szCs w:val="20"/>
        </w:rPr>
        <w:t>2</w:t>
      </w:r>
      <w:r w:rsidR="003646D3">
        <w:rPr>
          <w:rFonts w:asciiTheme="majorHAnsi" w:hAnsiTheme="majorHAnsi" w:cs="Arial"/>
          <w:sz w:val="20"/>
          <w:szCs w:val="20"/>
        </w:rPr>
        <w:t>48</w:t>
      </w:r>
      <w:bookmarkStart w:id="0" w:name="_GoBack"/>
      <w:bookmarkEnd w:id="0"/>
      <w:r w:rsidRPr="00675666">
        <w:rPr>
          <w:rFonts w:asciiTheme="majorHAnsi" w:hAnsiTheme="majorHAnsi" w:cs="Arial"/>
          <w:sz w:val="20"/>
          <w:szCs w:val="20"/>
        </w:rPr>
        <w:t xml:space="preserve"> participants completed a </w:t>
      </w:r>
      <w:r w:rsidR="004D3396">
        <w:rPr>
          <w:rFonts w:asciiTheme="majorHAnsi" w:hAnsiTheme="majorHAnsi" w:cs="Arial"/>
          <w:sz w:val="20"/>
          <w:szCs w:val="20"/>
        </w:rPr>
        <w:t>8</w:t>
      </w:r>
      <w:r w:rsidRPr="00675666">
        <w:rPr>
          <w:rFonts w:asciiTheme="majorHAnsi" w:hAnsiTheme="majorHAnsi" w:cs="Arial"/>
          <w:sz w:val="20"/>
          <w:szCs w:val="20"/>
        </w:rPr>
        <w:t xml:space="preserve">-item measure of </w:t>
      </w:r>
      <w:r w:rsidR="004D3396">
        <w:rPr>
          <w:rFonts w:asciiTheme="majorHAnsi" w:hAnsiTheme="majorHAnsi" w:cs="Arial"/>
          <w:sz w:val="20"/>
          <w:szCs w:val="20"/>
        </w:rPr>
        <w:t xml:space="preserve">work stress </w:t>
      </w:r>
      <w:r w:rsidRPr="00675666">
        <w:rPr>
          <w:rFonts w:asciiTheme="majorHAnsi" w:hAnsiTheme="majorHAnsi" w:cs="Arial"/>
          <w:sz w:val="20"/>
          <w:szCs w:val="20"/>
        </w:rPr>
        <w:t>on two separate occasions approximately 1 month apart (i.e., Time 1 and Time 2)</w:t>
      </w:r>
      <w:r w:rsidR="002B4C71">
        <w:rPr>
          <w:rFonts w:asciiTheme="majorHAnsi" w:hAnsiTheme="majorHAnsi" w:cs="Arial"/>
          <w:sz w:val="20"/>
          <w:szCs w:val="20"/>
        </w:rPr>
        <w:t xml:space="preserve">. </w:t>
      </w:r>
      <w:r w:rsidR="00E07B08">
        <w:rPr>
          <w:rFonts w:asciiTheme="majorHAnsi" w:hAnsiTheme="majorHAnsi" w:cs="Arial"/>
          <w:sz w:val="20"/>
          <w:szCs w:val="20"/>
        </w:rPr>
        <w:t xml:space="preserve"> </w:t>
      </w:r>
      <w:r w:rsidRPr="00675666">
        <w:rPr>
          <w:rFonts w:asciiTheme="majorHAnsi" w:hAnsiTheme="majorHAnsi" w:cs="Arial"/>
          <w:sz w:val="20"/>
          <w:szCs w:val="20"/>
        </w:rPr>
        <w:t>Please answer the following questions relating to this data:</w:t>
      </w:r>
    </w:p>
    <w:p w:rsidR="005C736E" w:rsidRPr="00675666" w:rsidRDefault="005C736E" w:rsidP="005C736E">
      <w:pPr>
        <w:pStyle w:val="ListParagraph"/>
        <w:ind w:left="360"/>
        <w:rPr>
          <w:rFonts w:asciiTheme="majorHAnsi" w:hAnsiTheme="majorHAnsi" w:cs="Arial"/>
          <w:sz w:val="20"/>
          <w:szCs w:val="20"/>
        </w:rPr>
      </w:pPr>
    </w:p>
    <w:p w:rsidR="005C736E" w:rsidRPr="00675666" w:rsidRDefault="005C736E" w:rsidP="005C736E">
      <w:pPr>
        <w:pStyle w:val="ListParagraph"/>
        <w:numPr>
          <w:ilvl w:val="1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Did the measure </w:t>
      </w:r>
      <w:r w:rsidR="00675666" w:rsidRPr="00675666">
        <w:rPr>
          <w:rFonts w:asciiTheme="majorHAnsi" w:hAnsiTheme="majorHAnsi" w:cs="Arial"/>
          <w:sz w:val="20"/>
          <w:szCs w:val="20"/>
        </w:rPr>
        <w:t xml:space="preserve">of </w:t>
      </w:r>
      <w:r w:rsidR="00E07B08">
        <w:rPr>
          <w:rFonts w:asciiTheme="majorHAnsi" w:hAnsiTheme="majorHAnsi" w:cs="Arial"/>
          <w:sz w:val="20"/>
          <w:szCs w:val="20"/>
        </w:rPr>
        <w:t>work stress</w:t>
      </w:r>
      <w:r w:rsidR="00675666" w:rsidRPr="00675666">
        <w:rPr>
          <w:rFonts w:asciiTheme="majorHAnsi" w:hAnsiTheme="majorHAnsi" w:cs="Arial"/>
          <w:sz w:val="20"/>
          <w:szCs w:val="20"/>
        </w:rPr>
        <w:t xml:space="preserve"> </w:t>
      </w:r>
      <w:r w:rsidRPr="00675666">
        <w:rPr>
          <w:rFonts w:asciiTheme="majorHAnsi" w:hAnsiTheme="majorHAnsi" w:cs="Arial"/>
          <w:sz w:val="20"/>
          <w:szCs w:val="20"/>
        </w:rPr>
        <w:t xml:space="preserve">demonstrate internal consistency </w:t>
      </w:r>
      <w:proofErr w:type="gramStart"/>
      <w:r w:rsidRPr="00675666">
        <w:rPr>
          <w:rFonts w:asciiTheme="majorHAnsi" w:hAnsiTheme="majorHAnsi" w:cs="Arial"/>
          <w:sz w:val="20"/>
          <w:szCs w:val="20"/>
        </w:rPr>
        <w:t>at:</w:t>
      </w:r>
      <w:proofErr w:type="gramEnd"/>
    </w:p>
    <w:p w:rsidR="005C736E" w:rsidRPr="00675666" w:rsidRDefault="005C736E" w:rsidP="005C736E">
      <w:pPr>
        <w:pStyle w:val="ListParagraph"/>
        <w:numPr>
          <w:ilvl w:val="2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Time 1?</w:t>
      </w:r>
    </w:p>
    <w:p w:rsidR="005C736E" w:rsidRPr="00675666" w:rsidRDefault="005C736E" w:rsidP="005C736E">
      <w:pPr>
        <w:pStyle w:val="ListParagraph"/>
        <w:numPr>
          <w:ilvl w:val="2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Time 2?</w:t>
      </w:r>
    </w:p>
    <w:p w:rsidR="005C736E" w:rsidRPr="00675666" w:rsidRDefault="005C736E" w:rsidP="005C736E">
      <w:pPr>
        <w:pStyle w:val="ListParagraph"/>
        <w:numPr>
          <w:ilvl w:val="1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What item-level improvements could be made to the measure?</w:t>
      </w:r>
      <w:r w:rsidR="00675666" w:rsidRPr="00675666">
        <w:rPr>
          <w:rFonts w:asciiTheme="majorHAnsi" w:hAnsiTheme="majorHAnsi" w:cs="Arial"/>
          <w:sz w:val="20"/>
          <w:szCs w:val="20"/>
        </w:rPr>
        <w:t xml:space="preserve">  (Do </w:t>
      </w:r>
      <w:r w:rsidR="00675666" w:rsidRPr="00675666">
        <w:rPr>
          <w:rFonts w:asciiTheme="majorHAnsi" w:hAnsiTheme="majorHAnsi" w:cs="Arial"/>
          <w:sz w:val="20"/>
          <w:szCs w:val="20"/>
          <w:u w:val="single"/>
        </w:rPr>
        <w:t>not</w:t>
      </w:r>
      <w:r w:rsidR="00675666" w:rsidRPr="00675666">
        <w:rPr>
          <w:rFonts w:asciiTheme="majorHAnsi" w:hAnsiTheme="majorHAnsi" w:cs="Arial"/>
          <w:sz w:val="20"/>
          <w:szCs w:val="20"/>
        </w:rPr>
        <w:t xml:space="preserve"> engender these changes in the data for further analyses.)</w:t>
      </w:r>
    </w:p>
    <w:p w:rsidR="005C736E" w:rsidRPr="00675666" w:rsidRDefault="005C736E" w:rsidP="005C736E">
      <w:pPr>
        <w:pStyle w:val="ListParagraph"/>
        <w:numPr>
          <w:ilvl w:val="1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What is the test-retest reliability of the measure?</w:t>
      </w:r>
    </w:p>
    <w:p w:rsidR="005C736E" w:rsidRPr="00675666" w:rsidRDefault="005C736E" w:rsidP="005C736E">
      <w:pPr>
        <w:pStyle w:val="ListParagraph"/>
        <w:numPr>
          <w:ilvl w:val="1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What is the 95% confidence interval for </w:t>
      </w:r>
      <w:r w:rsidR="00675666" w:rsidRPr="00675666">
        <w:rPr>
          <w:rFonts w:asciiTheme="majorHAnsi" w:hAnsiTheme="majorHAnsi" w:cs="Arial"/>
          <w:sz w:val="20"/>
          <w:szCs w:val="20"/>
        </w:rPr>
        <w:t>any score X</w:t>
      </w:r>
      <w:r w:rsidRPr="00675666">
        <w:rPr>
          <w:rFonts w:asciiTheme="majorHAnsi" w:hAnsiTheme="majorHAnsi" w:cs="Arial"/>
          <w:sz w:val="20"/>
          <w:szCs w:val="20"/>
        </w:rPr>
        <w:t xml:space="preserve"> obtained at Time 1?</w:t>
      </w:r>
    </w:p>
    <w:p w:rsidR="005C736E" w:rsidRPr="00675666" w:rsidRDefault="005C736E" w:rsidP="005C736E">
      <w:pPr>
        <w:pStyle w:val="ListParagraph"/>
        <w:numPr>
          <w:ilvl w:val="1"/>
          <w:numId w:val="1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What is the 95% confidence interval f</w:t>
      </w:r>
      <w:r w:rsidR="00675666" w:rsidRPr="00675666">
        <w:rPr>
          <w:rFonts w:asciiTheme="majorHAnsi" w:hAnsiTheme="majorHAnsi" w:cs="Arial"/>
          <w:sz w:val="20"/>
          <w:szCs w:val="20"/>
        </w:rPr>
        <w:t xml:space="preserve">or any score X </w:t>
      </w:r>
      <w:r w:rsidRPr="00675666">
        <w:rPr>
          <w:rFonts w:asciiTheme="majorHAnsi" w:hAnsiTheme="majorHAnsi" w:cs="Arial"/>
          <w:sz w:val="20"/>
          <w:szCs w:val="20"/>
        </w:rPr>
        <w:t>obtained at Time 2?</w:t>
      </w:r>
    </w:p>
    <w:p w:rsidR="002C3695" w:rsidRPr="00675666" w:rsidRDefault="002C3695" w:rsidP="005C736E">
      <w:pPr>
        <w:pStyle w:val="ListParagraph"/>
        <w:spacing w:after="0" w:line="240" w:lineRule="auto"/>
        <w:ind w:left="1080"/>
        <w:rPr>
          <w:rFonts w:asciiTheme="majorHAnsi" w:hAnsiTheme="majorHAnsi" w:cs="Arial"/>
          <w:sz w:val="20"/>
          <w:szCs w:val="20"/>
        </w:rPr>
      </w:pPr>
    </w:p>
    <w:p w:rsidR="00B205CD" w:rsidRDefault="00B205CD" w:rsidP="001450E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The data for this que</w:t>
      </w:r>
      <w:r w:rsidR="005C736E" w:rsidRPr="00675666">
        <w:rPr>
          <w:rFonts w:asciiTheme="majorHAnsi" w:hAnsiTheme="majorHAnsi" w:cs="Arial"/>
          <w:sz w:val="20"/>
          <w:szCs w:val="20"/>
        </w:rPr>
        <w:t xml:space="preserve">stion can be found in the file </w:t>
      </w:r>
      <w:r w:rsidR="00675666" w:rsidRPr="00675666">
        <w:rPr>
          <w:rFonts w:asciiTheme="majorHAnsi" w:hAnsiTheme="majorHAnsi" w:cs="Arial"/>
          <w:i/>
          <w:sz w:val="20"/>
          <w:szCs w:val="20"/>
        </w:rPr>
        <w:t>PSYC 6327 Mid-term Exam Question 2 Data.xlsx</w:t>
      </w:r>
      <w:r w:rsidR="002B4C71">
        <w:rPr>
          <w:rFonts w:asciiTheme="majorHAnsi" w:hAnsiTheme="majorHAnsi" w:cs="Arial"/>
          <w:sz w:val="20"/>
          <w:szCs w:val="20"/>
        </w:rPr>
        <w:t xml:space="preserve">.  </w:t>
      </w:r>
      <w:r w:rsidRPr="00675666">
        <w:rPr>
          <w:rFonts w:asciiTheme="majorHAnsi" w:hAnsiTheme="majorHAnsi" w:cs="Arial"/>
          <w:sz w:val="20"/>
          <w:szCs w:val="20"/>
        </w:rPr>
        <w:t xml:space="preserve">For this study </w:t>
      </w:r>
      <w:r w:rsidRPr="00675666">
        <w:rPr>
          <w:rFonts w:asciiTheme="majorHAnsi" w:hAnsiTheme="majorHAnsi" w:cs="Arial"/>
          <w:i/>
          <w:sz w:val="20"/>
          <w:szCs w:val="20"/>
        </w:rPr>
        <w:t>n</w:t>
      </w:r>
      <w:r w:rsidRPr="00675666">
        <w:rPr>
          <w:rFonts w:asciiTheme="majorHAnsi" w:hAnsiTheme="majorHAnsi" w:cs="Arial"/>
          <w:sz w:val="20"/>
          <w:szCs w:val="20"/>
        </w:rPr>
        <w:t xml:space="preserve"> = 700 participants completed a 100-item personality measure</w:t>
      </w:r>
      <w:r w:rsidR="002B4C71">
        <w:rPr>
          <w:rFonts w:asciiTheme="majorHAnsi" w:hAnsiTheme="majorHAnsi" w:cs="Arial"/>
          <w:sz w:val="20"/>
          <w:szCs w:val="20"/>
        </w:rPr>
        <w:t xml:space="preserve">.  </w:t>
      </w:r>
      <w:r w:rsidRPr="00675666">
        <w:rPr>
          <w:rFonts w:asciiTheme="majorHAnsi" w:hAnsiTheme="majorHAnsi" w:cs="Arial"/>
          <w:sz w:val="20"/>
          <w:szCs w:val="20"/>
        </w:rPr>
        <w:t>You are to conduct an exploratory factor analysis on th</w:t>
      </w:r>
      <w:r w:rsidR="00675666">
        <w:rPr>
          <w:rFonts w:asciiTheme="majorHAnsi" w:hAnsiTheme="majorHAnsi" w:cs="Arial"/>
          <w:sz w:val="20"/>
          <w:szCs w:val="20"/>
        </w:rPr>
        <w:t>is data and provide me with answers to the questions below.</w:t>
      </w:r>
    </w:p>
    <w:p w:rsidR="00675666" w:rsidRPr="00675666" w:rsidRDefault="00675666" w:rsidP="00675666">
      <w:pPr>
        <w:pStyle w:val="ListParagraph"/>
        <w:spacing w:after="0"/>
        <w:ind w:left="360"/>
        <w:rPr>
          <w:rFonts w:asciiTheme="majorHAnsi" w:hAnsiTheme="majorHAnsi" w:cs="Arial"/>
          <w:sz w:val="20"/>
          <w:szCs w:val="20"/>
        </w:rPr>
      </w:pPr>
    </w:p>
    <w:p w:rsidR="00B205CD" w:rsidRPr="00675666" w:rsidRDefault="00B205CD" w:rsidP="00B205CD">
      <w:pPr>
        <w:pStyle w:val="ListParagraph"/>
        <w:spacing w:after="0"/>
        <w:ind w:left="36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Using the following methods, how many factors should be extracted via a:</w:t>
      </w:r>
    </w:p>
    <w:p w:rsidR="00B205CD" w:rsidRPr="00675666" w:rsidRDefault="00B205CD" w:rsidP="00B205CD">
      <w:pPr>
        <w:spacing w:after="0"/>
        <w:rPr>
          <w:rFonts w:asciiTheme="majorHAnsi" w:hAnsiTheme="majorHAnsi" w:cs="Arial"/>
          <w:sz w:val="20"/>
          <w:szCs w:val="20"/>
        </w:rPr>
      </w:pPr>
    </w:p>
    <w:p w:rsidR="00B205CD" w:rsidRDefault="00B205CD" w:rsidP="0067566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MAP Test</w:t>
      </w:r>
    </w:p>
    <w:p w:rsidR="00F76566" w:rsidRPr="00675666" w:rsidRDefault="00F76566" w:rsidP="0067566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Parallel Analysis</w:t>
      </w:r>
    </w:p>
    <w:p w:rsidR="00B205CD" w:rsidRPr="00675666" w:rsidRDefault="00B205CD" w:rsidP="0067566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Scree Plot</w:t>
      </w:r>
    </w:p>
    <w:p w:rsidR="00B205CD" w:rsidRPr="00675666" w:rsidRDefault="00B205CD" w:rsidP="0067566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Kaiser Criterion</w:t>
      </w:r>
    </w:p>
    <w:p w:rsidR="00B205CD" w:rsidRPr="00675666" w:rsidRDefault="00B205CD" w:rsidP="00B205CD">
      <w:pPr>
        <w:pStyle w:val="ListParagraph"/>
        <w:spacing w:after="0"/>
        <w:ind w:left="1440"/>
        <w:rPr>
          <w:rFonts w:asciiTheme="majorHAnsi" w:hAnsiTheme="majorHAnsi" w:cs="Arial"/>
          <w:sz w:val="20"/>
          <w:szCs w:val="20"/>
        </w:rPr>
      </w:pPr>
    </w:p>
    <w:p w:rsidR="00B205CD" w:rsidRPr="00675666" w:rsidRDefault="00B205CD" w:rsidP="00B205CD">
      <w:pPr>
        <w:spacing w:after="0"/>
        <w:ind w:left="36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Conduct an EFA and extract the number of factors suggested by </w:t>
      </w:r>
      <w:r w:rsidRPr="00675666">
        <w:rPr>
          <w:rFonts w:asciiTheme="majorHAnsi" w:hAnsiTheme="majorHAnsi" w:cs="Arial"/>
          <w:b/>
          <w:sz w:val="20"/>
          <w:szCs w:val="20"/>
        </w:rPr>
        <w:t>Bowler</w:t>
      </w:r>
      <w:r w:rsidR="00F76566">
        <w:rPr>
          <w:rFonts w:asciiTheme="majorHAnsi" w:hAnsiTheme="majorHAnsi" w:cs="Arial"/>
          <w:b/>
          <w:sz w:val="20"/>
          <w:szCs w:val="20"/>
        </w:rPr>
        <w:t>’s</w:t>
      </w:r>
      <w:r w:rsidRPr="00675666">
        <w:rPr>
          <w:rFonts w:asciiTheme="majorHAnsi" w:hAnsiTheme="majorHAnsi" w:cs="Arial"/>
          <w:b/>
          <w:sz w:val="20"/>
          <w:szCs w:val="20"/>
        </w:rPr>
        <w:t xml:space="preserve"> Least Accurate </w:t>
      </w:r>
      <w:r w:rsidR="00F76566">
        <w:rPr>
          <w:rFonts w:asciiTheme="majorHAnsi" w:hAnsiTheme="majorHAnsi" w:cs="Arial"/>
          <w:b/>
          <w:sz w:val="20"/>
          <w:szCs w:val="20"/>
        </w:rPr>
        <w:t xml:space="preserve">Mid-term </w:t>
      </w:r>
      <w:r w:rsidRPr="00675666">
        <w:rPr>
          <w:rFonts w:asciiTheme="majorHAnsi" w:hAnsiTheme="majorHAnsi" w:cs="Arial"/>
          <w:b/>
          <w:sz w:val="20"/>
          <w:szCs w:val="20"/>
        </w:rPr>
        <w:t xml:space="preserve">Exam </w:t>
      </w:r>
      <w:r w:rsidR="00F76566">
        <w:rPr>
          <w:rFonts w:asciiTheme="majorHAnsi" w:hAnsiTheme="majorHAnsi" w:cs="Arial"/>
          <w:b/>
          <w:sz w:val="20"/>
          <w:szCs w:val="20"/>
        </w:rPr>
        <w:t>Factor Determination Method</w:t>
      </w:r>
      <w:r w:rsidRPr="00675666">
        <w:rPr>
          <w:rFonts w:asciiTheme="majorHAnsi" w:hAnsiTheme="majorHAnsi" w:cs="Arial"/>
          <w:b/>
          <w:sz w:val="20"/>
          <w:szCs w:val="20"/>
        </w:rPr>
        <w:t xml:space="preserve"> </w:t>
      </w:r>
      <w:r w:rsidRPr="00675666">
        <w:rPr>
          <w:rFonts w:asciiTheme="majorHAnsi" w:hAnsiTheme="majorHAnsi" w:cs="Arial"/>
          <w:sz w:val="20"/>
          <w:szCs w:val="20"/>
        </w:rPr>
        <w:t>that says that there are 5 factors</w:t>
      </w:r>
      <w:r w:rsidR="005C736E" w:rsidRPr="00675666">
        <w:rPr>
          <w:rFonts w:asciiTheme="majorHAnsi" w:hAnsiTheme="majorHAnsi" w:cs="Arial"/>
          <w:sz w:val="20"/>
          <w:szCs w:val="20"/>
        </w:rPr>
        <w:t>.</w:t>
      </w:r>
    </w:p>
    <w:p w:rsidR="00B205CD" w:rsidRPr="00675666" w:rsidRDefault="00B205CD" w:rsidP="00B205CD">
      <w:pPr>
        <w:spacing w:after="0"/>
        <w:rPr>
          <w:rFonts w:asciiTheme="majorHAnsi" w:hAnsiTheme="majorHAnsi" w:cs="Arial"/>
          <w:sz w:val="20"/>
          <w:szCs w:val="20"/>
        </w:rPr>
      </w:pPr>
    </w:p>
    <w:p w:rsidR="005C736E" w:rsidRPr="00675666" w:rsidRDefault="005C736E" w:rsidP="002B4C71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Provide me with t</w:t>
      </w:r>
      <w:r w:rsidR="00B205CD" w:rsidRPr="00675666">
        <w:rPr>
          <w:rFonts w:asciiTheme="majorHAnsi" w:hAnsiTheme="majorHAnsi" w:cs="Arial"/>
          <w:sz w:val="20"/>
          <w:szCs w:val="20"/>
        </w:rPr>
        <w:t xml:space="preserve">he </w:t>
      </w:r>
      <w:r w:rsidRPr="00675666">
        <w:rPr>
          <w:rFonts w:asciiTheme="majorHAnsi" w:hAnsiTheme="majorHAnsi" w:cs="Arial"/>
          <w:sz w:val="20"/>
          <w:szCs w:val="20"/>
        </w:rPr>
        <w:t xml:space="preserve">relevant loadings from an oblique </w:t>
      </w:r>
      <w:r w:rsidR="00B205CD" w:rsidRPr="00675666">
        <w:rPr>
          <w:rFonts w:asciiTheme="majorHAnsi" w:hAnsiTheme="majorHAnsi" w:cs="Arial"/>
          <w:sz w:val="20"/>
          <w:szCs w:val="20"/>
        </w:rPr>
        <w:t>rotation</w:t>
      </w:r>
      <w:r w:rsidR="002B4C71">
        <w:rPr>
          <w:rFonts w:asciiTheme="majorHAnsi" w:hAnsiTheme="majorHAnsi" w:cs="Arial"/>
          <w:sz w:val="20"/>
          <w:szCs w:val="20"/>
        </w:rPr>
        <w:t xml:space="preserve">.  </w:t>
      </w:r>
      <w:r w:rsidR="00675666">
        <w:rPr>
          <w:rFonts w:asciiTheme="majorHAnsi" w:hAnsiTheme="majorHAnsi" w:cs="Arial"/>
          <w:sz w:val="20"/>
          <w:szCs w:val="20"/>
        </w:rPr>
        <w:t>Specifically, i</w:t>
      </w:r>
      <w:r w:rsidRPr="00675666">
        <w:rPr>
          <w:rFonts w:asciiTheme="majorHAnsi" w:hAnsiTheme="majorHAnsi" w:cs="Arial"/>
          <w:sz w:val="20"/>
          <w:szCs w:val="20"/>
        </w:rPr>
        <w:t xml:space="preserve">nterpret the results from </w:t>
      </w:r>
      <w:r w:rsidR="00B205CD" w:rsidRPr="00675666">
        <w:rPr>
          <w:rFonts w:asciiTheme="majorHAnsi" w:hAnsiTheme="majorHAnsi" w:cs="Arial"/>
          <w:sz w:val="20"/>
          <w:szCs w:val="20"/>
        </w:rPr>
        <w:t xml:space="preserve">the </w:t>
      </w:r>
      <w:r w:rsidR="00B205CD" w:rsidRPr="00675666">
        <w:rPr>
          <w:rFonts w:asciiTheme="majorHAnsi" w:hAnsiTheme="majorHAnsi" w:cs="Arial"/>
          <w:sz w:val="20"/>
          <w:szCs w:val="20"/>
          <w:u w:val="single"/>
        </w:rPr>
        <w:t>first</w:t>
      </w:r>
      <w:r w:rsidR="00B205CD" w:rsidRPr="00675666">
        <w:rPr>
          <w:rFonts w:asciiTheme="majorHAnsi" w:hAnsiTheme="majorHAnsi" w:cs="Arial"/>
          <w:sz w:val="20"/>
          <w:szCs w:val="20"/>
        </w:rPr>
        <w:t xml:space="preserve"> analysis (i.e., don’t do the analysis, remove items, do it again, remove items, etc.)</w:t>
      </w:r>
      <w:r w:rsidR="002B4C71">
        <w:rPr>
          <w:rFonts w:asciiTheme="majorHAnsi" w:hAnsiTheme="majorHAnsi" w:cs="Arial"/>
          <w:sz w:val="20"/>
          <w:szCs w:val="20"/>
        </w:rPr>
        <w:t xml:space="preserve">.  </w:t>
      </w:r>
      <w:r w:rsidRPr="00675666">
        <w:rPr>
          <w:rFonts w:asciiTheme="majorHAnsi" w:hAnsiTheme="majorHAnsi" w:cs="Arial"/>
          <w:sz w:val="20"/>
          <w:szCs w:val="20"/>
        </w:rPr>
        <w:t xml:space="preserve">Based on </w:t>
      </w:r>
      <w:r w:rsidR="00675666">
        <w:rPr>
          <w:rFonts w:asciiTheme="majorHAnsi" w:hAnsiTheme="majorHAnsi" w:cs="Arial"/>
          <w:sz w:val="20"/>
          <w:szCs w:val="20"/>
        </w:rPr>
        <w:t xml:space="preserve">the criteria that </w:t>
      </w:r>
      <w:r w:rsidRPr="00675666">
        <w:rPr>
          <w:rFonts w:asciiTheme="majorHAnsi" w:hAnsiTheme="majorHAnsi" w:cs="Arial"/>
          <w:sz w:val="20"/>
          <w:szCs w:val="20"/>
        </w:rPr>
        <w:t>we discussed in class, w</w:t>
      </w:r>
      <w:r w:rsidR="00B205CD" w:rsidRPr="00675666">
        <w:rPr>
          <w:rFonts w:asciiTheme="majorHAnsi" w:hAnsiTheme="majorHAnsi" w:cs="Arial"/>
          <w:sz w:val="20"/>
          <w:szCs w:val="20"/>
        </w:rPr>
        <w:t>hich items should be removed and which should be kept?</w:t>
      </w:r>
      <w:r w:rsidR="00675666">
        <w:rPr>
          <w:rFonts w:asciiTheme="majorHAnsi" w:hAnsiTheme="majorHAnsi" w:cs="Arial"/>
          <w:sz w:val="20"/>
          <w:szCs w:val="20"/>
        </w:rPr>
        <w:t xml:space="preserve">  For those that are kept, which factors should they load on (i.e., 1, 2, 3, 4, 5)?</w:t>
      </w:r>
    </w:p>
    <w:p w:rsidR="0050491B" w:rsidRPr="00675666" w:rsidRDefault="0050491B">
      <w:pPr>
        <w:rPr>
          <w:rFonts w:asciiTheme="majorHAnsi" w:hAnsiTheme="majorHAnsi" w:cs="Arial"/>
          <w:sz w:val="20"/>
          <w:szCs w:val="20"/>
        </w:rPr>
      </w:pPr>
    </w:p>
    <w:p w:rsidR="005C736E" w:rsidRPr="00675666" w:rsidRDefault="005C736E">
      <w:pPr>
        <w:rPr>
          <w:rFonts w:asciiTheme="majorHAnsi" w:hAnsiTheme="majorHAnsi" w:cs="Arial"/>
          <w:sz w:val="20"/>
          <w:szCs w:val="20"/>
        </w:rPr>
      </w:pPr>
    </w:p>
    <w:p w:rsidR="005C736E" w:rsidRDefault="005C736E">
      <w:pPr>
        <w:rPr>
          <w:rFonts w:asciiTheme="majorHAnsi" w:hAnsiTheme="majorHAnsi" w:cs="Arial"/>
          <w:sz w:val="20"/>
          <w:szCs w:val="20"/>
        </w:rPr>
      </w:pPr>
    </w:p>
    <w:p w:rsidR="00E07B08" w:rsidRPr="00675666" w:rsidRDefault="00E07B08">
      <w:pPr>
        <w:rPr>
          <w:rFonts w:asciiTheme="majorHAnsi" w:hAnsiTheme="majorHAnsi" w:cs="Arial"/>
          <w:sz w:val="20"/>
          <w:szCs w:val="20"/>
        </w:rPr>
      </w:pPr>
    </w:p>
    <w:p w:rsidR="005C736E" w:rsidRPr="00675666" w:rsidRDefault="005C736E">
      <w:pPr>
        <w:rPr>
          <w:rFonts w:asciiTheme="majorHAnsi" w:hAnsiTheme="majorHAnsi" w:cs="Arial"/>
          <w:sz w:val="20"/>
          <w:szCs w:val="20"/>
        </w:rPr>
      </w:pPr>
    </w:p>
    <w:p w:rsidR="008142B1" w:rsidRPr="00675666" w:rsidRDefault="008142B1" w:rsidP="00675666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lastRenderedPageBreak/>
        <w:t xml:space="preserve">The data for this question can be found in the file </w:t>
      </w:r>
      <w:r w:rsidR="00675666" w:rsidRPr="00675666">
        <w:rPr>
          <w:rFonts w:asciiTheme="majorHAnsi" w:hAnsiTheme="majorHAnsi" w:cs="Arial"/>
          <w:i/>
          <w:sz w:val="20"/>
          <w:szCs w:val="20"/>
        </w:rPr>
        <w:t>PSYC 6327 Mid-term Exam Question 3 Data.xlsx</w:t>
      </w:r>
      <w:r w:rsidR="002B4C71">
        <w:rPr>
          <w:rFonts w:asciiTheme="majorHAnsi" w:hAnsiTheme="majorHAnsi" w:cs="Arial"/>
          <w:i/>
          <w:sz w:val="20"/>
          <w:szCs w:val="20"/>
        </w:rPr>
        <w:t xml:space="preserve">.  </w:t>
      </w:r>
      <w:r w:rsidRPr="00675666">
        <w:rPr>
          <w:rFonts w:asciiTheme="majorHAnsi" w:hAnsiTheme="majorHAnsi" w:cs="Arial"/>
          <w:sz w:val="20"/>
          <w:szCs w:val="20"/>
        </w:rPr>
        <w:t xml:space="preserve">For this study </w:t>
      </w:r>
      <w:r w:rsidRPr="00675666">
        <w:rPr>
          <w:rFonts w:asciiTheme="majorHAnsi" w:hAnsiTheme="majorHAnsi" w:cs="Arial"/>
          <w:i/>
          <w:sz w:val="20"/>
          <w:szCs w:val="20"/>
        </w:rPr>
        <w:t>n</w:t>
      </w:r>
      <w:r w:rsidRPr="00675666">
        <w:rPr>
          <w:rFonts w:asciiTheme="majorHAnsi" w:hAnsiTheme="majorHAnsi" w:cs="Arial"/>
          <w:sz w:val="20"/>
          <w:szCs w:val="20"/>
        </w:rPr>
        <w:t xml:space="preserve"> = </w:t>
      </w:r>
      <w:r w:rsidR="00C27AA0" w:rsidRPr="00675666">
        <w:rPr>
          <w:rFonts w:asciiTheme="majorHAnsi" w:hAnsiTheme="majorHAnsi" w:cs="Arial"/>
          <w:sz w:val="20"/>
          <w:szCs w:val="20"/>
        </w:rPr>
        <w:t>4</w:t>
      </w:r>
      <w:r w:rsidRPr="00675666">
        <w:rPr>
          <w:rFonts w:asciiTheme="majorHAnsi" w:hAnsiTheme="majorHAnsi" w:cs="Arial"/>
          <w:sz w:val="20"/>
          <w:szCs w:val="20"/>
        </w:rPr>
        <w:t xml:space="preserve"> </w:t>
      </w:r>
      <w:r w:rsidR="00C27AA0" w:rsidRPr="00675666">
        <w:rPr>
          <w:rFonts w:asciiTheme="majorHAnsi" w:hAnsiTheme="majorHAnsi" w:cs="Arial"/>
          <w:sz w:val="20"/>
          <w:szCs w:val="20"/>
        </w:rPr>
        <w:t xml:space="preserve">supervisors were rated by </w:t>
      </w:r>
      <w:r w:rsidR="00C27AA0" w:rsidRPr="00675666">
        <w:rPr>
          <w:rFonts w:asciiTheme="majorHAnsi" w:hAnsiTheme="majorHAnsi" w:cs="Arial"/>
          <w:i/>
          <w:sz w:val="20"/>
          <w:szCs w:val="20"/>
        </w:rPr>
        <w:t xml:space="preserve">n = 10 </w:t>
      </w:r>
      <w:r w:rsidR="00C27AA0" w:rsidRPr="00675666">
        <w:rPr>
          <w:rFonts w:asciiTheme="majorHAnsi" w:hAnsiTheme="majorHAnsi" w:cs="Arial"/>
          <w:sz w:val="20"/>
          <w:szCs w:val="20"/>
        </w:rPr>
        <w:t xml:space="preserve">subordinates on two items of leadership </w:t>
      </w:r>
      <w:r w:rsidR="000F6723" w:rsidRPr="00675666">
        <w:rPr>
          <w:rFonts w:asciiTheme="majorHAnsi" w:hAnsiTheme="majorHAnsi" w:cs="Arial"/>
          <w:sz w:val="20"/>
          <w:szCs w:val="20"/>
        </w:rPr>
        <w:t xml:space="preserve">(initiating structure &amp; consideration) </w:t>
      </w:r>
      <w:r w:rsidR="00C27AA0" w:rsidRPr="00675666">
        <w:rPr>
          <w:rFonts w:asciiTheme="majorHAnsi" w:hAnsiTheme="majorHAnsi" w:cs="Arial"/>
          <w:sz w:val="20"/>
          <w:szCs w:val="20"/>
        </w:rPr>
        <w:t>using a 5-point scale</w:t>
      </w:r>
      <w:r w:rsidR="002B4C71">
        <w:rPr>
          <w:rFonts w:asciiTheme="majorHAnsi" w:hAnsiTheme="majorHAnsi" w:cs="Arial"/>
          <w:sz w:val="20"/>
          <w:szCs w:val="20"/>
        </w:rPr>
        <w:t xml:space="preserve">.  </w:t>
      </w:r>
      <w:r w:rsidRPr="00675666">
        <w:rPr>
          <w:rFonts w:asciiTheme="majorHAnsi" w:hAnsiTheme="majorHAnsi" w:cs="Arial"/>
          <w:sz w:val="20"/>
          <w:szCs w:val="20"/>
        </w:rPr>
        <w:t>Please answer the following questions relating to this data:</w:t>
      </w:r>
    </w:p>
    <w:p w:rsidR="00512F95" w:rsidRPr="00675666" w:rsidRDefault="00512F95" w:rsidP="00512F95">
      <w:pPr>
        <w:pStyle w:val="ListParagraph"/>
        <w:ind w:left="360"/>
        <w:rPr>
          <w:rFonts w:asciiTheme="majorHAnsi" w:hAnsiTheme="majorHAnsi" w:cs="Arial"/>
          <w:sz w:val="20"/>
          <w:szCs w:val="20"/>
        </w:rPr>
      </w:pPr>
    </w:p>
    <w:p w:rsidR="008142B1" w:rsidRPr="00675666" w:rsidRDefault="008142B1" w:rsidP="00675666">
      <w:pPr>
        <w:pStyle w:val="ListParagraph"/>
        <w:numPr>
          <w:ilvl w:val="1"/>
          <w:numId w:val="5"/>
        </w:numPr>
        <w:ind w:left="108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Using </w:t>
      </w:r>
      <w:proofErr w:type="spellStart"/>
      <w:r w:rsidR="0050491B" w:rsidRPr="00675666">
        <w:rPr>
          <w:rFonts w:asciiTheme="majorHAnsi" w:hAnsiTheme="majorHAnsi" w:cs="Arial"/>
          <w:i/>
          <w:sz w:val="20"/>
          <w:szCs w:val="20"/>
        </w:rPr>
        <w:t>r</w:t>
      </w:r>
      <w:r w:rsidR="0050491B" w:rsidRPr="00675666">
        <w:rPr>
          <w:rFonts w:asciiTheme="majorHAnsi" w:hAnsiTheme="majorHAnsi" w:cs="Arial"/>
          <w:sz w:val="20"/>
          <w:szCs w:val="20"/>
          <w:vertAlign w:val="subscript"/>
        </w:rPr>
        <w:t>wg</w:t>
      </w:r>
      <w:proofErr w:type="spellEnd"/>
      <w:r w:rsidR="0050491B" w:rsidRPr="00675666">
        <w:rPr>
          <w:rFonts w:asciiTheme="majorHAnsi" w:hAnsiTheme="majorHAnsi" w:cs="Arial"/>
          <w:sz w:val="20"/>
          <w:szCs w:val="20"/>
        </w:rPr>
        <w:t xml:space="preserve"> with </w:t>
      </w:r>
      <w:r w:rsidRPr="00675666">
        <w:rPr>
          <w:rFonts w:asciiTheme="majorHAnsi" w:hAnsiTheme="majorHAnsi" w:cs="Arial"/>
          <w:sz w:val="20"/>
          <w:szCs w:val="20"/>
        </w:rPr>
        <w:t xml:space="preserve">a uniform distribution, what is the level of agreement between the raters on each of the </w:t>
      </w:r>
      <w:r w:rsidR="0050491B" w:rsidRPr="00675666">
        <w:rPr>
          <w:rFonts w:asciiTheme="majorHAnsi" w:hAnsiTheme="majorHAnsi" w:cs="Arial"/>
          <w:sz w:val="20"/>
          <w:szCs w:val="20"/>
        </w:rPr>
        <w:t>2</w:t>
      </w:r>
      <w:r w:rsidRPr="00675666">
        <w:rPr>
          <w:rFonts w:asciiTheme="majorHAnsi" w:hAnsiTheme="majorHAnsi" w:cs="Arial"/>
          <w:sz w:val="20"/>
          <w:szCs w:val="20"/>
        </w:rPr>
        <w:t xml:space="preserve"> dimensions</w:t>
      </w:r>
      <w:r w:rsidR="00512F95" w:rsidRPr="00675666">
        <w:rPr>
          <w:rFonts w:asciiTheme="majorHAnsi" w:hAnsiTheme="majorHAnsi" w:cs="Arial"/>
          <w:sz w:val="20"/>
          <w:szCs w:val="20"/>
        </w:rPr>
        <w:t xml:space="preserve"> for:</w:t>
      </w:r>
    </w:p>
    <w:p w:rsidR="00512F95" w:rsidRPr="00675666" w:rsidRDefault="000F6723" w:rsidP="00675666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Initiating Structure</w:t>
      </w:r>
      <w:r w:rsidR="00512F95" w:rsidRPr="00675666">
        <w:rPr>
          <w:rFonts w:asciiTheme="majorHAnsi" w:hAnsiTheme="majorHAnsi" w:cs="Arial"/>
          <w:sz w:val="20"/>
          <w:szCs w:val="20"/>
        </w:rPr>
        <w:t>?</w:t>
      </w:r>
    </w:p>
    <w:p w:rsidR="00512F95" w:rsidRPr="00675666" w:rsidRDefault="000F6723" w:rsidP="00675666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Consideration</w:t>
      </w:r>
      <w:r w:rsidR="00512F95" w:rsidRPr="00675666">
        <w:rPr>
          <w:rFonts w:asciiTheme="majorHAnsi" w:hAnsiTheme="majorHAnsi" w:cs="Arial"/>
          <w:sz w:val="20"/>
          <w:szCs w:val="20"/>
        </w:rPr>
        <w:t>?</w:t>
      </w:r>
    </w:p>
    <w:p w:rsidR="0050491B" w:rsidRPr="00675666" w:rsidRDefault="0050491B" w:rsidP="00675666">
      <w:pPr>
        <w:pStyle w:val="ListParagraph"/>
        <w:numPr>
          <w:ilvl w:val="1"/>
          <w:numId w:val="5"/>
        </w:numPr>
        <w:ind w:left="108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Using </w:t>
      </w:r>
      <w:proofErr w:type="spellStart"/>
      <w:r w:rsidRPr="00675666">
        <w:rPr>
          <w:rFonts w:asciiTheme="majorHAnsi" w:hAnsiTheme="majorHAnsi" w:cs="Arial"/>
          <w:i/>
          <w:sz w:val="20"/>
          <w:szCs w:val="20"/>
        </w:rPr>
        <w:t>AD</w:t>
      </w:r>
      <w:r w:rsidRPr="00675666">
        <w:rPr>
          <w:rFonts w:asciiTheme="majorHAnsi" w:hAnsiTheme="majorHAnsi" w:cs="Arial"/>
          <w:sz w:val="20"/>
          <w:szCs w:val="20"/>
          <w:vertAlign w:val="subscript"/>
        </w:rPr>
        <w:t>m</w:t>
      </w:r>
      <w:proofErr w:type="spellEnd"/>
      <w:r w:rsidRPr="00675666">
        <w:rPr>
          <w:rFonts w:asciiTheme="majorHAnsi" w:hAnsiTheme="majorHAnsi" w:cs="Arial"/>
          <w:sz w:val="20"/>
          <w:szCs w:val="20"/>
        </w:rPr>
        <w:t>, what is the level of agreement between the raters on each of the 2 dimensions for:</w:t>
      </w:r>
    </w:p>
    <w:p w:rsidR="000F6723" w:rsidRPr="00675666" w:rsidRDefault="000F6723" w:rsidP="00675666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Initiating Structure?</w:t>
      </w:r>
    </w:p>
    <w:p w:rsidR="000F6723" w:rsidRPr="00675666" w:rsidRDefault="000F6723" w:rsidP="00675666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Consideration?</w:t>
      </w:r>
    </w:p>
    <w:p w:rsidR="002B4C71" w:rsidRDefault="002B4C71" w:rsidP="00675666">
      <w:pPr>
        <w:pStyle w:val="ListParagraph"/>
        <w:numPr>
          <w:ilvl w:val="1"/>
          <w:numId w:val="5"/>
        </w:numPr>
        <w:ind w:left="108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What is the ICC(1) and ICC(k) for each of the following and what does it tell you?</w:t>
      </w:r>
    </w:p>
    <w:p w:rsidR="002B4C71" w:rsidRDefault="002B4C71" w:rsidP="002B4C71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Initiating Structure?</w:t>
      </w:r>
    </w:p>
    <w:p w:rsidR="002B4C71" w:rsidRPr="002B4C71" w:rsidRDefault="002B4C71" w:rsidP="002B4C71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2B4C71">
        <w:rPr>
          <w:rFonts w:asciiTheme="majorHAnsi" w:hAnsiTheme="majorHAnsi" w:cs="Arial"/>
          <w:sz w:val="20"/>
          <w:szCs w:val="20"/>
        </w:rPr>
        <w:t>Consideration?</w:t>
      </w:r>
    </w:p>
    <w:p w:rsidR="008142B1" w:rsidRPr="00675666" w:rsidRDefault="005C736E" w:rsidP="00675666">
      <w:pPr>
        <w:pStyle w:val="ListParagraph"/>
        <w:numPr>
          <w:ilvl w:val="1"/>
          <w:numId w:val="5"/>
        </w:numPr>
        <w:ind w:left="108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 xml:space="preserve">Should </w:t>
      </w:r>
      <w:r w:rsidR="008142B1" w:rsidRPr="00675666">
        <w:rPr>
          <w:rFonts w:asciiTheme="majorHAnsi" w:hAnsiTheme="majorHAnsi" w:cs="Arial"/>
          <w:sz w:val="20"/>
          <w:szCs w:val="20"/>
        </w:rPr>
        <w:t xml:space="preserve">the scores of any of the </w:t>
      </w:r>
      <w:r w:rsidR="00C27AA0" w:rsidRPr="00675666">
        <w:rPr>
          <w:rFonts w:asciiTheme="majorHAnsi" w:hAnsiTheme="majorHAnsi" w:cs="Arial"/>
          <w:sz w:val="20"/>
          <w:szCs w:val="20"/>
        </w:rPr>
        <w:t>supervisors</w:t>
      </w:r>
      <w:r w:rsidR="008142B1" w:rsidRPr="00675666">
        <w:rPr>
          <w:rFonts w:asciiTheme="majorHAnsi" w:hAnsiTheme="majorHAnsi" w:cs="Arial"/>
          <w:sz w:val="20"/>
          <w:szCs w:val="20"/>
        </w:rPr>
        <w:t xml:space="preserve"> be aggregated? </w:t>
      </w:r>
      <w:r w:rsidR="000F6723" w:rsidRPr="00675666">
        <w:rPr>
          <w:rFonts w:asciiTheme="majorHAnsi" w:hAnsiTheme="majorHAnsi" w:cs="Arial"/>
          <w:sz w:val="20"/>
          <w:szCs w:val="20"/>
        </w:rPr>
        <w:t xml:space="preserve"> </w:t>
      </w:r>
      <w:r w:rsidR="008142B1" w:rsidRPr="00675666">
        <w:rPr>
          <w:rFonts w:asciiTheme="majorHAnsi" w:hAnsiTheme="majorHAnsi" w:cs="Arial"/>
          <w:sz w:val="20"/>
          <w:szCs w:val="20"/>
        </w:rPr>
        <w:t>If so, which ones?</w:t>
      </w:r>
    </w:p>
    <w:p w:rsidR="000F6723" w:rsidRPr="00675666" w:rsidRDefault="000F6723" w:rsidP="00675666">
      <w:pPr>
        <w:pStyle w:val="ListParagraph"/>
        <w:numPr>
          <w:ilvl w:val="1"/>
          <w:numId w:val="5"/>
        </w:numPr>
        <w:ind w:left="108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Which s</w:t>
      </w:r>
      <w:r w:rsidR="002B4C71">
        <w:rPr>
          <w:rFonts w:asciiTheme="majorHAnsi" w:hAnsiTheme="majorHAnsi" w:cs="Arial"/>
          <w:sz w:val="20"/>
          <w:szCs w:val="20"/>
        </w:rPr>
        <w:t xml:space="preserve">upervisor has the highest </w:t>
      </w:r>
      <w:r w:rsidR="00F76566">
        <w:rPr>
          <w:rFonts w:asciiTheme="majorHAnsi" w:hAnsiTheme="majorHAnsi" w:cs="Arial"/>
          <w:sz w:val="20"/>
          <w:szCs w:val="20"/>
        </w:rPr>
        <w:t xml:space="preserve">aggregated </w:t>
      </w:r>
      <w:r w:rsidR="002B4C71">
        <w:rPr>
          <w:rFonts w:asciiTheme="majorHAnsi" w:hAnsiTheme="majorHAnsi" w:cs="Arial"/>
          <w:sz w:val="20"/>
          <w:szCs w:val="20"/>
        </w:rPr>
        <w:t>level</w:t>
      </w:r>
      <w:r w:rsidRPr="00675666">
        <w:rPr>
          <w:rFonts w:asciiTheme="majorHAnsi" w:hAnsiTheme="majorHAnsi" w:cs="Arial"/>
          <w:sz w:val="20"/>
          <w:szCs w:val="20"/>
        </w:rPr>
        <w:t xml:space="preserve"> of:</w:t>
      </w:r>
    </w:p>
    <w:p w:rsidR="000F6723" w:rsidRPr="00675666" w:rsidRDefault="000F6723" w:rsidP="00675666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Initiating Structure?</w:t>
      </w:r>
    </w:p>
    <w:p w:rsidR="000F6723" w:rsidRPr="00675666" w:rsidRDefault="000F6723" w:rsidP="00675666">
      <w:pPr>
        <w:pStyle w:val="ListParagraph"/>
        <w:numPr>
          <w:ilvl w:val="2"/>
          <w:numId w:val="5"/>
        </w:numPr>
        <w:ind w:left="1620" w:hanging="270"/>
        <w:rPr>
          <w:rFonts w:asciiTheme="majorHAnsi" w:hAnsiTheme="majorHAnsi" w:cs="Arial"/>
          <w:sz w:val="20"/>
          <w:szCs w:val="20"/>
        </w:rPr>
      </w:pPr>
      <w:r w:rsidRPr="00675666">
        <w:rPr>
          <w:rFonts w:asciiTheme="majorHAnsi" w:hAnsiTheme="majorHAnsi" w:cs="Arial"/>
          <w:sz w:val="20"/>
          <w:szCs w:val="20"/>
        </w:rPr>
        <w:t>Consideration?</w:t>
      </w:r>
    </w:p>
    <w:p w:rsidR="000F6723" w:rsidRPr="00675666" w:rsidRDefault="000F6723" w:rsidP="000F6723">
      <w:pPr>
        <w:pStyle w:val="ListParagraph"/>
        <w:ind w:left="1440"/>
        <w:rPr>
          <w:rFonts w:asciiTheme="majorHAnsi" w:hAnsiTheme="majorHAnsi" w:cs="Arial"/>
          <w:sz w:val="20"/>
          <w:szCs w:val="20"/>
        </w:rPr>
      </w:pPr>
    </w:p>
    <w:sectPr w:rsidR="000F6723" w:rsidRPr="00675666" w:rsidSect="00B2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293" w:rsidRDefault="00A71293" w:rsidP="0007672F">
      <w:pPr>
        <w:spacing w:after="0" w:line="240" w:lineRule="auto"/>
      </w:pPr>
      <w:r>
        <w:separator/>
      </w:r>
    </w:p>
  </w:endnote>
  <w:endnote w:type="continuationSeparator" w:id="0">
    <w:p w:rsidR="00A71293" w:rsidRDefault="00A71293" w:rsidP="0007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293" w:rsidRDefault="00A71293" w:rsidP="0007672F">
      <w:pPr>
        <w:spacing w:after="0" w:line="240" w:lineRule="auto"/>
      </w:pPr>
      <w:r>
        <w:separator/>
      </w:r>
    </w:p>
  </w:footnote>
  <w:footnote w:type="continuationSeparator" w:id="0">
    <w:p w:rsidR="00A71293" w:rsidRDefault="00A71293" w:rsidP="00076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0192"/>
    <w:multiLevelType w:val="hybridMultilevel"/>
    <w:tmpl w:val="FDAA0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347A9"/>
    <w:multiLevelType w:val="hybridMultilevel"/>
    <w:tmpl w:val="A80C6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344C2C"/>
    <w:multiLevelType w:val="hybridMultilevel"/>
    <w:tmpl w:val="ED9CF95E"/>
    <w:lvl w:ilvl="0" w:tplc="D092EF14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5A3D71"/>
    <w:multiLevelType w:val="hybridMultilevel"/>
    <w:tmpl w:val="4D50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6105F"/>
    <w:multiLevelType w:val="hybridMultilevel"/>
    <w:tmpl w:val="D39A64A2"/>
    <w:lvl w:ilvl="0" w:tplc="0EB8FB88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65993"/>
    <w:multiLevelType w:val="hybridMultilevel"/>
    <w:tmpl w:val="661CC2F8"/>
    <w:lvl w:ilvl="0" w:tplc="0202835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593013"/>
    <w:multiLevelType w:val="hybridMultilevel"/>
    <w:tmpl w:val="E548B6EC"/>
    <w:lvl w:ilvl="0" w:tplc="AAAE4FC4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66BE9"/>
    <w:multiLevelType w:val="hybridMultilevel"/>
    <w:tmpl w:val="2E26E058"/>
    <w:lvl w:ilvl="0" w:tplc="9BF207C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7685"/>
    <w:multiLevelType w:val="hybridMultilevel"/>
    <w:tmpl w:val="158AB62C"/>
    <w:lvl w:ilvl="0" w:tplc="43E4DE82">
      <w:start w:val="2"/>
      <w:numFmt w:val="decimal"/>
      <w:lvlText w:val="%1."/>
      <w:lvlJc w:val="left"/>
      <w:pPr>
        <w:ind w:left="360" w:hanging="360"/>
      </w:pPr>
      <w:rPr>
        <w:rFonts w:hint="default"/>
        <w:i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D326BF"/>
    <w:multiLevelType w:val="hybridMultilevel"/>
    <w:tmpl w:val="61BABA38"/>
    <w:lvl w:ilvl="0" w:tplc="C7A0D5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95"/>
    <w:rsid w:val="000276E5"/>
    <w:rsid w:val="0007672F"/>
    <w:rsid w:val="000F6723"/>
    <w:rsid w:val="00125B54"/>
    <w:rsid w:val="002336C0"/>
    <w:rsid w:val="00235D61"/>
    <w:rsid w:val="002526E8"/>
    <w:rsid w:val="002B4C71"/>
    <w:rsid w:val="002B5B99"/>
    <w:rsid w:val="002C3695"/>
    <w:rsid w:val="002F4F7D"/>
    <w:rsid w:val="00301584"/>
    <w:rsid w:val="003038DF"/>
    <w:rsid w:val="003573C4"/>
    <w:rsid w:val="003646D3"/>
    <w:rsid w:val="003941F6"/>
    <w:rsid w:val="003B4923"/>
    <w:rsid w:val="00402C62"/>
    <w:rsid w:val="004D3396"/>
    <w:rsid w:val="0050491B"/>
    <w:rsid w:val="00512F95"/>
    <w:rsid w:val="005C736E"/>
    <w:rsid w:val="0064353D"/>
    <w:rsid w:val="00652F3B"/>
    <w:rsid w:val="00675666"/>
    <w:rsid w:val="006C3E63"/>
    <w:rsid w:val="00700372"/>
    <w:rsid w:val="00726C6F"/>
    <w:rsid w:val="007B7AEA"/>
    <w:rsid w:val="008142B1"/>
    <w:rsid w:val="008226A6"/>
    <w:rsid w:val="00833672"/>
    <w:rsid w:val="008B31C7"/>
    <w:rsid w:val="009022C6"/>
    <w:rsid w:val="00906F50"/>
    <w:rsid w:val="00930A65"/>
    <w:rsid w:val="00930D96"/>
    <w:rsid w:val="009323D6"/>
    <w:rsid w:val="00997020"/>
    <w:rsid w:val="009B096F"/>
    <w:rsid w:val="00A4462F"/>
    <w:rsid w:val="00A70E36"/>
    <w:rsid w:val="00A71293"/>
    <w:rsid w:val="00AD1E6B"/>
    <w:rsid w:val="00AE3FF9"/>
    <w:rsid w:val="00B205CD"/>
    <w:rsid w:val="00BC3A3E"/>
    <w:rsid w:val="00BC713C"/>
    <w:rsid w:val="00BD740F"/>
    <w:rsid w:val="00C27AA0"/>
    <w:rsid w:val="00CA78D4"/>
    <w:rsid w:val="00D505CA"/>
    <w:rsid w:val="00E07B08"/>
    <w:rsid w:val="00E14B81"/>
    <w:rsid w:val="00EC0BA2"/>
    <w:rsid w:val="00F4250D"/>
    <w:rsid w:val="00F74717"/>
    <w:rsid w:val="00F76566"/>
    <w:rsid w:val="00F85F21"/>
    <w:rsid w:val="00FD58ED"/>
    <w:rsid w:val="00FE4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941C"/>
  <w15:docId w15:val="{57E2090F-FCBB-4336-B020-E96DAEC8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2F"/>
  </w:style>
  <w:style w:type="paragraph" w:styleId="Footer">
    <w:name w:val="footer"/>
    <w:basedOn w:val="Normal"/>
    <w:link w:val="FooterChar"/>
    <w:uiPriority w:val="99"/>
    <w:unhideWhenUsed/>
    <w:rsid w:val="0007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2F"/>
  </w:style>
  <w:style w:type="paragraph" w:styleId="BalloonText">
    <w:name w:val="Balloon Text"/>
    <w:basedOn w:val="Normal"/>
    <w:link w:val="BalloonTextChar"/>
    <w:uiPriority w:val="99"/>
    <w:semiHidden/>
    <w:unhideWhenUsed/>
    <w:rsid w:val="00357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C. Bowler</dc:creator>
  <cp:lastModifiedBy>Bowler, Mark</cp:lastModifiedBy>
  <cp:revision>10</cp:revision>
  <dcterms:created xsi:type="dcterms:W3CDTF">2017-02-28T00:06:00Z</dcterms:created>
  <dcterms:modified xsi:type="dcterms:W3CDTF">2019-02-21T19:08:00Z</dcterms:modified>
</cp:coreProperties>
</file>