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11B9" w14:textId="77777777" w:rsidR="00D67AD8" w:rsidRPr="0053288C" w:rsidRDefault="00D67AD8" w:rsidP="0053288C">
      <w:pPr>
        <w:rPr>
          <w:lang w:eastAsia="pt-BR"/>
        </w:rPr>
      </w:pPr>
      <w:r w:rsidRPr="0053288C">
        <w:rPr>
          <w:lang w:eastAsia="pt-BR"/>
        </w:rPr>
        <w:t>O que as empresas de saúde precisam saber sobre a Lei Geral de Proteção de Dados (LGPD)</w:t>
      </w:r>
    </w:p>
    <w:p w14:paraId="5BF1BBCD" w14:textId="77777777" w:rsidR="0053288C" w:rsidRPr="0053288C" w:rsidRDefault="0053288C" w:rsidP="0053288C">
      <w:pPr>
        <w:rPr>
          <w:lang w:eastAsia="pt-BR"/>
        </w:rPr>
      </w:pPr>
      <w:r w:rsidRPr="0053288C">
        <w:rPr>
          <w:lang w:eastAsia="pt-BR"/>
        </w:rPr>
        <w:t>Não tenha dúvida sobre a importância da LGPD</w:t>
      </w:r>
    </w:p>
    <w:p w14:paraId="63BE9923" w14:textId="77777777" w:rsidR="0053288C" w:rsidRPr="0053288C" w:rsidRDefault="0053288C" w:rsidP="0053288C">
      <w:pPr>
        <w:rPr>
          <w:lang w:eastAsia="pt-BR"/>
        </w:rPr>
      </w:pPr>
      <w:r w:rsidRPr="0053288C">
        <w:rPr>
          <w:lang w:eastAsia="pt-BR"/>
        </w:rPr>
        <w:t>Quando uma empresa estabelece contato com diferentes stakeholders, essas pessoas fornecem seus dados pessoais. Então, preserve essa relação de confiança. O vazamento dos dados ou uso inadequados deles podem, em alguns casos, gerar danos irreparáveis aos envolvidos. Somente isso já é um forte argumento para se tornar um adepto da LGPD.</w:t>
      </w:r>
    </w:p>
    <w:p w14:paraId="2205C29C" w14:textId="77777777" w:rsidR="0053288C" w:rsidRPr="0053288C" w:rsidRDefault="0053288C" w:rsidP="0053288C">
      <w:pPr>
        <w:rPr>
          <w:lang w:eastAsia="pt-BR"/>
        </w:rPr>
      </w:pPr>
      <w:r w:rsidRPr="0053288C">
        <w:rPr>
          <w:lang w:eastAsia="pt-BR"/>
        </w:rPr>
        <w:t>A nova lei dará segurança jurídica às pessoas, enquanto gradativamente irá extinguir as práticas ilegais com relação ao uso de dados dos cidadãos, como o cookie pool e a venda de lista de dados. A ideia é que, com o tempo, o Brasil possa ser visto como referência na segurança de dados e, assim, atrair parcerias internacionais de países que também prezam pelas boas práticas relacionadas aos dados dos cidadãos.</w:t>
      </w:r>
    </w:p>
    <w:p w14:paraId="5207ADEB" w14:textId="77777777" w:rsidR="0053288C" w:rsidRPr="0053288C" w:rsidRDefault="0053288C" w:rsidP="0053288C">
      <w:pPr>
        <w:rPr>
          <w:lang w:eastAsia="pt-BR"/>
        </w:rPr>
      </w:pPr>
      <w:r w:rsidRPr="0053288C">
        <w:rPr>
          <w:lang w:eastAsia="pt-BR"/>
        </w:rPr>
        <w:t>Não adquira qualquer dado sem consentimento</w:t>
      </w:r>
    </w:p>
    <w:p w14:paraId="0BA7E2A5" w14:textId="4AC85FE0" w:rsidR="0053288C" w:rsidRPr="0053288C" w:rsidRDefault="0053288C" w:rsidP="0053288C">
      <w:pPr>
        <w:rPr>
          <w:lang w:eastAsia="pt-BR"/>
        </w:rPr>
      </w:pPr>
      <w:r>
        <w:rPr>
          <w:lang w:eastAsia="pt-BR"/>
        </w:rPr>
        <w:t>-</w:t>
      </w:r>
      <w:r w:rsidRPr="0053288C">
        <w:rPr>
          <w:lang w:eastAsia="pt-BR"/>
        </w:rPr>
        <w:t xml:space="preserve"> Formulário de consentimento com frases genéricas – Não será aceita pela LGPD frases que digam algo, como “autorizo o livre uso de meus dados de saúde para fins de pesquisa”. É preciso informar qual será a pesquisa, a que se destina, a quem beneficiará, quais pessoas terão acesso aos dados, quando e como será divulgada, entre outros detalhes.</w:t>
      </w:r>
    </w:p>
    <w:p w14:paraId="42AE985A" w14:textId="2D258FB2" w:rsidR="0053288C" w:rsidRPr="0053288C" w:rsidRDefault="0053288C" w:rsidP="0053288C">
      <w:pPr>
        <w:rPr>
          <w:lang w:eastAsia="pt-BR"/>
        </w:rPr>
      </w:pPr>
      <w:r>
        <w:rPr>
          <w:lang w:eastAsia="pt-BR"/>
        </w:rPr>
        <w:t>-</w:t>
      </w:r>
      <w:r w:rsidRPr="0053288C">
        <w:rPr>
          <w:lang w:eastAsia="pt-BR"/>
        </w:rPr>
        <w:t xml:space="preserve"> Impedir</w:t>
      </w:r>
      <w:r w:rsidRPr="0053288C">
        <w:rPr>
          <w:lang w:eastAsia="pt-BR"/>
        </w:rPr>
        <w:t xml:space="preserve"> que o cliente peça a exclusão de seus dados da lista – Opte por criar um mecanismo que facilite o </w:t>
      </w:r>
      <w:proofErr w:type="spellStart"/>
      <w:r w:rsidRPr="0053288C">
        <w:rPr>
          <w:lang w:eastAsia="pt-BR"/>
        </w:rPr>
        <w:t>descadastramento</w:t>
      </w:r>
      <w:proofErr w:type="spellEnd"/>
      <w:r w:rsidRPr="0053288C">
        <w:rPr>
          <w:lang w:eastAsia="pt-BR"/>
        </w:rPr>
        <w:t xml:space="preserve"> do cliente da base de dados, em uma ação simples, sem burocracias e com a garantia de atendimento imediato à solicitação.</w:t>
      </w:r>
    </w:p>
    <w:p w14:paraId="3F178851" w14:textId="34421D9B" w:rsidR="0053288C" w:rsidRPr="0053288C" w:rsidRDefault="0053288C" w:rsidP="0053288C">
      <w:pPr>
        <w:rPr>
          <w:lang w:eastAsia="pt-BR"/>
        </w:rPr>
      </w:pPr>
      <w:r>
        <w:rPr>
          <w:lang w:eastAsia="pt-BR"/>
        </w:rPr>
        <w:t>-</w:t>
      </w:r>
      <w:r w:rsidRPr="0053288C">
        <w:rPr>
          <w:lang w:eastAsia="pt-BR"/>
        </w:rPr>
        <w:t xml:space="preserve"> Ocultar do cliente informações sobre mudanças nos processos – É direito do cliente ser informado sobre qualquer mudança nos processos de coleta, tratamento ou armazenamento dos dados. Inclusive, neste caso, é importante reforçar a ele a possibilidade de solicitar o descadastro da base de dados, caso não concorde com algo da nova política. Dessa forma, dedique atenção para estruturar as práticas de adequação à LGPD e, para evitar ferir as normas da lei, só faça alterações nos processos caso elas sejam fundamentais para o negócio.</w:t>
      </w:r>
    </w:p>
    <w:p w14:paraId="04D55A2E" w14:textId="77777777" w:rsidR="0053288C" w:rsidRPr="0053288C" w:rsidRDefault="0053288C" w:rsidP="0053288C">
      <w:pPr>
        <w:rPr>
          <w:lang w:eastAsia="pt-BR"/>
        </w:rPr>
      </w:pPr>
      <w:r w:rsidRPr="0053288C">
        <w:rPr>
          <w:lang w:eastAsia="pt-BR"/>
        </w:rPr>
        <w:t>Atenção especial aos dados de jovens</w:t>
      </w:r>
    </w:p>
    <w:p w14:paraId="07F14685" w14:textId="77777777" w:rsidR="0053288C" w:rsidRPr="0053288C" w:rsidRDefault="0053288C" w:rsidP="0053288C">
      <w:pPr>
        <w:rPr>
          <w:lang w:eastAsia="pt-BR"/>
        </w:rPr>
      </w:pPr>
      <w:r w:rsidRPr="0053288C">
        <w:rPr>
          <w:lang w:eastAsia="pt-BR"/>
        </w:rPr>
        <w:t>No contato com jovens com idade inferior a 12 anos, a LGPD exige um cuidado extra com relação à manipulação dos dados. As informações de membros desse público só podem ser coletadas mediante a autorização dos respectivos responsáveis legais. É importante lembrar, também, que a forma de comunicação com o cliente deve considerar o perfil do público. Isso quer dizer que, ao falar com uma criança ou jovem, não é permitido usar termos jurídicos ou qualquer outra linguagem de difícil interpretação e compreensão.</w:t>
      </w:r>
    </w:p>
    <w:p w14:paraId="4E2B0B72" w14:textId="77777777" w:rsidR="0053288C" w:rsidRPr="0053288C" w:rsidRDefault="0053288C" w:rsidP="0053288C">
      <w:pPr>
        <w:rPr>
          <w:lang w:eastAsia="pt-BR"/>
        </w:rPr>
      </w:pPr>
      <w:r w:rsidRPr="0053288C">
        <w:rPr>
          <w:lang w:eastAsia="pt-BR"/>
        </w:rPr>
        <w:t>Setor de saúde, um dos mais sensíveis</w:t>
      </w:r>
    </w:p>
    <w:p w14:paraId="6462F7EB" w14:textId="77777777" w:rsidR="0053288C" w:rsidRPr="0053288C" w:rsidRDefault="0053288C" w:rsidP="0053288C">
      <w:pPr>
        <w:rPr>
          <w:lang w:eastAsia="pt-BR"/>
        </w:rPr>
      </w:pPr>
      <w:r w:rsidRPr="0053288C">
        <w:rPr>
          <w:lang w:eastAsia="pt-BR"/>
        </w:rPr>
        <w:t>Em geral, a área mais sensível da vida das pessoas é a saúde. Isso faz com que, nas instalações de clínicas, hospitais e laboratórios, qualquer exposição de informações sobre os pacientes sejam cuidadosamente planejadas. Esse cuidado deve ser redobrado com a chegada da LGPD. A orientação diz respeito, por exemplo, a placas de identificação na porta do quarto ou na cabeceira e pés do leito. Há também a necessidade de maior fiscalização quanto a dados do prontuário físicos ou virtuais para que não haja ações que caracterizem vazamento de dados. Algumas medidas preventivas são importantes:</w:t>
      </w:r>
    </w:p>
    <w:p w14:paraId="43CDD49A" w14:textId="6B08C50C" w:rsidR="0053288C" w:rsidRPr="0053288C" w:rsidRDefault="0053288C" w:rsidP="0053288C">
      <w:pPr>
        <w:rPr>
          <w:lang w:eastAsia="pt-BR"/>
        </w:rPr>
      </w:pPr>
      <w:r>
        <w:rPr>
          <w:lang w:eastAsia="pt-BR"/>
        </w:rPr>
        <w:lastRenderedPageBreak/>
        <w:t xml:space="preserve">- </w:t>
      </w:r>
      <w:r w:rsidRPr="0053288C">
        <w:rPr>
          <w:lang w:eastAsia="pt-BR"/>
        </w:rPr>
        <w:t>Só exponha ou utilize informações do paciente nas instalações da organização caso tenha autorização formal dele;</w:t>
      </w:r>
    </w:p>
    <w:p w14:paraId="4A61F6CE" w14:textId="1B66E561" w:rsidR="0053288C" w:rsidRPr="0053288C" w:rsidRDefault="0053288C" w:rsidP="0053288C">
      <w:pPr>
        <w:rPr>
          <w:lang w:eastAsia="pt-BR"/>
        </w:rPr>
      </w:pPr>
      <w:r>
        <w:rPr>
          <w:lang w:eastAsia="pt-BR"/>
        </w:rPr>
        <w:t>-</w:t>
      </w:r>
      <w:r w:rsidRPr="0053288C">
        <w:rPr>
          <w:lang w:eastAsia="pt-BR"/>
        </w:rPr>
        <w:t xml:space="preserve"> Treine a equipe com relação à deveres, direitos e punições relacionadas à LGPD;</w:t>
      </w:r>
    </w:p>
    <w:p w14:paraId="2B461507" w14:textId="56766424" w:rsidR="0053288C" w:rsidRPr="0053288C" w:rsidRDefault="0053288C" w:rsidP="0053288C">
      <w:pPr>
        <w:rPr>
          <w:lang w:eastAsia="pt-BR"/>
        </w:rPr>
      </w:pPr>
      <w:r>
        <w:rPr>
          <w:lang w:eastAsia="pt-BR"/>
        </w:rPr>
        <w:t>-</w:t>
      </w:r>
      <w:r w:rsidRPr="0053288C">
        <w:rPr>
          <w:lang w:eastAsia="pt-BR"/>
        </w:rPr>
        <w:t xml:space="preserve"> Mapeie, categorize e monitore as informações de pessoas que circulam na instituição;</w:t>
      </w:r>
    </w:p>
    <w:p w14:paraId="3AA17F5E" w14:textId="046056AC" w:rsidR="0053288C" w:rsidRPr="0053288C" w:rsidRDefault="0053288C" w:rsidP="0053288C">
      <w:pPr>
        <w:rPr>
          <w:lang w:eastAsia="pt-BR"/>
        </w:rPr>
      </w:pPr>
      <w:r>
        <w:rPr>
          <w:lang w:eastAsia="pt-BR"/>
        </w:rPr>
        <w:t>-</w:t>
      </w:r>
      <w:r w:rsidRPr="0053288C">
        <w:rPr>
          <w:lang w:eastAsia="pt-BR"/>
        </w:rPr>
        <w:t xml:space="preserve"> Invista em soluções de segurança dos dados coletados; e</w:t>
      </w:r>
    </w:p>
    <w:p w14:paraId="609FFA1C" w14:textId="34282D58" w:rsidR="0053288C" w:rsidRPr="0053288C" w:rsidRDefault="0053288C" w:rsidP="0053288C">
      <w:pPr>
        <w:rPr>
          <w:lang w:eastAsia="pt-BR"/>
        </w:rPr>
      </w:pPr>
      <w:r>
        <w:rPr>
          <w:lang w:eastAsia="pt-BR"/>
        </w:rPr>
        <w:t>-</w:t>
      </w:r>
      <w:r w:rsidRPr="0053288C">
        <w:rPr>
          <w:lang w:eastAsia="pt-BR"/>
        </w:rPr>
        <w:t xml:space="preserve"> Mantenha o constante monitoramento das ações e revisão dos processos. As empresas que não respeitarem as diretrizes da LGPD estarão sujeitas a multas simples ou diárias de até 2% do faturamento da empresa, limitado a R$ 50 milhões por infração. Além disso, também poderão ter os dados irregulares bloqueados para o uso ou a infração amplamente divulgada.</w:t>
      </w:r>
    </w:p>
    <w:p w14:paraId="5EB3FC43" w14:textId="3945BC75" w:rsidR="00761D3A" w:rsidRDefault="0053288C"/>
    <w:sectPr w:rsidR="00761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73"/>
    <w:rsid w:val="00505403"/>
    <w:rsid w:val="0053288C"/>
    <w:rsid w:val="0071710A"/>
    <w:rsid w:val="00D67AD8"/>
    <w:rsid w:val="00E1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CE2B8"/>
  <w15:chartTrackingRefBased/>
  <w15:docId w15:val="{1FED05A1-6C6E-4DD5-BFE2-FFB62BDC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7A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A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6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67A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615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5</cp:revision>
  <dcterms:created xsi:type="dcterms:W3CDTF">2020-06-10T02:37:00Z</dcterms:created>
  <dcterms:modified xsi:type="dcterms:W3CDTF">2020-06-10T02:55:00Z</dcterms:modified>
</cp:coreProperties>
</file>