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sz w:val="48"/>
          <w:szCs w:val="48"/>
          <w:rtl w:val="0"/>
        </w:rPr>
        <w:t xml:space="preserve">Use Case Definition</w:t>
      </w:r>
    </w:p>
    <w:tbl>
      <w:tblPr>
        <w:tblStyle w:val="Table1"/>
        <w:tblW w:w="7182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tblGridChange w:id="0">
          <w:tblGrid>
            <w:gridCol w:w="2394"/>
            <w:gridCol w:w="2394"/>
            <w:gridCol w:w="2394"/>
          </w:tblGrid>
        </w:tblGridChange>
      </w:tblGrid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Developer: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Date:</w:t>
            </w:r>
          </w:p>
        </w:tc>
      </w:tr>
      <w:tr>
        <w:trPr>
          <w:cantSplit w:val="0"/>
          <w:trHeight w:val="729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L4-1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William Laffey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12/09/21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Find and open the program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Enter however many numbers you want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sure the last number is -999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Press any key to exit the program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Use Case Definition Document</w:t>
    </w:r>
  </w:p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CIS 001/015/022/023/035 </w:t>
      <w:tab/>
      <w:tab/>
    </w:r>
    <w:r w:rsidDel="00000000" w:rsidR="00000000" w:rsidRPr="00000000">
      <w:rPr>
        <w:sz w:val="20"/>
        <w:szCs w:val="20"/>
        <w:rtl w:val="0"/>
      </w:rPr>
      <w:t xml:space="preserve">Thursday, December 9, 2021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