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E231AD" w:rsidRPr="004C4DF6" w:rsidRDefault="00E231AD" w:rsidP="00E231AD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02"/>
        <w:gridCol w:w="1350"/>
        <w:gridCol w:w="4699"/>
      </w:tblGrid>
      <w:tr w:rsidR="00E231AD" w:rsidRPr="00C27888" w:rsidTr="0082254C">
        <w:tc>
          <w:tcPr>
            <w:tcW w:w="9351" w:type="dxa"/>
            <w:gridSpan w:val="3"/>
          </w:tcPr>
          <w:p w:rsidR="00E231AD" w:rsidRPr="00C27888" w:rsidRDefault="00E231AD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E231AD" w:rsidRPr="00C27888" w:rsidTr="0082254C">
        <w:tc>
          <w:tcPr>
            <w:tcW w:w="3302" w:type="dxa"/>
            <w:vMerge w:val="restart"/>
          </w:tcPr>
          <w:p w:rsidR="00E231AD" w:rsidRDefault="00E231AD" w:rsidP="0082254C">
            <w:pPr>
              <w:jc w:val="center"/>
              <w:rPr>
                <w:rFonts w:ascii="黑体" w:eastAsia="黑体" w:hAnsi="黑体" w:hint="eastAsia"/>
                <w:szCs w:val="21"/>
              </w:rPr>
            </w:pPr>
            <w:r>
              <w:rPr>
                <w:szCs w:val="21"/>
              </w:rPr>
              <w:t>TransitInfo.enterBarcodeCustom</w:t>
            </w:r>
          </w:p>
        </w:tc>
        <w:tc>
          <w:tcPr>
            <w:tcW w:w="1350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C2410"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699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enterBarcodeCustom(String barcode);</w:t>
            </w:r>
          </w:p>
        </w:tc>
      </w:tr>
      <w:tr w:rsidR="00E231AD" w:rsidRPr="00C27888" w:rsidTr="0082254C">
        <w:tc>
          <w:tcPr>
            <w:tcW w:w="3302" w:type="dxa"/>
            <w:vMerge/>
          </w:tcPr>
          <w:p w:rsidR="00E231AD" w:rsidRDefault="00E231AD" w:rsidP="0082254C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350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9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E231AD" w:rsidRPr="00C27888" w:rsidTr="0082254C">
        <w:tc>
          <w:tcPr>
            <w:tcW w:w="3302" w:type="dxa"/>
            <w:vMerge/>
          </w:tcPr>
          <w:p w:rsidR="00E231AD" w:rsidRDefault="00E231AD" w:rsidP="0082254C">
            <w:pPr>
              <w:jc w:val="center"/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350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9" w:type="dxa"/>
          </w:tcPr>
          <w:p w:rsidR="00E231AD" w:rsidRPr="003C2410" w:rsidRDefault="00E231AD" w:rsidP="0082254C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物流信息和货运状态</w:t>
            </w:r>
          </w:p>
        </w:tc>
      </w:tr>
      <w:tr w:rsidR="00E231AD" w:rsidRPr="00C27888" w:rsidTr="0082254C">
        <w:tc>
          <w:tcPr>
            <w:tcW w:w="3302" w:type="dxa"/>
            <w:vMerge w:val="restart"/>
          </w:tcPr>
          <w:p w:rsidR="00E231AD" w:rsidRPr="00C27888" w:rsidRDefault="00E231AD" w:rsidP="0082254C">
            <w:pPr>
              <w:rPr>
                <w:szCs w:val="21"/>
              </w:rPr>
            </w:pPr>
            <w:r>
              <w:rPr>
                <w:szCs w:val="21"/>
              </w:rPr>
              <w:t>TransitInfo.enterBarcodeCourier</w:t>
            </w:r>
          </w:p>
        </w:tc>
        <w:tc>
          <w:tcPr>
            <w:tcW w:w="1350" w:type="dxa"/>
          </w:tcPr>
          <w:p w:rsidR="00E231AD" w:rsidRPr="00C27888" w:rsidRDefault="00E231AD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699" w:type="dxa"/>
          </w:tcPr>
          <w:p w:rsidR="00E231AD" w:rsidRPr="00C27888" w:rsidRDefault="00E231AD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enterBarcodeCourier(String barcode);</w:t>
            </w:r>
          </w:p>
        </w:tc>
      </w:tr>
      <w:tr w:rsidR="00E231AD" w:rsidRPr="00C27888" w:rsidTr="0082254C">
        <w:tc>
          <w:tcPr>
            <w:tcW w:w="3302" w:type="dxa"/>
            <w:vMerge/>
          </w:tcPr>
          <w:p w:rsidR="00E231AD" w:rsidRPr="00C27888" w:rsidRDefault="00E231AD" w:rsidP="0082254C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E231AD" w:rsidRPr="00C27888" w:rsidRDefault="00E231AD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99" w:type="dxa"/>
          </w:tcPr>
          <w:p w:rsidR="00E231AD" w:rsidRPr="00C27888" w:rsidRDefault="00E231AD" w:rsidP="0082254C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E231AD" w:rsidRPr="00C27888" w:rsidTr="0082254C">
        <w:tc>
          <w:tcPr>
            <w:tcW w:w="3302" w:type="dxa"/>
            <w:vMerge/>
          </w:tcPr>
          <w:p w:rsidR="00E231AD" w:rsidRPr="00C27888" w:rsidRDefault="00E231AD" w:rsidP="0082254C">
            <w:pPr>
              <w:rPr>
                <w:szCs w:val="21"/>
              </w:rPr>
            </w:pPr>
          </w:p>
        </w:tc>
        <w:tc>
          <w:tcPr>
            <w:tcW w:w="1350" w:type="dxa"/>
          </w:tcPr>
          <w:p w:rsidR="00E231AD" w:rsidRPr="00C27888" w:rsidRDefault="00E231AD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699" w:type="dxa"/>
          </w:tcPr>
          <w:p w:rsidR="00E231AD" w:rsidRPr="00C27888" w:rsidRDefault="00E231AD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订单所有信息</w:t>
            </w:r>
            <w:r w:rsidRPr="00C27888">
              <w:rPr>
                <w:szCs w:val="21"/>
              </w:rPr>
              <w:t xml:space="preserve"> </w:t>
            </w:r>
          </w:p>
        </w:tc>
      </w:tr>
      <w:tr w:rsidR="00E231AD" w:rsidRPr="00A81DFB" w:rsidTr="0082254C">
        <w:trPr>
          <w:trHeight w:val="70"/>
        </w:trPr>
        <w:tc>
          <w:tcPr>
            <w:tcW w:w="9351" w:type="dxa"/>
            <w:gridSpan w:val="3"/>
          </w:tcPr>
          <w:p w:rsidR="00E231AD" w:rsidRPr="00A81DFB" w:rsidRDefault="00E231AD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E231AD" w:rsidTr="0082254C">
        <w:trPr>
          <w:trHeight w:val="70"/>
        </w:trPr>
        <w:tc>
          <w:tcPr>
            <w:tcW w:w="3302" w:type="dxa"/>
          </w:tcPr>
          <w:p w:rsidR="00E231AD" w:rsidRDefault="00E231AD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E231AD" w:rsidRDefault="00E231AD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E231AD" w:rsidTr="0082254C">
        <w:trPr>
          <w:trHeight w:val="70"/>
        </w:trPr>
        <w:tc>
          <w:tcPr>
            <w:tcW w:w="3302" w:type="dxa"/>
          </w:tcPr>
          <w:p w:rsidR="00E231AD" w:rsidRDefault="00E231AD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E231AD" w:rsidRDefault="00E231AD" w:rsidP="0082254C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E231AD" w:rsidRDefault="00E231AD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E231AD" w:rsidTr="0082254C">
        <w:trPr>
          <w:trHeight w:val="70"/>
        </w:trPr>
        <w:tc>
          <w:tcPr>
            <w:tcW w:w="3302" w:type="dxa"/>
          </w:tcPr>
          <w:p w:rsidR="00E231AD" w:rsidRDefault="00E231AD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</w:t>
            </w:r>
            <w:r>
              <w:rPr>
                <w:szCs w:val="21"/>
              </w:rPr>
              <w:t>Transit</w:t>
            </w:r>
            <w:r>
              <w:rPr>
                <w:rFonts w:hint="eastAsia"/>
                <w:szCs w:val="21"/>
              </w:rPr>
              <w:t>(String</w:t>
            </w:r>
          </w:p>
          <w:p w:rsidR="00E231AD" w:rsidRDefault="00E231AD" w:rsidP="0082254C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E231AD" w:rsidRDefault="00E231AD" w:rsidP="008225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查找相应</w:t>
            </w:r>
            <w:r>
              <w:rPr>
                <w:szCs w:val="21"/>
              </w:rPr>
              <w:t>订单的物流信息和货运状态</w:t>
            </w:r>
          </w:p>
        </w:tc>
      </w:tr>
      <w:tr w:rsidR="00E231AD" w:rsidTr="0082254C">
        <w:trPr>
          <w:trHeight w:val="70"/>
        </w:trPr>
        <w:tc>
          <w:tcPr>
            <w:tcW w:w="3302" w:type="dxa"/>
          </w:tcPr>
          <w:p w:rsidR="00E231AD" w:rsidRPr="00C20745" w:rsidRDefault="00E231AD" w:rsidP="0082254C">
            <w:pPr>
              <w:rPr>
                <w:szCs w:val="21"/>
              </w:rPr>
            </w:pPr>
            <w:r>
              <w:rPr>
                <w:szCs w:val="21"/>
              </w:rPr>
              <w:t>databaseFactory.getOrdersDatabase</w:t>
            </w:r>
          </w:p>
        </w:tc>
        <w:tc>
          <w:tcPr>
            <w:tcW w:w="6049" w:type="dxa"/>
            <w:gridSpan w:val="2"/>
          </w:tcPr>
          <w:p w:rsidR="00E231AD" w:rsidRDefault="00E231AD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  <w:bookmarkStart w:id="0" w:name="_GoBack"/>
      <w:bookmarkEnd w:id="0"/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81"/>
        <w:gridCol w:w="4366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lastRenderedPageBreak/>
              <w:t>A</w:t>
            </w:r>
            <w:r>
              <w:rPr>
                <w:rFonts w:hint="eastAsia"/>
                <w:szCs w:val="21"/>
              </w:rPr>
              <w:t>ccount.</w:t>
            </w:r>
            <w:r>
              <w:rPr>
                <w:szCs w:val="21"/>
              </w:rPr>
              <w:t>newCount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Boolean newCount(CountVO count);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新建一套</w:t>
            </w:r>
            <w:r>
              <w:rPr>
                <w:rFonts w:asciiTheme="minorEastAsia" w:hAnsiTheme="minorEastAsia" w:hint="eastAsia"/>
                <w:szCs w:val="21"/>
              </w:rPr>
              <w:t>账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</w:t>
            </w:r>
            <w:r>
              <w:rPr>
                <w:rFonts w:asciiTheme="minorEastAsia" w:hAnsiTheme="minorEastAsia"/>
                <w:szCs w:val="21"/>
              </w:rPr>
              <w:t>新增的一套账加入数据库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返回加入</w:t>
            </w:r>
            <w:r>
              <w:rPr>
                <w:rFonts w:asciiTheme="minorEastAsia" w:hAnsiTheme="minorEastAsia" w:hint="eastAsia"/>
                <w:szCs w:val="21"/>
              </w:rPr>
              <w:t>是否</w:t>
            </w:r>
            <w:r>
              <w:rPr>
                <w:rFonts w:asciiTheme="minorEastAsia" w:hAnsiTheme="minorEastAsia"/>
                <w:szCs w:val="21"/>
              </w:rPr>
              <w:t>成功</w:t>
            </w:r>
          </w:p>
        </w:tc>
      </w:tr>
      <w:tr w:rsidR="00B05847" w:rsidRPr="00C27888" w:rsidTr="00B05847">
        <w:tc>
          <w:tcPr>
            <w:tcW w:w="3804" w:type="dxa"/>
            <w:vMerge w:val="restart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ccount.</w:t>
            </w:r>
            <w:r w:rsidR="00AF0FAA">
              <w:rPr>
                <w:szCs w:val="21"/>
              </w:rPr>
              <w:t>checkInitInfo</w:t>
            </w: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AF0FAA">
              <w:rPr>
                <w:szCs w:val="21"/>
              </w:rPr>
              <w:t xml:space="preserve"> ResultMessage checkInitInfo(</w:t>
            </w:r>
            <w:r>
              <w:rPr>
                <w:szCs w:val="21"/>
              </w:rPr>
              <w:t>);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B05847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选择查看期初信息</w:t>
            </w:r>
          </w:p>
        </w:tc>
      </w:tr>
      <w:tr w:rsidR="00B05847" w:rsidRPr="00C27888" w:rsidTr="00B05847">
        <w:tc>
          <w:tcPr>
            <w:tcW w:w="3804" w:type="dxa"/>
            <w:vMerge/>
          </w:tcPr>
          <w:p w:rsidR="00B05847" w:rsidRPr="00B05847" w:rsidRDefault="00B05847" w:rsidP="008166AE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81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366" w:type="dxa"/>
          </w:tcPr>
          <w:p w:rsidR="00B05847" w:rsidRPr="00B05847" w:rsidRDefault="00AF0FAA" w:rsidP="00B0584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期初信息</w:t>
            </w:r>
          </w:p>
        </w:tc>
      </w:tr>
      <w:tr w:rsidR="00262A3F" w:rsidRPr="00C27888" w:rsidTr="00B05847">
        <w:tc>
          <w:tcPr>
            <w:tcW w:w="3804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66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B05847">
        <w:tc>
          <w:tcPr>
            <w:tcW w:w="3804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B05847">
        <w:tc>
          <w:tcPr>
            <w:tcW w:w="3804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81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Account.reviseAccount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66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8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6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B05847">
        <w:trPr>
          <w:trHeight w:val="70"/>
        </w:trPr>
        <w:tc>
          <w:tcPr>
            <w:tcW w:w="3804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7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B05847">
        <w:trPr>
          <w:trHeight w:val="70"/>
        </w:trPr>
        <w:tc>
          <w:tcPr>
            <w:tcW w:w="3804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47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B05847">
        <w:trPr>
          <w:trHeight w:val="70"/>
        </w:trPr>
        <w:tc>
          <w:tcPr>
            <w:tcW w:w="3804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47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accountDataSer.addCount(countPO po)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数据库中新增一套账</w:t>
            </w:r>
          </w:p>
        </w:tc>
      </w:tr>
      <w:tr w:rsidR="00AF0FAA" w:rsidTr="00B05847">
        <w:trPr>
          <w:trHeight w:val="70"/>
        </w:trPr>
        <w:tc>
          <w:tcPr>
            <w:tcW w:w="3804" w:type="dxa"/>
          </w:tcPr>
          <w:p w:rsidR="00AF0FAA" w:rsidRPr="00AF0FAA" w:rsidRDefault="00AF0FAA" w:rsidP="008166AE">
            <w:pPr>
              <w:rPr>
                <w:szCs w:val="21"/>
              </w:rPr>
            </w:pPr>
            <w:r>
              <w:rPr>
                <w:szCs w:val="21"/>
              </w:rPr>
              <w:t>accountDataSer.findInitInfo(String id)</w:t>
            </w:r>
          </w:p>
        </w:tc>
        <w:tc>
          <w:tcPr>
            <w:tcW w:w="5547" w:type="dxa"/>
            <w:gridSpan w:val="2"/>
          </w:tcPr>
          <w:p w:rsidR="00AF0FAA" w:rsidRDefault="00AF0FAA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数据库中查找期初信息，返回数据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AC7D2A">
        <w:tc>
          <w:tcPr>
            <w:tcW w:w="302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AC7D2A">
        <w:tc>
          <w:tcPr>
            <w:tcW w:w="302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AC7D2A">
        <w:tc>
          <w:tcPr>
            <w:tcW w:w="302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</w:t>
            </w:r>
            <w:r w:rsidR="00040355">
              <w:rPr>
                <w:szCs w:val="21"/>
              </w:rPr>
              <w:t>,StockVO stock</w:t>
            </w:r>
            <w:r w:rsidR="009B31C1">
              <w:rPr>
                <w:szCs w:val="21"/>
              </w:rPr>
              <w:t>)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AC7D2A">
        <w:tc>
          <w:tcPr>
            <w:tcW w:w="302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AC7D2A">
        <w:tc>
          <w:tcPr>
            <w:tcW w:w="302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AC7D2A">
        <w:tc>
          <w:tcPr>
            <w:tcW w:w="302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AC7D2A">
        <w:tc>
          <w:tcPr>
            <w:tcW w:w="302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AC7D2A">
        <w:tc>
          <w:tcPr>
            <w:tcW w:w="302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AC7D2A">
        <w:tc>
          <w:tcPr>
            <w:tcW w:w="302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AC7D2A">
        <w:tc>
          <w:tcPr>
            <w:tcW w:w="302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AC7D2A" w:rsidRPr="00C27888" w:rsidTr="00AC7D2A">
        <w:tc>
          <w:tcPr>
            <w:tcW w:w="3024" w:type="dxa"/>
            <w:vMerge w:val="restart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szCs w:val="21"/>
              </w:rPr>
              <w:t>Stock.setPoint</w:t>
            </w: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setPoint(String id, Date date)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09" w:type="dxa"/>
          </w:tcPr>
          <w:p w:rsidR="00AC7D2A" w:rsidRPr="00C27888" w:rsidRDefault="00AC7D2A" w:rsidP="00AC7D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用户确认盘点</w:t>
            </w:r>
          </w:p>
        </w:tc>
      </w:tr>
      <w:tr w:rsidR="00AC7D2A" w:rsidRPr="00C27888" w:rsidTr="00AC7D2A">
        <w:tc>
          <w:tcPr>
            <w:tcW w:w="3024" w:type="dxa"/>
            <w:vMerge/>
          </w:tcPr>
          <w:p w:rsidR="00AC7D2A" w:rsidRPr="00C27888" w:rsidRDefault="00AC7D2A" w:rsidP="00824F4C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AC7D2A" w:rsidRPr="00C27888" w:rsidRDefault="00AC7D2A" w:rsidP="00824F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09" w:type="dxa"/>
          </w:tcPr>
          <w:p w:rsidR="00AC7D2A" w:rsidRPr="00C27888" w:rsidRDefault="00AC7D2A" w:rsidP="00824F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中增加一个盘点截止点，返回是否成功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AC7D2A">
        <w:trPr>
          <w:trHeight w:val="70"/>
        </w:trPr>
        <w:tc>
          <w:tcPr>
            <w:tcW w:w="302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2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AC7D2A">
        <w:trPr>
          <w:trHeight w:val="70"/>
        </w:trPr>
        <w:tc>
          <w:tcPr>
            <w:tcW w:w="302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32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>String 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AC7D2A">
        <w:trPr>
          <w:trHeight w:val="70"/>
        </w:trPr>
        <w:tc>
          <w:tcPr>
            <w:tcW w:w="302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AC7D2A">
        <w:trPr>
          <w:trHeight w:val="70"/>
        </w:trPr>
        <w:tc>
          <w:tcPr>
            <w:tcW w:w="302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AC7D2A">
        <w:trPr>
          <w:trHeight w:val="70"/>
        </w:trPr>
        <w:tc>
          <w:tcPr>
            <w:tcW w:w="302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>DataSer.getShelf(String 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32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6F694C" w:rsidRPr="00DA12CC" w:rsidTr="00AC7D2A">
        <w:trPr>
          <w:trHeight w:val="70"/>
        </w:trPr>
        <w:tc>
          <w:tcPr>
            <w:tcW w:w="3024" w:type="dxa"/>
          </w:tcPr>
          <w:p w:rsidR="006F694C" w:rsidRDefault="006F694C" w:rsidP="00DA12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stockDataSer.setPoint(String id, Date date)</w:t>
            </w:r>
          </w:p>
        </w:tc>
        <w:tc>
          <w:tcPr>
            <w:tcW w:w="6327" w:type="dxa"/>
            <w:gridSpan w:val="2"/>
          </w:tcPr>
          <w:p w:rsidR="006F694C" w:rsidRPr="006F694C" w:rsidRDefault="006F694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数据库中增加一个盘点截止点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B05847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B058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6C1B23" w:rsidP="008166AE">
            <w:pPr>
              <w:rPr>
                <w:szCs w:val="21"/>
              </w:rPr>
            </w:pPr>
            <w:r>
              <w:rPr>
                <w:szCs w:val="21"/>
              </w:rPr>
              <w:t>ArrayList&lt;O</w:t>
            </w:r>
            <w:r w:rsidR="008166AE">
              <w:rPr>
                <w:szCs w:val="21"/>
              </w:rPr>
              <w:t>rderPO</w:t>
            </w:r>
            <w:r>
              <w:rPr>
                <w:szCs w:val="21"/>
              </w:rPr>
              <w:t>&gt;</w:t>
            </w:r>
            <w:r w:rsidR="008166AE">
              <w:rPr>
                <w:szCs w:val="21"/>
              </w:rPr>
              <w:t xml:space="preserve">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57" w:rsidRDefault="00D45857" w:rsidP="00CF0932">
      <w:r>
        <w:separator/>
      </w:r>
    </w:p>
  </w:endnote>
  <w:endnote w:type="continuationSeparator" w:id="0">
    <w:p w:rsidR="00D45857" w:rsidRDefault="00D45857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57" w:rsidRDefault="00D45857" w:rsidP="00CF0932">
      <w:r>
        <w:separator/>
      </w:r>
    </w:p>
  </w:footnote>
  <w:footnote w:type="continuationSeparator" w:id="0">
    <w:p w:rsidR="00D45857" w:rsidRDefault="00D45857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40355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254C9"/>
    <w:rsid w:val="004C4DF6"/>
    <w:rsid w:val="00531CF3"/>
    <w:rsid w:val="005515F2"/>
    <w:rsid w:val="00561CD8"/>
    <w:rsid w:val="005A74DA"/>
    <w:rsid w:val="006066A7"/>
    <w:rsid w:val="006906E4"/>
    <w:rsid w:val="006C1B23"/>
    <w:rsid w:val="006C1E63"/>
    <w:rsid w:val="006E54E3"/>
    <w:rsid w:val="006F694C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912C3"/>
    <w:rsid w:val="00AC7D2A"/>
    <w:rsid w:val="00AD42A2"/>
    <w:rsid w:val="00AF0FAA"/>
    <w:rsid w:val="00B01C5B"/>
    <w:rsid w:val="00B05847"/>
    <w:rsid w:val="00B561A9"/>
    <w:rsid w:val="00BC2FDE"/>
    <w:rsid w:val="00BE1C0E"/>
    <w:rsid w:val="00C27888"/>
    <w:rsid w:val="00CA6949"/>
    <w:rsid w:val="00CF0932"/>
    <w:rsid w:val="00D45857"/>
    <w:rsid w:val="00D75CF2"/>
    <w:rsid w:val="00DA05DE"/>
    <w:rsid w:val="00DA12CC"/>
    <w:rsid w:val="00DD6BD1"/>
    <w:rsid w:val="00E0021F"/>
    <w:rsid w:val="00E231AD"/>
    <w:rsid w:val="00EB5F0C"/>
    <w:rsid w:val="00F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1518</Words>
  <Characters>8659</Characters>
  <Application>Microsoft Office Word</Application>
  <DocSecurity>0</DocSecurity>
  <Lines>72</Lines>
  <Paragraphs>20</Paragraphs>
  <ScaleCrop>false</ScaleCrop>
  <Company>China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27</cp:revision>
  <dcterms:created xsi:type="dcterms:W3CDTF">2015-10-20T15:10:00Z</dcterms:created>
  <dcterms:modified xsi:type="dcterms:W3CDTF">2015-10-22T12:56:00Z</dcterms:modified>
</cp:coreProperties>
</file>