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更新</w:t>
            </w:r>
            <w:r>
              <w:rPr>
                <w:rFonts w:hint="eastAsia"/>
                <w:szCs w:val="21"/>
              </w:rPr>
              <w:t>序列化</w:t>
            </w:r>
            <w:r>
              <w:rPr>
                <w:szCs w:val="21"/>
              </w:rPr>
              <w:t>文件</w:t>
            </w:r>
            <w:r w:rsidR="009F333A">
              <w:rPr>
                <w:szCs w:val="21"/>
              </w:rPr>
              <w:t>中已有</w:t>
            </w:r>
            <w:r w:rsidR="009F333A">
              <w:rPr>
                <w:rFonts w:hint="eastAsia"/>
                <w:szCs w:val="21"/>
              </w:rPr>
              <w:t>常量</w:t>
            </w:r>
            <w:r w:rsidR="009F333A">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B87E22" w:rsidP="00077105">
            <w:pPr>
              <w:rPr>
                <w:szCs w:val="21"/>
              </w:rPr>
            </w:pPr>
            <w:r>
              <w:rPr>
                <w:szCs w:val="21"/>
              </w:rPr>
              <w:t>从</w:t>
            </w:r>
            <w:r>
              <w:rPr>
                <w:rFonts w:hint="eastAsia"/>
                <w:szCs w:val="21"/>
              </w:rPr>
              <w:t>序列化</w:t>
            </w:r>
            <w:r>
              <w:rPr>
                <w:szCs w:val="21"/>
              </w:rPr>
              <w:t>文件</w:t>
            </w:r>
            <w:r w:rsidR="009F333A">
              <w:rPr>
                <w:szCs w:val="21"/>
              </w:rPr>
              <w:t>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2F5902">
            <w:pPr>
              <w:rPr>
                <w:szCs w:val="21"/>
              </w:rPr>
            </w:pPr>
            <w:r>
              <w:rPr>
                <w:rFonts w:hint="eastAsia"/>
                <w:szCs w:val="21"/>
              </w:rPr>
              <w:t>用户</w:t>
            </w:r>
            <w:r>
              <w:rPr>
                <w:szCs w:val="21"/>
              </w:rPr>
              <w:t>输入警戒线比例</w:t>
            </w:r>
            <w:r>
              <w:rPr>
                <w:rFonts w:hint="eastAsia"/>
                <w:szCs w:val="21"/>
              </w:rPr>
              <w:t>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修改</w:t>
            </w:r>
            <w:r w:rsidR="002F5902">
              <w:rPr>
                <w:rFonts w:hint="eastAsia"/>
                <w:szCs w:val="21"/>
              </w:rPr>
              <w:t>序列化</w:t>
            </w:r>
            <w:r w:rsidR="002F5902">
              <w:rPr>
                <w:szCs w:val="21"/>
              </w:rPr>
              <w:t>文件</w:t>
            </w:r>
            <w:r>
              <w:rPr>
                <w:szCs w:val="21"/>
              </w:rPr>
              <w:t>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2F5902">
            <w:pPr>
              <w:rPr>
                <w:szCs w:val="21"/>
              </w:rPr>
            </w:pPr>
            <w:r>
              <w:rPr>
                <w:rFonts w:hint="eastAsia"/>
                <w:szCs w:val="21"/>
              </w:rPr>
              <w:t>在</w:t>
            </w:r>
            <w:r w:rsidR="002F5902">
              <w:rPr>
                <w:rFonts w:hint="eastAsia"/>
                <w:szCs w:val="21"/>
              </w:rPr>
              <w:t>序列化</w:t>
            </w:r>
            <w:r w:rsidR="002F5902">
              <w:rPr>
                <w:szCs w:val="21"/>
              </w:rPr>
              <w:t>文件</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w:t>
            </w:r>
            <w:r w:rsidR="002F5902">
              <w:rPr>
                <w:rFonts w:hint="eastAsia"/>
                <w:szCs w:val="21"/>
              </w:rPr>
              <w:t>序列化</w:t>
            </w:r>
            <w:r w:rsidR="002F5902">
              <w:rPr>
                <w:szCs w:val="21"/>
              </w:rPr>
              <w:t>的</w:t>
            </w:r>
            <w:r>
              <w:rPr>
                <w:szCs w:val="21"/>
              </w:rPr>
              <w:t>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sidR="002F5902" w:rsidRPr="002F5902">
              <w:rPr>
                <w:szCs w:val="21"/>
              </w:rPr>
              <w:t>String id,String name</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w:t>
            </w:r>
            <w:r w:rsidR="002F5902" w:rsidRPr="002F5902">
              <w:rPr>
                <w:szCs w:val="21"/>
              </w:rPr>
              <w:t>ShelfVO shelf,String name,String orgId</w:t>
            </w:r>
            <w:r>
              <w:rPr>
                <w:szCs w:val="21"/>
              </w:rPr>
              <w:t>)</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2F5902" w:rsidP="002F5902">
            <w:pPr>
              <w:rPr>
                <w:rFonts w:hint="eastAsia"/>
                <w:szCs w:val="21"/>
              </w:rPr>
            </w:pPr>
            <w:r>
              <w:rPr>
                <w:rFonts w:hint="eastAsia"/>
                <w:szCs w:val="21"/>
              </w:rPr>
              <w:t>用户新增</w:t>
            </w:r>
            <w:r>
              <w:rPr>
                <w:szCs w:val="21"/>
              </w:rPr>
              <w:t>架</w:t>
            </w:r>
            <w:r w:rsidRPr="00C27888">
              <w:rPr>
                <w:rFonts w:hint="eastAsia"/>
                <w:szCs w:val="21"/>
              </w:rPr>
              <w:t xml:space="preserve">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2F5902" w:rsidP="002F5902">
            <w:pPr>
              <w:rPr>
                <w:rFonts w:hint="eastAsia"/>
                <w:szCs w:val="21"/>
              </w:rPr>
            </w:pPr>
            <w:r>
              <w:rPr>
                <w:rFonts w:hint="eastAsia"/>
                <w:szCs w:val="21"/>
              </w:rPr>
              <w:t>计算</w:t>
            </w:r>
            <w:r>
              <w:rPr>
                <w:szCs w:val="21"/>
              </w:rPr>
              <w:t>并返回新增的架的编号</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515A4"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C515A4">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sidR="000403B8">
              <w:rPr>
                <w:rFonts w:hint="eastAsia"/>
                <w:szCs w:val="21"/>
              </w:rPr>
              <w:t>序列化</w:t>
            </w:r>
            <w:r w:rsidR="000403B8">
              <w:rPr>
                <w:szCs w:val="21"/>
              </w:rPr>
              <w:t>文件</w:t>
            </w:r>
            <w:r>
              <w:rPr>
                <w:szCs w:val="21"/>
              </w:rPr>
              <w:t>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w:t>
            </w:r>
            <w:r w:rsidR="000403B8" w:rsidRPr="000403B8">
              <w:rPr>
                <w:szCs w:val="21"/>
              </w:rPr>
              <w:t>List&lt;Integer&gt; warnings,String id</w:t>
            </w:r>
            <w:r>
              <w:rPr>
                <w:szCs w:val="21"/>
              </w:rPr>
              <w:t>)</w:t>
            </w:r>
          </w:p>
        </w:tc>
        <w:tc>
          <w:tcPr>
            <w:tcW w:w="6379" w:type="dxa"/>
            <w:gridSpan w:val="2"/>
          </w:tcPr>
          <w:p w:rsidR="009F333A" w:rsidRDefault="009F333A" w:rsidP="00077105">
            <w:pPr>
              <w:rPr>
                <w:szCs w:val="21"/>
              </w:rPr>
            </w:pPr>
            <w:r>
              <w:rPr>
                <w:rFonts w:hint="eastAsia"/>
                <w:szCs w:val="21"/>
              </w:rPr>
              <w:t>在</w:t>
            </w:r>
            <w:r w:rsidR="000403B8">
              <w:rPr>
                <w:rFonts w:hint="eastAsia"/>
                <w:szCs w:val="21"/>
              </w:rPr>
              <w:t>序列化</w:t>
            </w:r>
            <w:r w:rsidR="000403B8">
              <w:rPr>
                <w:szCs w:val="21"/>
              </w:rPr>
              <w:t>文件</w:t>
            </w:r>
            <w:r>
              <w:rPr>
                <w:szCs w:val="21"/>
              </w:rPr>
              <w:t>中设置</w:t>
            </w:r>
            <w:r>
              <w:rPr>
                <w:rFonts w:hint="eastAsia"/>
                <w:szCs w:val="21"/>
              </w:rPr>
              <w:t>ID</w:t>
            </w:r>
            <w:r>
              <w:rPr>
                <w:rFonts w:hint="eastAsia"/>
                <w:szCs w:val="21"/>
              </w:rPr>
              <w:t>相应</w:t>
            </w:r>
            <w:r>
              <w:rPr>
                <w:szCs w:val="21"/>
              </w:rPr>
              <w:t>仓库和相应区的警戒线比例</w:t>
            </w:r>
          </w:p>
        </w:tc>
      </w:tr>
      <w:tr w:rsidR="000403B8" w:rsidTr="00077105">
        <w:trPr>
          <w:trHeight w:val="70"/>
        </w:trPr>
        <w:tc>
          <w:tcPr>
            <w:tcW w:w="2972" w:type="dxa"/>
          </w:tcPr>
          <w:p w:rsidR="000403B8" w:rsidRDefault="000403B8" w:rsidP="00077105">
            <w:pPr>
              <w:rPr>
                <w:szCs w:val="21"/>
              </w:rPr>
            </w:pPr>
            <w:r w:rsidRPr="000403B8">
              <w:rPr>
                <w:szCs w:val="21"/>
              </w:rPr>
              <w:t>StockWarningDFacSer</w:t>
            </w:r>
            <w:r>
              <w:rPr>
                <w:szCs w:val="21"/>
              </w:rPr>
              <w:t>.</w:t>
            </w:r>
            <w:r>
              <w:t xml:space="preserve"> </w:t>
            </w:r>
            <w:r w:rsidRPr="000403B8">
              <w:rPr>
                <w:szCs w:val="21"/>
              </w:rPr>
              <w:t>.getStockWarning()</w:t>
            </w:r>
          </w:p>
        </w:tc>
        <w:tc>
          <w:tcPr>
            <w:tcW w:w="6379" w:type="dxa"/>
            <w:gridSpan w:val="2"/>
          </w:tcPr>
          <w:p w:rsidR="000403B8" w:rsidRDefault="000403B8" w:rsidP="00077105">
            <w:pPr>
              <w:rPr>
                <w:rFonts w:hint="eastAsia"/>
                <w:szCs w:val="21"/>
              </w:rPr>
            </w:pPr>
            <w:r>
              <w:rPr>
                <w:rFonts w:hint="eastAsia"/>
                <w:szCs w:val="21"/>
              </w:rPr>
              <w:t>获得</w:t>
            </w:r>
            <w:r>
              <w:rPr>
                <w:szCs w:val="21"/>
              </w:rPr>
              <w:t>库存报警数据层服务的引用</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040C2" w:rsidRPr="00DA12CC" w:rsidTr="00077105">
        <w:trPr>
          <w:trHeight w:val="70"/>
        </w:trPr>
        <w:tc>
          <w:tcPr>
            <w:tcW w:w="2972" w:type="dxa"/>
          </w:tcPr>
          <w:p w:rsidR="006040C2" w:rsidRDefault="006040C2" w:rsidP="00077105">
            <w:pPr>
              <w:rPr>
                <w:szCs w:val="21"/>
              </w:rPr>
            </w:pPr>
            <w:r w:rsidRPr="006040C2">
              <w:rPr>
                <w:szCs w:val="21"/>
              </w:rPr>
              <w:t>StockCheckDFacSer.getStockCheck()</w:t>
            </w:r>
          </w:p>
        </w:tc>
        <w:tc>
          <w:tcPr>
            <w:tcW w:w="6379" w:type="dxa"/>
            <w:gridSpan w:val="2"/>
          </w:tcPr>
          <w:p w:rsidR="006040C2" w:rsidRDefault="006040C2" w:rsidP="00077105">
            <w:pPr>
              <w:rPr>
                <w:rFonts w:hint="eastAsia"/>
                <w:szCs w:val="21"/>
              </w:rPr>
            </w:pPr>
            <w:r>
              <w:rPr>
                <w:rFonts w:hint="eastAsia"/>
                <w:szCs w:val="21"/>
              </w:rPr>
              <w:t>获得</w:t>
            </w:r>
            <w:r>
              <w:rPr>
                <w:szCs w:val="21"/>
              </w:rPr>
              <w:t>库存查看</w:t>
            </w:r>
            <w:r>
              <w:rPr>
                <w:rFonts w:hint="eastAsia"/>
                <w:szCs w:val="21"/>
              </w:rPr>
              <w:t>数据层</w:t>
            </w:r>
            <w:r>
              <w:rPr>
                <w:szCs w:val="21"/>
              </w:rPr>
              <w:t>服务的引用</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040C2" w:rsidTr="00077105">
        <w:trPr>
          <w:trHeight w:val="70"/>
        </w:trPr>
        <w:tc>
          <w:tcPr>
            <w:tcW w:w="2972" w:type="dxa"/>
          </w:tcPr>
          <w:p w:rsidR="006040C2" w:rsidRDefault="006040C2" w:rsidP="00077105">
            <w:pPr>
              <w:rPr>
                <w:szCs w:val="21"/>
              </w:rPr>
            </w:pPr>
            <w:r w:rsidRPr="006040C2">
              <w:rPr>
                <w:szCs w:val="21"/>
              </w:rPr>
              <w:t>StockCheckNowDFacSer.getStockCheckNow()</w:t>
            </w:r>
          </w:p>
        </w:tc>
        <w:tc>
          <w:tcPr>
            <w:tcW w:w="6379" w:type="dxa"/>
            <w:gridSpan w:val="2"/>
          </w:tcPr>
          <w:p w:rsidR="006040C2" w:rsidRDefault="006040C2" w:rsidP="00077105">
            <w:pPr>
              <w:rPr>
                <w:rFonts w:hint="eastAsia"/>
                <w:szCs w:val="21"/>
              </w:rPr>
            </w:pPr>
            <w:r>
              <w:rPr>
                <w:rFonts w:hint="eastAsia"/>
                <w:szCs w:val="21"/>
              </w:rPr>
              <w:t>获得</w:t>
            </w:r>
            <w:r>
              <w:rPr>
                <w:szCs w:val="21"/>
              </w:rPr>
              <w:t>库存盘点数据层服务的引用</w:t>
            </w:r>
          </w:p>
        </w:tc>
      </w:tr>
      <w:tr w:rsidR="006040C2" w:rsidTr="00077105">
        <w:trPr>
          <w:trHeight w:val="70"/>
        </w:trPr>
        <w:tc>
          <w:tcPr>
            <w:tcW w:w="2972" w:type="dxa"/>
          </w:tcPr>
          <w:p w:rsidR="006040C2" w:rsidRPr="006040C2" w:rsidRDefault="006040C2" w:rsidP="00077105">
            <w:pPr>
              <w:rPr>
                <w:szCs w:val="21"/>
              </w:rPr>
            </w:pPr>
            <w:r>
              <w:rPr>
                <w:rFonts w:hint="eastAsia"/>
                <w:szCs w:val="21"/>
              </w:rPr>
              <w:t>UtiltiyLSer.outputExcel(</w:t>
            </w:r>
            <w:r w:rsidRPr="006040C2">
              <w:rPr>
                <w:szCs w:val="21"/>
              </w:rPr>
              <w:t>String[][] data, String name, String location</w:t>
            </w:r>
            <w:r>
              <w:rPr>
                <w:rFonts w:hint="eastAsia"/>
                <w:szCs w:val="21"/>
              </w:rPr>
              <w:t>)</w:t>
            </w:r>
          </w:p>
        </w:tc>
        <w:tc>
          <w:tcPr>
            <w:tcW w:w="6379" w:type="dxa"/>
            <w:gridSpan w:val="2"/>
          </w:tcPr>
          <w:p w:rsidR="006040C2" w:rsidRPr="006040C2" w:rsidRDefault="006040C2"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Tr="00077105">
        <w:trPr>
          <w:trHeight w:val="70"/>
        </w:trPr>
        <w:tc>
          <w:tcPr>
            <w:tcW w:w="2972" w:type="dxa"/>
          </w:tcPr>
          <w:p w:rsidR="009F333A" w:rsidRPr="00DA12CC" w:rsidRDefault="009F333A" w:rsidP="00077105">
            <w:pPr>
              <w:rPr>
                <w:szCs w:val="21"/>
              </w:rPr>
            </w:pPr>
            <w:r>
              <w:rPr>
                <w:szCs w:val="21"/>
              </w:rPr>
              <w:t>StockDivideDSer.getShelves(</w:t>
            </w:r>
            <w:r w:rsidR="00C061B5" w:rsidRPr="00C061B5">
              <w:rPr>
                <w:szCs w:val="21"/>
              </w:rPr>
              <w:t>String stockId,String keyword</w:t>
            </w:r>
            <w:r>
              <w:rPr>
                <w:szCs w:val="21"/>
              </w:rPr>
              <w:t>)</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w:t>
            </w:r>
            <w:r w:rsidR="00C061B5">
              <w:rPr>
                <w:rFonts w:hint="eastAsia"/>
                <w:szCs w:val="21"/>
              </w:rPr>
              <w:t>含有</w:t>
            </w:r>
            <w:r w:rsidR="00C061B5">
              <w:rPr>
                <w:szCs w:val="21"/>
              </w:rPr>
              <w:t>关键词的</w:t>
            </w:r>
            <w:r>
              <w:rPr>
                <w:szCs w:val="21"/>
              </w:rPr>
              <w:t>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32204E" w:rsidTr="00077105">
        <w:trPr>
          <w:trHeight w:val="70"/>
        </w:trPr>
        <w:tc>
          <w:tcPr>
            <w:tcW w:w="2972" w:type="dxa"/>
          </w:tcPr>
          <w:p w:rsidR="0032204E" w:rsidRDefault="0032204E" w:rsidP="00077105">
            <w:pPr>
              <w:rPr>
                <w:szCs w:val="21"/>
              </w:rPr>
            </w:pPr>
            <w:r w:rsidRPr="0032204E">
              <w:rPr>
                <w:szCs w:val="21"/>
              </w:rPr>
              <w:t>StockDivideDFacSer.getStockDivide()</w:t>
            </w:r>
          </w:p>
        </w:tc>
        <w:tc>
          <w:tcPr>
            <w:tcW w:w="6379" w:type="dxa"/>
            <w:gridSpan w:val="2"/>
          </w:tcPr>
          <w:p w:rsidR="0032204E" w:rsidRDefault="0032204E" w:rsidP="00077105">
            <w:pPr>
              <w:rPr>
                <w:rFonts w:hint="eastAsia"/>
                <w:szCs w:val="21"/>
              </w:rPr>
            </w:pPr>
            <w:r>
              <w:rPr>
                <w:rFonts w:hint="eastAsia"/>
                <w:szCs w:val="21"/>
              </w:rPr>
              <w:t>获得</w:t>
            </w:r>
            <w:r>
              <w:rPr>
                <w:szCs w:val="21"/>
              </w:rPr>
              <w:t>库存分区数据层服务的引用</w:t>
            </w:r>
          </w:p>
        </w:tc>
      </w:tr>
      <w:tr w:rsidR="00727E54" w:rsidTr="00077105">
        <w:trPr>
          <w:trHeight w:val="70"/>
        </w:trPr>
        <w:tc>
          <w:tcPr>
            <w:tcW w:w="2972" w:type="dxa"/>
          </w:tcPr>
          <w:p w:rsidR="00727E54" w:rsidRPr="0032204E" w:rsidRDefault="00727E54" w:rsidP="00077105">
            <w:pPr>
              <w:rPr>
                <w:szCs w:val="21"/>
              </w:rPr>
            </w:pPr>
            <w:r w:rsidRPr="00727E54">
              <w:rPr>
                <w:szCs w:val="21"/>
              </w:rPr>
              <w:t>StockCheckWarnDFacSer.getStockCheckWarn()</w:t>
            </w:r>
          </w:p>
        </w:tc>
        <w:tc>
          <w:tcPr>
            <w:tcW w:w="6379" w:type="dxa"/>
            <w:gridSpan w:val="2"/>
          </w:tcPr>
          <w:p w:rsidR="00727E54" w:rsidRDefault="00727E54" w:rsidP="00077105">
            <w:pPr>
              <w:rPr>
                <w:rFonts w:hint="eastAsia"/>
                <w:szCs w:val="21"/>
              </w:rPr>
            </w:pPr>
            <w:r>
              <w:rPr>
                <w:rFonts w:hint="eastAsia"/>
                <w:szCs w:val="21"/>
              </w:rPr>
              <w:t>获得</w:t>
            </w:r>
            <w:r>
              <w:rPr>
                <w:szCs w:val="21"/>
              </w:rPr>
              <w:t>检测库存报警</w:t>
            </w:r>
            <w:r>
              <w:rPr>
                <w:rFonts w:hint="eastAsia"/>
                <w:szCs w:val="21"/>
              </w:rPr>
              <w:t>数据层</w:t>
            </w:r>
            <w:r>
              <w:rPr>
                <w:szCs w:val="21"/>
              </w:rPr>
              <w:t>服务</w:t>
            </w:r>
            <w:r>
              <w:rPr>
                <w:rFonts w:hint="eastAsia"/>
                <w:szCs w:val="21"/>
              </w:rPr>
              <w:t>的</w:t>
            </w:r>
            <w:r>
              <w:rPr>
                <w:szCs w:val="21"/>
              </w:rPr>
              <w:t>引用</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Pr>
                <w:szCs w:val="21"/>
              </w:rPr>
              <w:t>.</w:t>
            </w:r>
            <w:r w:rsidRPr="00727E54">
              <w:rPr>
                <w:szCs w:val="21"/>
              </w:rPr>
              <w:t>getWarning(String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仓库警戒线</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getStock(String stockId)</w:t>
            </w:r>
          </w:p>
        </w:tc>
        <w:tc>
          <w:tcPr>
            <w:tcW w:w="6379" w:type="dxa"/>
            <w:gridSpan w:val="2"/>
          </w:tcPr>
          <w:p w:rsidR="00727E54" w:rsidRDefault="00727E54" w:rsidP="00077105">
            <w:pPr>
              <w:rPr>
                <w:rFonts w:hint="eastAsia"/>
                <w:szCs w:val="21"/>
              </w:rPr>
            </w:pPr>
            <w:r>
              <w:rPr>
                <w:rFonts w:hint="eastAsia"/>
                <w:szCs w:val="21"/>
              </w:rPr>
              <w:t>获得</w:t>
            </w:r>
            <w:r>
              <w:rPr>
                <w:szCs w:val="21"/>
              </w:rPr>
              <w:t>当前库存情况</w:t>
            </w:r>
          </w:p>
        </w:tc>
      </w:tr>
      <w:tr w:rsidR="00727E54" w:rsidTr="00077105">
        <w:trPr>
          <w:trHeight w:val="70"/>
        </w:trPr>
        <w:tc>
          <w:tcPr>
            <w:tcW w:w="2972" w:type="dxa"/>
          </w:tcPr>
          <w:p w:rsidR="00727E54" w:rsidRPr="00727E54" w:rsidRDefault="00727E54" w:rsidP="00077105">
            <w:pPr>
              <w:rPr>
                <w:szCs w:val="21"/>
              </w:rPr>
            </w:pPr>
            <w:r w:rsidRPr="00727E54">
              <w:rPr>
                <w:szCs w:val="21"/>
              </w:rPr>
              <w:t>StockCheckWarnDSer</w:t>
            </w:r>
            <w:r w:rsidRPr="00727E54">
              <w:rPr>
                <w:szCs w:val="21"/>
              </w:rPr>
              <w:t xml:space="preserve"> getShelves(String id)</w:t>
            </w:r>
          </w:p>
        </w:tc>
        <w:tc>
          <w:tcPr>
            <w:tcW w:w="6379" w:type="dxa"/>
            <w:gridSpan w:val="2"/>
          </w:tcPr>
          <w:p w:rsidR="00727E54" w:rsidRDefault="00727E54" w:rsidP="00077105">
            <w:pPr>
              <w:rPr>
                <w:rFonts w:hint="eastAsia"/>
                <w:szCs w:val="21"/>
              </w:rPr>
            </w:pPr>
            <w:r>
              <w:rPr>
                <w:rFonts w:hint="eastAsia"/>
                <w:szCs w:val="21"/>
              </w:rPr>
              <w:t>获得</w:t>
            </w:r>
            <w:r>
              <w:rPr>
                <w:szCs w:val="21"/>
              </w:rPr>
              <w:t>仓库架的情况</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lastRenderedPageBreak/>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E23431">
        <w:tc>
          <w:tcPr>
            <w:tcW w:w="3503"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271" w:type="dxa"/>
          </w:tcPr>
          <w:p w:rsidR="009F333A" w:rsidRPr="00C27888" w:rsidRDefault="009F333A" w:rsidP="00077105">
            <w:pPr>
              <w:rPr>
                <w:szCs w:val="21"/>
              </w:rPr>
            </w:pPr>
            <w:r w:rsidRPr="00C27888">
              <w:rPr>
                <w:rFonts w:hint="eastAsia"/>
                <w:szCs w:val="21"/>
              </w:rPr>
              <w:t>语法</w:t>
            </w:r>
          </w:p>
        </w:tc>
        <w:tc>
          <w:tcPr>
            <w:tcW w:w="4577"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前置条件</w:t>
            </w:r>
          </w:p>
        </w:tc>
        <w:tc>
          <w:tcPr>
            <w:tcW w:w="4577"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E23431">
        <w:tc>
          <w:tcPr>
            <w:tcW w:w="3503" w:type="dxa"/>
            <w:vMerge/>
          </w:tcPr>
          <w:p w:rsidR="009F333A" w:rsidRPr="00C27888" w:rsidRDefault="009F333A" w:rsidP="00077105">
            <w:pPr>
              <w:rPr>
                <w:szCs w:val="21"/>
              </w:rPr>
            </w:pPr>
          </w:p>
        </w:tc>
        <w:tc>
          <w:tcPr>
            <w:tcW w:w="127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77"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E23431">
        <w:tc>
          <w:tcPr>
            <w:tcW w:w="3503" w:type="dxa"/>
            <w:vMerge w:val="restart"/>
          </w:tcPr>
          <w:p w:rsidR="009F333A" w:rsidRPr="00AD5F75" w:rsidRDefault="009F333A" w:rsidP="00077105">
            <w:pPr>
              <w:rPr>
                <w:szCs w:val="21"/>
              </w:rPr>
            </w:pPr>
            <w:r>
              <w:rPr>
                <w:szCs w:val="21"/>
              </w:rPr>
              <w:t>BusiCircumLogic.getBusiCircum</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E23431">
        <w:trPr>
          <w:trHeight w:val="70"/>
        </w:trPr>
        <w:tc>
          <w:tcPr>
            <w:tcW w:w="3503" w:type="dxa"/>
            <w:vMerge w:val="restart"/>
          </w:tcPr>
          <w:p w:rsidR="009F333A" w:rsidRDefault="009F333A" w:rsidP="00077105">
            <w:pPr>
              <w:rPr>
                <w:szCs w:val="21"/>
              </w:rPr>
            </w:pPr>
            <w:r>
              <w:rPr>
                <w:szCs w:val="21"/>
              </w:rPr>
              <w:t>BusiCircumLogic.outputExcel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用户选择地址后确认导出经营情况表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导出经营</w:t>
            </w:r>
            <w:r>
              <w:rPr>
                <w:szCs w:val="21"/>
              </w:rPr>
              <w:t>情况表到相应地址</w:t>
            </w:r>
          </w:p>
        </w:tc>
      </w:tr>
      <w:tr w:rsidR="009F333A" w:rsidTr="00E23431">
        <w:tc>
          <w:tcPr>
            <w:tcW w:w="3503" w:type="dxa"/>
            <w:vMerge w:val="restart"/>
          </w:tcPr>
          <w:p w:rsidR="009F333A" w:rsidRPr="00AD5F75" w:rsidRDefault="009F333A" w:rsidP="00077105">
            <w:pPr>
              <w:rPr>
                <w:szCs w:val="21"/>
              </w:rPr>
            </w:pPr>
            <w:r>
              <w:rPr>
                <w:szCs w:val="21"/>
              </w:rPr>
              <w:t>CostBeneLogic.getCostBene</w:t>
            </w:r>
          </w:p>
        </w:tc>
        <w:tc>
          <w:tcPr>
            <w:tcW w:w="1271" w:type="dxa"/>
          </w:tcPr>
          <w:p w:rsidR="009F333A" w:rsidRPr="00C27888"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E23431">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用户开启成本收益表查看</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DB357F" w:rsidP="00077105">
            <w:pPr>
              <w:rPr>
                <w:rFonts w:hint="eastAsia"/>
                <w:szCs w:val="21"/>
              </w:rPr>
            </w:pPr>
            <w:r>
              <w:rPr>
                <w:rFonts w:hint="eastAsia"/>
                <w:szCs w:val="21"/>
              </w:rPr>
              <w:t>计算总</w:t>
            </w:r>
            <w:r>
              <w:rPr>
                <w:szCs w:val="21"/>
              </w:rPr>
              <w:t>收入、总支出</w:t>
            </w:r>
            <w:r>
              <w:rPr>
                <w:rFonts w:hint="eastAsia"/>
                <w:szCs w:val="21"/>
              </w:rPr>
              <w:t>、</w:t>
            </w:r>
            <w:r>
              <w:rPr>
                <w:szCs w:val="21"/>
              </w:rPr>
              <w:t>总利润并</w:t>
            </w:r>
            <w:r>
              <w:rPr>
                <w:rFonts w:hint="eastAsia"/>
                <w:szCs w:val="21"/>
              </w:rPr>
              <w:t>返回</w:t>
            </w:r>
          </w:p>
        </w:tc>
      </w:tr>
      <w:tr w:rsidR="009F333A" w:rsidTr="00E23431">
        <w:trPr>
          <w:trHeight w:val="70"/>
        </w:trPr>
        <w:tc>
          <w:tcPr>
            <w:tcW w:w="3503" w:type="dxa"/>
            <w:vMerge w:val="restart"/>
          </w:tcPr>
          <w:p w:rsidR="009F333A" w:rsidRDefault="009F333A" w:rsidP="00077105">
            <w:pPr>
              <w:rPr>
                <w:szCs w:val="21"/>
              </w:rPr>
            </w:pPr>
            <w:r>
              <w:rPr>
                <w:szCs w:val="21"/>
              </w:rPr>
              <w:t>IncomeListLogic.seeIncomeList</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E23431">
        <w:trPr>
          <w:trHeight w:val="70"/>
        </w:trPr>
        <w:tc>
          <w:tcPr>
            <w:tcW w:w="3503" w:type="dxa"/>
            <w:vMerge w:val="restart"/>
          </w:tcPr>
          <w:p w:rsidR="009F333A" w:rsidRDefault="009F333A" w:rsidP="00077105">
            <w:pPr>
              <w:rPr>
                <w:szCs w:val="21"/>
              </w:rPr>
            </w:pPr>
            <w:r>
              <w:rPr>
                <w:szCs w:val="21"/>
              </w:rPr>
              <w:t>IncomeListLogic.total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w:t>
            </w:r>
            <w:r>
              <w:rPr>
                <w:szCs w:val="21"/>
              </w:rPr>
              <w:t>选择合计收款</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返回合计</w:t>
            </w:r>
            <w:r>
              <w:rPr>
                <w:szCs w:val="21"/>
              </w:rPr>
              <w:t>的收款总额</w:t>
            </w:r>
          </w:p>
        </w:tc>
      </w:tr>
      <w:tr w:rsidR="009F333A" w:rsidTr="00E23431">
        <w:trPr>
          <w:trHeight w:val="70"/>
        </w:trPr>
        <w:tc>
          <w:tcPr>
            <w:tcW w:w="3503" w:type="dxa"/>
            <w:vMerge w:val="restart"/>
          </w:tcPr>
          <w:p w:rsidR="009F333A" w:rsidRDefault="009F333A" w:rsidP="00077105">
            <w:pPr>
              <w:rPr>
                <w:szCs w:val="21"/>
              </w:rPr>
            </w:pPr>
            <w:r>
              <w:rPr>
                <w:szCs w:val="21"/>
              </w:rPr>
              <w:t>IncomeListLogic.getHall</w:t>
            </w:r>
          </w:p>
        </w:tc>
        <w:tc>
          <w:tcPr>
            <w:tcW w:w="1271" w:type="dxa"/>
          </w:tcPr>
          <w:p w:rsidR="009F333A" w:rsidRDefault="009F333A" w:rsidP="00077105">
            <w:pPr>
              <w:rPr>
                <w:szCs w:val="21"/>
              </w:rPr>
            </w:pPr>
            <w:r>
              <w:rPr>
                <w:rFonts w:hint="eastAsia"/>
                <w:szCs w:val="21"/>
              </w:rPr>
              <w:t>语法</w:t>
            </w:r>
          </w:p>
        </w:tc>
        <w:tc>
          <w:tcPr>
            <w:tcW w:w="4577"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Pr="00005511" w:rsidRDefault="009F333A" w:rsidP="00077105">
            <w:pPr>
              <w:rPr>
                <w:szCs w:val="21"/>
              </w:rPr>
            </w:pPr>
            <w:r>
              <w:rPr>
                <w:rFonts w:hint="eastAsia"/>
                <w:szCs w:val="21"/>
              </w:rPr>
              <w:t>前置</w:t>
            </w:r>
            <w:r>
              <w:rPr>
                <w:szCs w:val="21"/>
              </w:rPr>
              <w:t>条件</w:t>
            </w:r>
          </w:p>
        </w:tc>
        <w:tc>
          <w:tcPr>
            <w:tcW w:w="4577" w:type="dxa"/>
          </w:tcPr>
          <w:p w:rsidR="009F333A" w:rsidRDefault="009F333A" w:rsidP="00077105">
            <w:pPr>
              <w:rPr>
                <w:szCs w:val="21"/>
              </w:rPr>
            </w:pPr>
            <w:r>
              <w:rPr>
                <w:rFonts w:hint="eastAsia"/>
                <w:szCs w:val="21"/>
              </w:rPr>
              <w:t>用户选择</w:t>
            </w:r>
            <w:r>
              <w:rPr>
                <w:szCs w:val="21"/>
              </w:rPr>
              <w:t>查看经营情况表</w:t>
            </w:r>
          </w:p>
        </w:tc>
      </w:tr>
      <w:tr w:rsidR="009F333A" w:rsidTr="00E23431">
        <w:trPr>
          <w:trHeight w:val="70"/>
        </w:trPr>
        <w:tc>
          <w:tcPr>
            <w:tcW w:w="3503" w:type="dxa"/>
            <w:vMerge/>
          </w:tcPr>
          <w:p w:rsidR="009F333A" w:rsidRDefault="009F333A" w:rsidP="00077105">
            <w:pPr>
              <w:rPr>
                <w:szCs w:val="21"/>
              </w:rPr>
            </w:pPr>
          </w:p>
        </w:tc>
        <w:tc>
          <w:tcPr>
            <w:tcW w:w="1271" w:type="dxa"/>
          </w:tcPr>
          <w:p w:rsidR="009F333A" w:rsidRDefault="009F333A" w:rsidP="00077105">
            <w:pPr>
              <w:rPr>
                <w:szCs w:val="21"/>
              </w:rPr>
            </w:pPr>
            <w:r>
              <w:rPr>
                <w:rFonts w:hint="eastAsia"/>
                <w:szCs w:val="21"/>
              </w:rPr>
              <w:t>后置</w:t>
            </w:r>
            <w:r>
              <w:rPr>
                <w:szCs w:val="21"/>
              </w:rPr>
              <w:t>条件</w:t>
            </w:r>
          </w:p>
        </w:tc>
        <w:tc>
          <w:tcPr>
            <w:tcW w:w="4577"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E23431">
        <w:trPr>
          <w:trHeight w:val="70"/>
        </w:trPr>
        <w:tc>
          <w:tcPr>
            <w:tcW w:w="3503" w:type="dxa"/>
          </w:tcPr>
          <w:p w:rsidR="009F333A" w:rsidRDefault="009F333A" w:rsidP="00077105">
            <w:pPr>
              <w:jc w:val="center"/>
              <w:rPr>
                <w:szCs w:val="21"/>
              </w:rPr>
            </w:pPr>
            <w:r>
              <w:rPr>
                <w:rFonts w:hint="eastAsia"/>
                <w:szCs w:val="21"/>
              </w:rPr>
              <w:t>服务名</w:t>
            </w:r>
          </w:p>
        </w:tc>
        <w:tc>
          <w:tcPr>
            <w:tcW w:w="5848" w:type="dxa"/>
            <w:gridSpan w:val="2"/>
          </w:tcPr>
          <w:p w:rsidR="009F333A" w:rsidRDefault="009F333A" w:rsidP="00077105">
            <w:pPr>
              <w:jc w:val="center"/>
              <w:rPr>
                <w:szCs w:val="21"/>
              </w:rPr>
            </w:pPr>
            <w:r>
              <w:rPr>
                <w:rFonts w:hint="eastAsia"/>
                <w:szCs w:val="21"/>
              </w:rPr>
              <w:t>服务</w:t>
            </w:r>
          </w:p>
        </w:tc>
      </w:tr>
      <w:tr w:rsidR="009F333A" w:rsidRPr="0090790D" w:rsidTr="00E23431">
        <w:trPr>
          <w:trHeight w:val="70"/>
        </w:trPr>
        <w:tc>
          <w:tcPr>
            <w:tcW w:w="3503"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5848"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847BD9" w:rsidRPr="0090790D" w:rsidTr="00E23431">
        <w:trPr>
          <w:trHeight w:val="70"/>
        </w:trPr>
        <w:tc>
          <w:tcPr>
            <w:tcW w:w="3503" w:type="dxa"/>
          </w:tcPr>
          <w:p w:rsidR="00847BD9" w:rsidRDefault="00847BD9" w:rsidP="00077105">
            <w:pPr>
              <w:rPr>
                <w:szCs w:val="21"/>
              </w:rPr>
            </w:pPr>
            <w:r w:rsidRPr="00847BD9">
              <w:rPr>
                <w:szCs w:val="21"/>
              </w:rPr>
              <w:t>DiaryDFacSer</w:t>
            </w:r>
            <w:r>
              <w:t xml:space="preserve"> </w:t>
            </w:r>
            <w:r w:rsidRPr="00847BD9">
              <w:rPr>
                <w:szCs w:val="21"/>
              </w:rPr>
              <w:t>.getDiary()</w:t>
            </w:r>
          </w:p>
        </w:tc>
        <w:tc>
          <w:tcPr>
            <w:tcW w:w="5848" w:type="dxa"/>
            <w:gridSpan w:val="2"/>
          </w:tcPr>
          <w:p w:rsidR="00847BD9" w:rsidRDefault="00847BD9" w:rsidP="00077105">
            <w:pPr>
              <w:rPr>
                <w:rFonts w:hint="eastAsia"/>
                <w:szCs w:val="21"/>
              </w:rPr>
            </w:pPr>
            <w:r>
              <w:rPr>
                <w:rFonts w:hint="eastAsia"/>
                <w:szCs w:val="21"/>
              </w:rPr>
              <w:t>获得</w:t>
            </w:r>
            <w:r>
              <w:rPr>
                <w:szCs w:val="21"/>
              </w:rPr>
              <w:t>日志查看数据层服务的引用</w:t>
            </w:r>
          </w:p>
        </w:tc>
      </w:tr>
      <w:tr w:rsidR="009F333A" w:rsidRPr="008643D5" w:rsidTr="00E23431">
        <w:trPr>
          <w:trHeight w:val="70"/>
        </w:trPr>
        <w:tc>
          <w:tcPr>
            <w:tcW w:w="3503"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5848"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CE3662" w:rsidRPr="008643D5" w:rsidTr="00E23431">
        <w:trPr>
          <w:trHeight w:val="70"/>
        </w:trPr>
        <w:tc>
          <w:tcPr>
            <w:tcW w:w="3503" w:type="dxa"/>
          </w:tcPr>
          <w:p w:rsidR="00CE3662" w:rsidRDefault="00CE3662" w:rsidP="00077105">
            <w:pPr>
              <w:rPr>
                <w:szCs w:val="21"/>
              </w:rPr>
            </w:pPr>
            <w:r w:rsidRPr="00CE3662">
              <w:rPr>
                <w:szCs w:val="21"/>
              </w:rPr>
              <w:t>IncomeListDFacSer</w:t>
            </w:r>
            <w:r>
              <w:t xml:space="preserve"> </w:t>
            </w:r>
            <w:r w:rsidRPr="00CE3662">
              <w:rPr>
                <w:szCs w:val="21"/>
              </w:rPr>
              <w:t>.getIncomeList()</w:t>
            </w:r>
          </w:p>
        </w:tc>
        <w:tc>
          <w:tcPr>
            <w:tcW w:w="5848" w:type="dxa"/>
            <w:gridSpan w:val="2"/>
          </w:tcPr>
          <w:p w:rsidR="00CE3662" w:rsidRDefault="00CE3662" w:rsidP="00077105">
            <w:pPr>
              <w:rPr>
                <w:rFonts w:hint="eastAsia"/>
                <w:szCs w:val="21"/>
              </w:rPr>
            </w:pPr>
            <w:r>
              <w:rPr>
                <w:rFonts w:hint="eastAsia"/>
                <w:szCs w:val="21"/>
              </w:rPr>
              <w:t>获得</w:t>
            </w:r>
            <w:r>
              <w:rPr>
                <w:szCs w:val="21"/>
              </w:rPr>
              <w:t>查看收款记录数据层服务的引用</w:t>
            </w:r>
          </w:p>
        </w:tc>
      </w:tr>
      <w:tr w:rsidR="004247C1" w:rsidRPr="008643D5" w:rsidTr="00E23431">
        <w:trPr>
          <w:trHeight w:val="70"/>
        </w:trPr>
        <w:tc>
          <w:tcPr>
            <w:tcW w:w="3503" w:type="dxa"/>
          </w:tcPr>
          <w:p w:rsidR="004247C1" w:rsidRPr="004247C1" w:rsidRDefault="004247C1" w:rsidP="00077105">
            <w:pPr>
              <w:rPr>
                <w:szCs w:val="21"/>
              </w:rPr>
            </w:pPr>
            <w:r>
              <w:rPr>
                <w:szCs w:val="21"/>
              </w:rPr>
              <w:t>UtiltityLSer.getHall()</w:t>
            </w:r>
          </w:p>
        </w:tc>
        <w:tc>
          <w:tcPr>
            <w:tcW w:w="5848" w:type="dxa"/>
            <w:gridSpan w:val="2"/>
          </w:tcPr>
          <w:p w:rsidR="004247C1" w:rsidRDefault="004247C1" w:rsidP="00077105">
            <w:pPr>
              <w:rPr>
                <w:rFonts w:hint="eastAsia"/>
                <w:szCs w:val="21"/>
              </w:rPr>
            </w:pPr>
            <w:r>
              <w:rPr>
                <w:rFonts w:hint="eastAsia"/>
                <w:szCs w:val="21"/>
              </w:rPr>
              <w:t>获得</w:t>
            </w:r>
            <w:r>
              <w:rPr>
                <w:szCs w:val="21"/>
              </w:rPr>
              <w:t>所有营业厅列表</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5848"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E23431" w:rsidRPr="008643D5" w:rsidTr="00E23431">
        <w:trPr>
          <w:trHeight w:val="70"/>
        </w:trPr>
        <w:tc>
          <w:tcPr>
            <w:tcW w:w="3503" w:type="dxa"/>
          </w:tcPr>
          <w:p w:rsidR="00E23431" w:rsidRDefault="00E23431" w:rsidP="00077105">
            <w:pPr>
              <w:rPr>
                <w:szCs w:val="21"/>
              </w:rPr>
            </w:pPr>
            <w:r w:rsidRPr="00E23431">
              <w:rPr>
                <w:szCs w:val="21"/>
              </w:rPr>
              <w:lastRenderedPageBreak/>
              <w:t>BusiCircumDFacSer</w:t>
            </w:r>
            <w:r>
              <w:t xml:space="preserve"> </w:t>
            </w:r>
            <w:r w:rsidRPr="00E23431">
              <w:rPr>
                <w:szCs w:val="21"/>
              </w:rPr>
              <w:t>.getBusiCircum()</w:t>
            </w:r>
          </w:p>
        </w:tc>
        <w:tc>
          <w:tcPr>
            <w:tcW w:w="5848" w:type="dxa"/>
            <w:gridSpan w:val="2"/>
          </w:tcPr>
          <w:p w:rsidR="00E23431" w:rsidRDefault="00E23431" w:rsidP="00077105">
            <w:pPr>
              <w:rPr>
                <w:rFonts w:hint="eastAsia"/>
                <w:szCs w:val="21"/>
              </w:rPr>
            </w:pPr>
            <w:r>
              <w:rPr>
                <w:rFonts w:hint="eastAsia"/>
                <w:szCs w:val="21"/>
              </w:rPr>
              <w:t>获得</w:t>
            </w:r>
            <w:r>
              <w:rPr>
                <w:szCs w:val="21"/>
              </w:rPr>
              <w:t>经营情况表数据层服务的引用</w:t>
            </w:r>
          </w:p>
        </w:tc>
      </w:tr>
      <w:tr w:rsidR="001507B0" w:rsidRPr="008643D5" w:rsidTr="00E23431">
        <w:trPr>
          <w:trHeight w:val="70"/>
        </w:trPr>
        <w:tc>
          <w:tcPr>
            <w:tcW w:w="3503" w:type="dxa"/>
          </w:tcPr>
          <w:p w:rsidR="001507B0" w:rsidRPr="00E23431" w:rsidRDefault="001507B0" w:rsidP="00077105">
            <w:pPr>
              <w:rPr>
                <w:szCs w:val="21"/>
              </w:rPr>
            </w:pPr>
            <w:r>
              <w:rPr>
                <w:rFonts w:hint="eastAsia"/>
                <w:szCs w:val="21"/>
              </w:rPr>
              <w:t>UtiltityLSer.outputExcel(</w:t>
            </w:r>
            <w:r w:rsidRPr="001507B0">
              <w:rPr>
                <w:szCs w:val="21"/>
              </w:rPr>
              <w:t>String[][] data, String name, String location</w:t>
            </w:r>
            <w:r>
              <w:rPr>
                <w:rFonts w:hint="eastAsia"/>
                <w:szCs w:val="21"/>
              </w:rPr>
              <w:t>)</w:t>
            </w:r>
          </w:p>
        </w:tc>
        <w:tc>
          <w:tcPr>
            <w:tcW w:w="5848" w:type="dxa"/>
            <w:gridSpan w:val="2"/>
          </w:tcPr>
          <w:p w:rsidR="001507B0" w:rsidRPr="001507B0" w:rsidRDefault="001507B0" w:rsidP="00077105">
            <w:pPr>
              <w:rPr>
                <w:rFonts w:hint="eastAsia"/>
                <w:szCs w:val="21"/>
              </w:rPr>
            </w:pPr>
            <w:r>
              <w:rPr>
                <w:rFonts w:hint="eastAsia"/>
                <w:szCs w:val="21"/>
              </w:rPr>
              <w:t>导出</w:t>
            </w:r>
            <w:r>
              <w:rPr>
                <w:rFonts w:hint="eastAsia"/>
                <w:szCs w:val="21"/>
              </w:rPr>
              <w:t>Excel</w:t>
            </w:r>
            <w:r>
              <w:rPr>
                <w:rFonts w:hint="eastAsia"/>
                <w:szCs w:val="21"/>
              </w:rPr>
              <w:t>表格</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getIncomes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E23431">
        <w:trPr>
          <w:trHeight w:val="70"/>
        </w:trPr>
        <w:tc>
          <w:tcPr>
            <w:tcW w:w="3503" w:type="dxa"/>
          </w:tcPr>
          <w:p w:rsidR="009F333A" w:rsidRDefault="009F333A" w:rsidP="00077105">
            <w:pPr>
              <w:rPr>
                <w:szCs w:val="21"/>
              </w:rPr>
            </w:pPr>
            <w:r>
              <w:rPr>
                <w:szCs w:val="21"/>
              </w:rPr>
              <w:t>CostBeneDSer</w:t>
            </w:r>
            <w:r w:rsidRPr="00A00C1C">
              <w:rPr>
                <w:szCs w:val="21"/>
              </w:rPr>
              <w:t>.</w:t>
            </w:r>
            <w:r>
              <w:rPr>
                <w:rFonts w:hint="eastAsia"/>
                <w:szCs w:val="21"/>
              </w:rPr>
              <w:t>getPayments</w:t>
            </w:r>
            <w:r w:rsidR="00C539B1">
              <w:rPr>
                <w:szCs w:val="21"/>
              </w:rPr>
              <w:t>()</w:t>
            </w:r>
          </w:p>
        </w:tc>
        <w:tc>
          <w:tcPr>
            <w:tcW w:w="5848"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FB734C" w:rsidRPr="008643D5" w:rsidTr="00E23431">
        <w:trPr>
          <w:trHeight w:val="70"/>
        </w:trPr>
        <w:tc>
          <w:tcPr>
            <w:tcW w:w="3503" w:type="dxa"/>
          </w:tcPr>
          <w:p w:rsidR="00FB734C" w:rsidRDefault="00FB734C" w:rsidP="00077105">
            <w:pPr>
              <w:rPr>
                <w:szCs w:val="21"/>
              </w:rPr>
            </w:pPr>
            <w:r w:rsidRPr="00FB734C">
              <w:rPr>
                <w:szCs w:val="21"/>
              </w:rPr>
              <w:t>CostBeneDFacSer</w:t>
            </w:r>
            <w:r>
              <w:rPr>
                <w:szCs w:val="21"/>
              </w:rPr>
              <w:t>.</w:t>
            </w:r>
            <w:r>
              <w:t xml:space="preserve"> </w:t>
            </w:r>
            <w:r w:rsidRPr="00FB734C">
              <w:rPr>
                <w:szCs w:val="21"/>
              </w:rPr>
              <w:t>.getCostBene()</w:t>
            </w:r>
          </w:p>
        </w:tc>
        <w:tc>
          <w:tcPr>
            <w:tcW w:w="5848" w:type="dxa"/>
            <w:gridSpan w:val="2"/>
          </w:tcPr>
          <w:p w:rsidR="00FB734C" w:rsidRPr="00A00C1C" w:rsidRDefault="00FB734C" w:rsidP="00077105">
            <w:pPr>
              <w:rPr>
                <w:rFonts w:hint="eastAsia"/>
                <w:szCs w:val="21"/>
              </w:rPr>
            </w:pPr>
            <w:r>
              <w:rPr>
                <w:rFonts w:hint="eastAsia"/>
                <w:szCs w:val="21"/>
              </w:rPr>
              <w:t>获得</w:t>
            </w:r>
            <w:r>
              <w:rPr>
                <w:szCs w:val="21"/>
              </w:rPr>
              <w:t>成本收益表数据</w:t>
            </w:r>
            <w:r>
              <w:rPr>
                <w:rFonts w:hint="eastAsia"/>
                <w:szCs w:val="21"/>
              </w:rPr>
              <w:t>层</w:t>
            </w:r>
            <w:r>
              <w:rPr>
                <w:szCs w:val="21"/>
              </w:rPr>
              <w:t>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834"/>
        <w:gridCol w:w="1216"/>
        <w:gridCol w:w="430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E0F4C">
        <w:tc>
          <w:tcPr>
            <w:tcW w:w="3834" w:type="dxa"/>
            <w:vMerge w:val="restart"/>
          </w:tcPr>
          <w:p w:rsidR="009F333A" w:rsidRPr="00C27888" w:rsidRDefault="00BC50C1" w:rsidP="00077105">
            <w:pPr>
              <w:rPr>
                <w:szCs w:val="21"/>
              </w:rPr>
            </w:pPr>
            <w:r>
              <w:rPr>
                <w:szCs w:val="21"/>
              </w:rPr>
              <w:t>O</w:t>
            </w:r>
            <w:r w:rsidR="009F333A">
              <w:rPr>
                <w:rFonts w:hint="eastAsia"/>
                <w:szCs w:val="21"/>
              </w:rPr>
              <w:t>rderApproveLogic</w:t>
            </w:r>
            <w:r w:rsidR="009F333A">
              <w:rPr>
                <w:szCs w:val="21"/>
              </w:rPr>
              <w:t>.askExamine</w:t>
            </w:r>
          </w:p>
        </w:tc>
        <w:tc>
          <w:tcPr>
            <w:tcW w:w="1216" w:type="dxa"/>
          </w:tcPr>
          <w:p w:rsidR="009F333A" w:rsidRPr="00C27888" w:rsidRDefault="009F333A" w:rsidP="00077105">
            <w:pPr>
              <w:rPr>
                <w:szCs w:val="21"/>
              </w:rPr>
            </w:pPr>
            <w:r w:rsidRPr="00C27888">
              <w:rPr>
                <w:rFonts w:hint="eastAsia"/>
                <w:szCs w:val="21"/>
              </w:rPr>
              <w:t>语法</w:t>
            </w:r>
          </w:p>
        </w:tc>
        <w:tc>
          <w:tcPr>
            <w:tcW w:w="430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前置条件</w:t>
            </w:r>
          </w:p>
        </w:tc>
        <w:tc>
          <w:tcPr>
            <w:tcW w:w="430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DE0F4C">
        <w:tc>
          <w:tcPr>
            <w:tcW w:w="3834" w:type="dxa"/>
            <w:vMerge/>
          </w:tcPr>
          <w:p w:rsidR="009F333A" w:rsidRPr="00C27888" w:rsidRDefault="009F333A" w:rsidP="00077105">
            <w:pPr>
              <w:rPr>
                <w:szCs w:val="21"/>
              </w:rPr>
            </w:pPr>
          </w:p>
        </w:tc>
        <w:tc>
          <w:tcPr>
            <w:tcW w:w="121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01" w:type="dxa"/>
          </w:tcPr>
          <w:p w:rsidR="009F333A" w:rsidRPr="00C27888" w:rsidRDefault="009F333A" w:rsidP="00077105">
            <w:pPr>
              <w:rPr>
                <w:szCs w:val="21"/>
              </w:rPr>
            </w:pPr>
            <w:r>
              <w:rPr>
                <w:rFonts w:hint="eastAsia"/>
                <w:szCs w:val="21"/>
              </w:rPr>
              <w:t>返回待</w:t>
            </w:r>
            <w:r>
              <w:rPr>
                <w:szCs w:val="21"/>
              </w:rPr>
              <w:t>审批单据列表</w:t>
            </w:r>
          </w:p>
        </w:tc>
      </w:tr>
      <w:tr w:rsidR="009F333A" w:rsidTr="00DE0F4C">
        <w:tc>
          <w:tcPr>
            <w:tcW w:w="3834" w:type="dxa"/>
            <w:vMerge w:val="restart"/>
          </w:tcPr>
          <w:p w:rsidR="009F333A" w:rsidRPr="00C27888" w:rsidRDefault="00BC50C1" w:rsidP="00BC50C1">
            <w:pPr>
              <w:rPr>
                <w:szCs w:val="21"/>
              </w:rPr>
            </w:pPr>
            <w:r>
              <w:rPr>
                <w:rFonts w:hint="eastAsia"/>
                <w:szCs w:val="21"/>
              </w:rPr>
              <w:t>O</w:t>
            </w:r>
            <w:r w:rsidR="009F333A">
              <w:rPr>
                <w:rFonts w:hint="eastAsia"/>
                <w:szCs w:val="21"/>
              </w:rPr>
              <w:t>rderApprove</w:t>
            </w:r>
            <w:r>
              <w:rPr>
                <w:szCs w:val="21"/>
              </w:rPr>
              <w:t>Logic.</w:t>
            </w:r>
            <w:r w:rsidR="009F333A">
              <w:rPr>
                <w:szCs w:val="21"/>
              </w:rPr>
              <w:t>examine</w:t>
            </w:r>
          </w:p>
        </w:tc>
        <w:tc>
          <w:tcPr>
            <w:tcW w:w="1216" w:type="dxa"/>
          </w:tcPr>
          <w:p w:rsidR="009F333A" w:rsidRPr="00C27888"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w:t>
            </w:r>
            <w:r w:rsidR="002E3630">
              <w:rPr>
                <w:szCs w:val="21"/>
              </w:rPr>
              <w:t>s</w:t>
            </w:r>
            <w:r>
              <w:rPr>
                <w:szCs w:val="21"/>
              </w:rPr>
              <w:t>,String name)</w:t>
            </w:r>
          </w:p>
        </w:tc>
      </w:tr>
      <w:tr w:rsidR="009F333A" w:rsidTr="00DE0F4C">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w:t>
            </w:r>
            <w:r>
              <w:rPr>
                <w:szCs w:val="21"/>
              </w:rPr>
              <w:t>决定单据是否通过审批</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rFonts w:hint="eastAsia"/>
                <w:szCs w:val="21"/>
              </w:rPr>
            </w:pPr>
            <w:r>
              <w:rPr>
                <w:rFonts w:hint="eastAsia"/>
                <w:szCs w:val="21"/>
              </w:rPr>
              <w:t>返回</w:t>
            </w:r>
            <w:r>
              <w:rPr>
                <w:szCs w:val="21"/>
              </w:rPr>
              <w:t>审批结果</w:t>
            </w:r>
            <w:r w:rsidR="002E3630">
              <w:rPr>
                <w:rFonts w:hint="eastAsia"/>
                <w:szCs w:val="21"/>
              </w:rPr>
              <w:t>，</w:t>
            </w:r>
            <w:r w:rsidR="002E3630">
              <w:rPr>
                <w:szCs w:val="21"/>
              </w:rPr>
              <w:t>更新相应状态</w:t>
            </w:r>
          </w:p>
        </w:tc>
      </w:tr>
      <w:tr w:rsidR="009F333A" w:rsidTr="00DE0F4C">
        <w:trPr>
          <w:trHeight w:val="70"/>
        </w:trPr>
        <w:tc>
          <w:tcPr>
            <w:tcW w:w="3834" w:type="dxa"/>
            <w:vMerge w:val="restart"/>
          </w:tcPr>
          <w:p w:rsidR="009F333A" w:rsidRDefault="00BC50C1" w:rsidP="00077105">
            <w:pPr>
              <w:rPr>
                <w:szCs w:val="21"/>
              </w:rPr>
            </w:pPr>
            <w:r>
              <w:rPr>
                <w:rFonts w:hint="eastAsia"/>
                <w:szCs w:val="21"/>
              </w:rPr>
              <w:t>O</w:t>
            </w:r>
            <w:r w:rsidR="009F333A">
              <w:rPr>
                <w:rFonts w:hint="eastAsia"/>
                <w:szCs w:val="21"/>
              </w:rPr>
              <w:t>rderApproveLogic</w:t>
            </w:r>
            <w:r w:rsidR="009F333A">
              <w:rPr>
                <w:szCs w:val="21"/>
              </w:rPr>
              <w:t>.chooseOrder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chooseOrder(String id, Order kind)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rderResubmitLogic.getUnpassed</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getUnpassed(String id)</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rFonts w:hint="eastAsia"/>
                <w:szCs w:val="21"/>
              </w:rPr>
            </w:pPr>
            <w:r>
              <w:rPr>
                <w:rFonts w:hint="eastAsia"/>
                <w:szCs w:val="21"/>
              </w:rPr>
              <w:t>用户登录后</w:t>
            </w:r>
            <w:r w:rsidR="00BC50C1">
              <w:rPr>
                <w:rFonts w:hint="eastAsia"/>
                <w:szCs w:val="21"/>
              </w:rPr>
              <w:t>，</w:t>
            </w:r>
            <w:r w:rsidR="00BC50C1">
              <w:rPr>
                <w:szCs w:val="21"/>
              </w:rPr>
              <w:t>一段时间轮询一次</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返回未通过单据的数量</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rderResubmitLogic.getOrdersDisplay</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getOrdersDisplay ()</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用户选择查看未通过单据</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rFonts w:hint="eastAsia"/>
                <w:szCs w:val="21"/>
              </w:rPr>
              <w:t>返回未通过单据列表</w:t>
            </w:r>
          </w:p>
        </w:tc>
      </w:tr>
      <w:tr w:rsidR="009F333A" w:rsidTr="00DE0F4C">
        <w:trPr>
          <w:trHeight w:val="70"/>
        </w:trPr>
        <w:tc>
          <w:tcPr>
            <w:tcW w:w="3834" w:type="dxa"/>
            <w:vMerge w:val="restart"/>
          </w:tcPr>
          <w:p w:rsidR="009F333A" w:rsidRDefault="00BC50C1" w:rsidP="00077105">
            <w:pPr>
              <w:rPr>
                <w:szCs w:val="21"/>
              </w:rPr>
            </w:pPr>
            <w:r>
              <w:rPr>
                <w:szCs w:val="21"/>
              </w:rPr>
              <w:t>O</w:t>
            </w:r>
            <w:r w:rsidR="009F333A">
              <w:rPr>
                <w:szCs w:val="21"/>
              </w:rPr>
              <w:t>rderResubmitLogic.getOrder</w:t>
            </w:r>
          </w:p>
        </w:tc>
        <w:tc>
          <w:tcPr>
            <w:tcW w:w="1216" w:type="dxa"/>
          </w:tcPr>
          <w:p w:rsidR="009F333A" w:rsidRDefault="009F333A" w:rsidP="00077105">
            <w:pPr>
              <w:rPr>
                <w:szCs w:val="21"/>
              </w:rPr>
            </w:pPr>
            <w:r>
              <w:rPr>
                <w:rFonts w:hint="eastAsia"/>
                <w:szCs w:val="21"/>
              </w:rPr>
              <w:t>语法</w:t>
            </w:r>
          </w:p>
        </w:tc>
        <w:tc>
          <w:tcPr>
            <w:tcW w:w="4301" w:type="dxa"/>
          </w:tcPr>
          <w:p w:rsidR="009F333A" w:rsidRDefault="009F333A" w:rsidP="00077105">
            <w:pPr>
              <w:rPr>
                <w:szCs w:val="21"/>
              </w:rPr>
            </w:pPr>
            <w:r>
              <w:rPr>
                <w:szCs w:val="21"/>
              </w:rPr>
              <w:t>public ResultMessage getOrder (int index)</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Pr="00005511" w:rsidRDefault="009F333A" w:rsidP="00077105">
            <w:pPr>
              <w:rPr>
                <w:szCs w:val="21"/>
              </w:rPr>
            </w:pPr>
            <w:r>
              <w:rPr>
                <w:rFonts w:hint="eastAsia"/>
                <w:szCs w:val="21"/>
              </w:rPr>
              <w:t>前置</w:t>
            </w:r>
            <w:r>
              <w:rPr>
                <w:szCs w:val="21"/>
              </w:rPr>
              <w:t>条件</w:t>
            </w:r>
          </w:p>
        </w:tc>
        <w:tc>
          <w:tcPr>
            <w:tcW w:w="4301" w:type="dxa"/>
          </w:tcPr>
          <w:p w:rsidR="009F333A" w:rsidRDefault="009F333A" w:rsidP="00077105">
            <w:pPr>
              <w:rPr>
                <w:szCs w:val="21"/>
              </w:rPr>
            </w:pPr>
            <w:r>
              <w:rPr>
                <w:rFonts w:hint="eastAsia"/>
                <w:szCs w:val="21"/>
              </w:rPr>
              <w:t>用户选择一个订单</w:t>
            </w:r>
            <w:r>
              <w:rPr>
                <w:szCs w:val="21"/>
              </w:rPr>
              <w:t>，查看详情</w:t>
            </w:r>
          </w:p>
        </w:tc>
      </w:tr>
      <w:tr w:rsidR="009F333A" w:rsidTr="00DE0F4C">
        <w:trPr>
          <w:trHeight w:val="70"/>
        </w:trPr>
        <w:tc>
          <w:tcPr>
            <w:tcW w:w="3834" w:type="dxa"/>
            <w:vMerge/>
          </w:tcPr>
          <w:p w:rsidR="009F333A" w:rsidRDefault="009F333A" w:rsidP="00077105">
            <w:pPr>
              <w:rPr>
                <w:szCs w:val="21"/>
              </w:rPr>
            </w:pPr>
          </w:p>
        </w:tc>
        <w:tc>
          <w:tcPr>
            <w:tcW w:w="1216" w:type="dxa"/>
          </w:tcPr>
          <w:p w:rsidR="009F333A" w:rsidRDefault="009F333A" w:rsidP="00077105">
            <w:pPr>
              <w:rPr>
                <w:szCs w:val="21"/>
              </w:rPr>
            </w:pPr>
            <w:r>
              <w:rPr>
                <w:rFonts w:hint="eastAsia"/>
                <w:szCs w:val="21"/>
              </w:rPr>
              <w:t>后置</w:t>
            </w:r>
            <w:r>
              <w:rPr>
                <w:szCs w:val="21"/>
              </w:rPr>
              <w:t>条件</w:t>
            </w:r>
          </w:p>
        </w:tc>
        <w:tc>
          <w:tcPr>
            <w:tcW w:w="430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E0F4C">
        <w:trPr>
          <w:trHeight w:val="70"/>
        </w:trPr>
        <w:tc>
          <w:tcPr>
            <w:tcW w:w="3834" w:type="dxa"/>
          </w:tcPr>
          <w:p w:rsidR="009F333A" w:rsidRDefault="009F333A" w:rsidP="00077105">
            <w:pPr>
              <w:jc w:val="center"/>
              <w:rPr>
                <w:szCs w:val="21"/>
              </w:rPr>
            </w:pPr>
            <w:r>
              <w:rPr>
                <w:rFonts w:hint="eastAsia"/>
                <w:szCs w:val="21"/>
              </w:rPr>
              <w:t>服务名</w:t>
            </w:r>
          </w:p>
        </w:tc>
        <w:tc>
          <w:tcPr>
            <w:tcW w:w="5517" w:type="dxa"/>
            <w:gridSpan w:val="2"/>
          </w:tcPr>
          <w:p w:rsidR="009F333A" w:rsidRDefault="009F333A" w:rsidP="00077105">
            <w:pPr>
              <w:jc w:val="center"/>
              <w:rPr>
                <w:szCs w:val="21"/>
              </w:rPr>
            </w:pPr>
            <w:r>
              <w:rPr>
                <w:rFonts w:hint="eastAsia"/>
                <w:szCs w:val="21"/>
              </w:rPr>
              <w:t>服务</w:t>
            </w:r>
          </w:p>
        </w:tc>
      </w:tr>
      <w:tr w:rsidR="009F333A" w:rsidTr="00DE0F4C">
        <w:trPr>
          <w:trHeight w:val="70"/>
        </w:trPr>
        <w:tc>
          <w:tcPr>
            <w:tcW w:w="3834" w:type="dxa"/>
          </w:tcPr>
          <w:p w:rsidR="009F333A" w:rsidRDefault="007F2044" w:rsidP="00077105">
            <w:pPr>
              <w:rPr>
                <w:szCs w:val="21"/>
              </w:rPr>
            </w:pPr>
            <w:r>
              <w:rPr>
                <w:szCs w:val="21"/>
              </w:rPr>
              <w:t>O</w:t>
            </w:r>
            <w:r w:rsidR="009F333A">
              <w:rPr>
                <w:szCs w:val="21"/>
              </w:rPr>
              <w:t>rderApproveDSer.update</w:t>
            </w:r>
            <w:r w:rsidR="009F333A" w:rsidRPr="00A00C1C">
              <w:rPr>
                <w:szCs w:val="21"/>
              </w:rPr>
              <w:t>(</w:t>
            </w:r>
            <w:r w:rsidR="009F333A">
              <w:rPr>
                <w:szCs w:val="21"/>
              </w:rPr>
              <w:t>Boolean isPassed, ArrayList&lt;String&gt;id, Order kind</w:t>
            </w:r>
            <w:r w:rsidR="009F333A" w:rsidRPr="00A00C1C">
              <w:rPr>
                <w:szCs w:val="21"/>
              </w:rPr>
              <w:t>)</w:t>
            </w:r>
          </w:p>
        </w:tc>
        <w:tc>
          <w:tcPr>
            <w:tcW w:w="5517" w:type="dxa"/>
            <w:gridSpan w:val="2"/>
          </w:tcPr>
          <w:p w:rsidR="009F333A" w:rsidRDefault="009F333A" w:rsidP="00077105">
            <w:pPr>
              <w:rPr>
                <w:szCs w:val="21"/>
              </w:rPr>
            </w:pPr>
            <w:r>
              <w:rPr>
                <w:rFonts w:hint="eastAsia"/>
                <w:szCs w:val="21"/>
              </w:rPr>
              <w:t>更新</w:t>
            </w:r>
            <w:r>
              <w:rPr>
                <w:szCs w:val="21"/>
              </w:rPr>
              <w:t>订单审批状态</w:t>
            </w:r>
          </w:p>
        </w:tc>
      </w:tr>
      <w:tr w:rsidR="009F333A" w:rsidTr="00DE0F4C">
        <w:trPr>
          <w:trHeight w:val="70"/>
        </w:trPr>
        <w:tc>
          <w:tcPr>
            <w:tcW w:w="3834" w:type="dxa"/>
          </w:tcPr>
          <w:p w:rsidR="009F333A" w:rsidRDefault="007F2044" w:rsidP="00077105">
            <w:pPr>
              <w:rPr>
                <w:szCs w:val="21"/>
              </w:rPr>
            </w:pPr>
            <w:r>
              <w:rPr>
                <w:szCs w:val="21"/>
              </w:rPr>
              <w:t>O</w:t>
            </w:r>
            <w:r w:rsidR="009F333A">
              <w:rPr>
                <w:rFonts w:hint="eastAsia"/>
                <w:szCs w:val="21"/>
              </w:rPr>
              <w:t>rderApproveDSer.getOrder(</w:t>
            </w:r>
            <w:r w:rsidR="009F333A">
              <w:rPr>
                <w:szCs w:val="21"/>
              </w:rPr>
              <w:t>String id,Order kind</w:t>
            </w:r>
            <w:r w:rsidR="009F333A">
              <w:rPr>
                <w:rFonts w:hint="eastAsia"/>
                <w:szCs w:val="21"/>
              </w:rPr>
              <w:t>)</w:t>
            </w:r>
          </w:p>
        </w:tc>
        <w:tc>
          <w:tcPr>
            <w:tcW w:w="5517"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DE0F4C">
        <w:trPr>
          <w:trHeight w:val="70"/>
        </w:trPr>
        <w:tc>
          <w:tcPr>
            <w:tcW w:w="3834"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E0F4C">
        <w:trPr>
          <w:trHeight w:val="70"/>
        </w:trPr>
        <w:tc>
          <w:tcPr>
            <w:tcW w:w="3834" w:type="dxa"/>
          </w:tcPr>
          <w:p w:rsidR="009F333A" w:rsidRDefault="007F2044" w:rsidP="00077105">
            <w:pPr>
              <w:rPr>
                <w:szCs w:val="21"/>
              </w:rPr>
            </w:pPr>
            <w:r>
              <w:rPr>
                <w:rFonts w:hint="eastAsia"/>
                <w:szCs w:val="21"/>
              </w:rPr>
              <w:t>O</w:t>
            </w:r>
            <w:r w:rsidR="009F333A">
              <w:rPr>
                <w:rFonts w:hint="eastAsia"/>
                <w:szCs w:val="21"/>
              </w:rPr>
              <w:t>rderApproveDSer.getExamine(</w:t>
            </w:r>
            <w:r w:rsidR="009F333A">
              <w:rPr>
                <w:szCs w:val="21"/>
              </w:rPr>
              <w:t>String id</w:t>
            </w:r>
            <w:r w:rsidR="009F333A">
              <w:rPr>
                <w:rFonts w:hint="eastAsia"/>
                <w:szCs w:val="21"/>
              </w:rPr>
              <w:t>)</w:t>
            </w:r>
          </w:p>
        </w:tc>
        <w:tc>
          <w:tcPr>
            <w:tcW w:w="5517" w:type="dxa"/>
            <w:gridSpan w:val="2"/>
          </w:tcPr>
          <w:p w:rsidR="009F333A" w:rsidRDefault="009F333A" w:rsidP="007F2044">
            <w:pPr>
              <w:rPr>
                <w:szCs w:val="21"/>
              </w:rPr>
            </w:pPr>
            <w:r>
              <w:rPr>
                <w:rFonts w:hint="eastAsia"/>
                <w:szCs w:val="21"/>
              </w:rPr>
              <w:t>从</w:t>
            </w:r>
            <w:r w:rsidR="007F2044">
              <w:rPr>
                <w:szCs w:val="21"/>
              </w:rPr>
              <w:t>数据库中获取</w:t>
            </w:r>
            <w:r w:rsidR="007F2044">
              <w:rPr>
                <w:rFonts w:hint="eastAsia"/>
                <w:szCs w:val="21"/>
              </w:rPr>
              <w:t>待</w:t>
            </w:r>
            <w:r w:rsidR="007F2044">
              <w:rPr>
                <w:szCs w:val="21"/>
              </w:rPr>
              <w:t>审批的单据</w:t>
            </w:r>
            <w:r>
              <w:rPr>
                <w:szCs w:val="21"/>
              </w:rPr>
              <w:t>信息，返回。</w:t>
            </w:r>
          </w:p>
        </w:tc>
      </w:tr>
      <w:tr w:rsidR="00BC50C1" w:rsidRPr="00905595" w:rsidTr="00DE0F4C">
        <w:trPr>
          <w:trHeight w:val="70"/>
        </w:trPr>
        <w:tc>
          <w:tcPr>
            <w:tcW w:w="3834" w:type="dxa"/>
          </w:tcPr>
          <w:p w:rsidR="00BC50C1" w:rsidRDefault="00BC50C1" w:rsidP="00077105">
            <w:pPr>
              <w:rPr>
                <w:rFonts w:hint="eastAsia"/>
                <w:szCs w:val="21"/>
              </w:rPr>
            </w:pPr>
            <w:r w:rsidRPr="00BC50C1">
              <w:rPr>
                <w:szCs w:val="21"/>
              </w:rPr>
              <w:t>OrderApproveDFacSer</w:t>
            </w:r>
            <w:r>
              <w:t xml:space="preserve"> </w:t>
            </w:r>
            <w:r w:rsidRPr="00BC50C1">
              <w:rPr>
                <w:szCs w:val="21"/>
              </w:rPr>
              <w:t>.getOrderApprove()</w:t>
            </w:r>
          </w:p>
        </w:tc>
        <w:tc>
          <w:tcPr>
            <w:tcW w:w="5517" w:type="dxa"/>
            <w:gridSpan w:val="2"/>
          </w:tcPr>
          <w:p w:rsidR="00BC50C1" w:rsidRDefault="00BC50C1" w:rsidP="00077105">
            <w:pPr>
              <w:rPr>
                <w:rFonts w:hint="eastAsia"/>
                <w:szCs w:val="21"/>
              </w:rPr>
            </w:pPr>
            <w:r>
              <w:rPr>
                <w:rFonts w:hint="eastAsia"/>
                <w:szCs w:val="21"/>
              </w:rPr>
              <w:t>获得</w:t>
            </w:r>
            <w:r>
              <w:rPr>
                <w:szCs w:val="21"/>
              </w:rPr>
              <w:t>单据审批数据层服务的引用</w:t>
            </w:r>
          </w:p>
        </w:tc>
      </w:tr>
      <w:tr w:rsidR="009F333A" w:rsidRPr="00905595" w:rsidTr="00DE0F4C">
        <w:trPr>
          <w:trHeight w:val="70"/>
        </w:trPr>
        <w:tc>
          <w:tcPr>
            <w:tcW w:w="3834"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517" w:type="dxa"/>
            <w:gridSpan w:val="2"/>
          </w:tcPr>
          <w:p w:rsidR="009F333A" w:rsidRDefault="009F333A" w:rsidP="00DE0F4C">
            <w:pPr>
              <w:rPr>
                <w:rFonts w:hint="eastAsia"/>
                <w:szCs w:val="21"/>
              </w:rPr>
            </w:pPr>
            <w:r>
              <w:rPr>
                <w:rFonts w:hint="eastAsia"/>
                <w:szCs w:val="21"/>
              </w:rPr>
              <w:t>根据用户</w:t>
            </w:r>
            <w:r>
              <w:rPr>
                <w:rFonts w:hint="eastAsia"/>
                <w:szCs w:val="21"/>
              </w:rPr>
              <w:t>ID</w:t>
            </w:r>
            <w:r>
              <w:rPr>
                <w:rFonts w:hint="eastAsia"/>
                <w:szCs w:val="21"/>
              </w:rPr>
              <w:t>从数据库获得并返回相应的</w:t>
            </w:r>
            <w:r w:rsidR="00DE0F4C">
              <w:rPr>
                <w:rFonts w:hint="eastAsia"/>
                <w:szCs w:val="21"/>
              </w:rPr>
              <w:t>未通过</w:t>
            </w:r>
            <w:r w:rsidR="00DE0F4C">
              <w:rPr>
                <w:szCs w:val="21"/>
              </w:rPr>
              <w:t>单据</w:t>
            </w:r>
          </w:p>
        </w:tc>
      </w:tr>
      <w:tr w:rsidR="00DE0F4C" w:rsidRPr="00905595" w:rsidTr="00DE0F4C">
        <w:trPr>
          <w:trHeight w:val="70"/>
        </w:trPr>
        <w:tc>
          <w:tcPr>
            <w:tcW w:w="3834" w:type="dxa"/>
          </w:tcPr>
          <w:p w:rsidR="00DE0F4C" w:rsidRDefault="00DE0F4C" w:rsidP="00077105">
            <w:pPr>
              <w:rPr>
                <w:szCs w:val="21"/>
              </w:rPr>
            </w:pPr>
            <w:r w:rsidRPr="00DE0F4C">
              <w:rPr>
                <w:szCs w:val="21"/>
              </w:rPr>
              <w:t>OrderResubmitDFacSer</w:t>
            </w:r>
            <w:r>
              <w:rPr>
                <w:szCs w:val="21"/>
              </w:rPr>
              <w:t>.</w:t>
            </w:r>
            <w:r>
              <w:t xml:space="preserve"> </w:t>
            </w:r>
            <w:r w:rsidRPr="00DE0F4C">
              <w:rPr>
                <w:szCs w:val="21"/>
              </w:rPr>
              <w:t>getOrderResubmit()</w:t>
            </w:r>
          </w:p>
        </w:tc>
        <w:tc>
          <w:tcPr>
            <w:tcW w:w="5517" w:type="dxa"/>
            <w:gridSpan w:val="2"/>
          </w:tcPr>
          <w:p w:rsidR="00DE0F4C" w:rsidRDefault="00DE0F4C" w:rsidP="00077105">
            <w:pPr>
              <w:rPr>
                <w:rFonts w:hint="eastAsia"/>
                <w:szCs w:val="21"/>
              </w:rPr>
            </w:pPr>
            <w:r>
              <w:rPr>
                <w:rFonts w:hint="eastAsia"/>
                <w:szCs w:val="21"/>
              </w:rPr>
              <w:t>获得</w:t>
            </w:r>
            <w:r>
              <w:rPr>
                <w:szCs w:val="21"/>
              </w:rPr>
              <w:t>查看未通过单据数据层服务的引用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19" w:name="_Toc439540773"/>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540774"/>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1" w:name="_Toc439540775"/>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lastRenderedPageBreak/>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8C4EA9">
              <w:rPr>
                <w:szCs w:val="21"/>
              </w:rPr>
              <w:t>Data</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8C4EA9">
            <w:pPr>
              <w:rPr>
                <w:szCs w:val="21"/>
              </w:rPr>
            </w:pPr>
            <w:r>
              <w:rPr>
                <w:szCs w:val="21"/>
              </w:rPr>
              <w:t>UserMan</w:t>
            </w:r>
            <w:r w:rsidR="00163123">
              <w:rPr>
                <w:szCs w:val="21"/>
              </w:rPr>
              <w:t>D</w:t>
            </w:r>
            <w:r w:rsidR="008C4EA9">
              <w:rPr>
                <w:szCs w:val="21"/>
              </w:rPr>
              <w:t>ata</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8C4EA9" w:rsidRPr="005E5540" w:rsidTr="00C06F03">
        <w:tc>
          <w:tcPr>
            <w:tcW w:w="2972" w:type="dxa"/>
            <w:vMerge w:val="restart"/>
          </w:tcPr>
          <w:p w:rsidR="008C4EA9" w:rsidRPr="005E5540" w:rsidRDefault="008C4EA9" w:rsidP="008C4EA9">
            <w:pPr>
              <w:rPr>
                <w:szCs w:val="21"/>
              </w:rPr>
            </w:pPr>
            <w:r>
              <w:rPr>
                <w:szCs w:val="21"/>
              </w:rPr>
              <w:t>UserManD</w:t>
            </w:r>
            <w:r>
              <w:rPr>
                <w:szCs w:val="21"/>
              </w:rPr>
              <w:t>ata.</w:t>
            </w:r>
            <w:r w:rsidR="00C3535C">
              <w:rPr>
                <w:szCs w:val="21"/>
              </w:rPr>
              <w:t>getUserMan</w:t>
            </w:r>
          </w:p>
        </w:tc>
        <w:tc>
          <w:tcPr>
            <w:tcW w:w="1134" w:type="dxa"/>
          </w:tcPr>
          <w:p w:rsidR="008C4EA9" w:rsidRPr="005E5540" w:rsidRDefault="008C4EA9" w:rsidP="00C06F03">
            <w:pPr>
              <w:rPr>
                <w:szCs w:val="21"/>
              </w:rPr>
            </w:pPr>
            <w:r w:rsidRPr="005E5540">
              <w:rPr>
                <w:rFonts w:hint="eastAsia"/>
                <w:szCs w:val="21"/>
              </w:rPr>
              <w:t>语法</w:t>
            </w:r>
          </w:p>
        </w:tc>
        <w:tc>
          <w:tcPr>
            <w:tcW w:w="4190" w:type="dxa"/>
          </w:tcPr>
          <w:p w:rsidR="008C4EA9" w:rsidRPr="005E5540" w:rsidRDefault="008C4EA9" w:rsidP="00C06F03">
            <w:pPr>
              <w:rPr>
                <w:szCs w:val="21"/>
              </w:rPr>
            </w:pPr>
            <w:r w:rsidRPr="008C4EA9">
              <w:rPr>
                <w:szCs w:val="21"/>
              </w:rPr>
              <w:t>public static UserManData getUserMan() throws RemoteException</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前置</w:t>
            </w:r>
            <w:r>
              <w:rPr>
                <w:szCs w:val="21"/>
              </w:rPr>
              <w:t>条件</w:t>
            </w:r>
          </w:p>
        </w:tc>
        <w:tc>
          <w:tcPr>
            <w:tcW w:w="4190" w:type="dxa"/>
          </w:tcPr>
          <w:p w:rsidR="008C4EA9" w:rsidRPr="005E5540" w:rsidRDefault="008C4EA9" w:rsidP="00C06F03">
            <w:pPr>
              <w:rPr>
                <w:rFonts w:hint="eastAsia"/>
                <w:szCs w:val="21"/>
              </w:rPr>
            </w:pPr>
            <w:r>
              <w:rPr>
                <w:rFonts w:hint="eastAsia"/>
                <w:szCs w:val="21"/>
              </w:rPr>
              <w:t>无</w:t>
            </w:r>
          </w:p>
        </w:tc>
      </w:tr>
      <w:tr w:rsidR="008C4EA9" w:rsidRPr="005E5540" w:rsidTr="00C06F03">
        <w:tc>
          <w:tcPr>
            <w:tcW w:w="2972" w:type="dxa"/>
            <w:vMerge/>
          </w:tcPr>
          <w:p w:rsidR="008C4EA9" w:rsidRPr="005E5540" w:rsidRDefault="008C4EA9" w:rsidP="00C06F03">
            <w:pPr>
              <w:rPr>
                <w:szCs w:val="21"/>
              </w:rPr>
            </w:pPr>
          </w:p>
        </w:tc>
        <w:tc>
          <w:tcPr>
            <w:tcW w:w="1134" w:type="dxa"/>
          </w:tcPr>
          <w:p w:rsidR="008C4EA9" w:rsidRPr="005E5540" w:rsidRDefault="008C4EA9" w:rsidP="00C06F03">
            <w:pPr>
              <w:rPr>
                <w:szCs w:val="21"/>
              </w:rPr>
            </w:pPr>
            <w:r>
              <w:rPr>
                <w:rFonts w:hint="eastAsia"/>
                <w:szCs w:val="21"/>
              </w:rPr>
              <w:t>后置条件</w:t>
            </w:r>
          </w:p>
        </w:tc>
        <w:tc>
          <w:tcPr>
            <w:tcW w:w="4190" w:type="dxa"/>
          </w:tcPr>
          <w:p w:rsidR="008C4EA9" w:rsidRPr="005E5540" w:rsidRDefault="008C4EA9" w:rsidP="008C4EA9">
            <w:pPr>
              <w:rPr>
                <w:rFonts w:hint="eastAsia"/>
                <w:szCs w:val="21"/>
              </w:rPr>
            </w:pPr>
            <w:r>
              <w:rPr>
                <w:rFonts w:hint="eastAsia"/>
                <w:szCs w:val="21"/>
              </w:rPr>
              <w:t>返回</w:t>
            </w:r>
            <w:r>
              <w:rPr>
                <w:szCs w:val="21"/>
              </w:rPr>
              <w:t>用户管理数据层服务实例</w:t>
            </w:r>
          </w:p>
        </w:tc>
      </w:tr>
      <w:tr w:rsidR="00C3535C" w:rsidRPr="005E5540" w:rsidTr="00C06F03">
        <w:tc>
          <w:tcPr>
            <w:tcW w:w="2972" w:type="dxa"/>
            <w:vMerge w:val="restart"/>
          </w:tcPr>
          <w:p w:rsidR="00C3535C" w:rsidRPr="005E5540" w:rsidRDefault="00C3535C" w:rsidP="00C06F03">
            <w:pPr>
              <w:rPr>
                <w:szCs w:val="21"/>
              </w:rPr>
            </w:pPr>
            <w:r>
              <w:rPr>
                <w:szCs w:val="21"/>
              </w:rPr>
              <w:t>UserManData</w:t>
            </w:r>
            <w:r>
              <w:rPr>
                <w:szCs w:val="21"/>
              </w:rPr>
              <w:t>.</w:t>
            </w:r>
            <w:r w:rsidRPr="00C3535C">
              <w:rPr>
                <w:szCs w:val="21"/>
              </w:rPr>
              <w:t>checkIsUsed</w:t>
            </w:r>
          </w:p>
        </w:tc>
        <w:tc>
          <w:tcPr>
            <w:tcW w:w="1134" w:type="dxa"/>
          </w:tcPr>
          <w:p w:rsidR="00C3535C" w:rsidRPr="005E5540" w:rsidRDefault="00C3535C" w:rsidP="00C06F03">
            <w:pPr>
              <w:rPr>
                <w:szCs w:val="21"/>
              </w:rPr>
            </w:pPr>
            <w:r w:rsidRPr="005E5540">
              <w:rPr>
                <w:rFonts w:hint="eastAsia"/>
                <w:szCs w:val="21"/>
              </w:rPr>
              <w:t>语法</w:t>
            </w:r>
          </w:p>
        </w:tc>
        <w:tc>
          <w:tcPr>
            <w:tcW w:w="4190" w:type="dxa"/>
          </w:tcPr>
          <w:p w:rsidR="00C3535C" w:rsidRPr="005E5540" w:rsidRDefault="00C3535C" w:rsidP="00C06F03">
            <w:pPr>
              <w:rPr>
                <w:szCs w:val="21"/>
              </w:rPr>
            </w:pPr>
            <w:r w:rsidRPr="00C3535C">
              <w:rPr>
                <w:szCs w:val="21"/>
              </w:rPr>
              <w:t>public Result checkIsUsed(String id) throws RemoteException</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前置</w:t>
            </w:r>
            <w:r>
              <w:rPr>
                <w:szCs w:val="21"/>
              </w:rPr>
              <w:t>条件</w:t>
            </w:r>
          </w:p>
        </w:tc>
        <w:tc>
          <w:tcPr>
            <w:tcW w:w="4190" w:type="dxa"/>
          </w:tcPr>
          <w:p w:rsidR="00C3535C" w:rsidRPr="005E5540" w:rsidRDefault="00C3535C" w:rsidP="00C06F03">
            <w:pPr>
              <w:rPr>
                <w:rFonts w:hint="eastAsia"/>
                <w:szCs w:val="21"/>
              </w:rPr>
            </w:pPr>
            <w:r>
              <w:rPr>
                <w:rFonts w:hint="eastAsia"/>
                <w:szCs w:val="21"/>
              </w:rPr>
              <w:t>新增</w:t>
            </w:r>
            <w:r>
              <w:rPr>
                <w:szCs w:val="21"/>
              </w:rPr>
              <w:t>或修改</w:t>
            </w:r>
            <w:r>
              <w:rPr>
                <w:rFonts w:hint="eastAsia"/>
                <w:szCs w:val="21"/>
              </w:rPr>
              <w:t>一个</w:t>
            </w:r>
            <w:r>
              <w:rPr>
                <w:szCs w:val="21"/>
              </w:rPr>
              <w:t>用户时</w:t>
            </w:r>
          </w:p>
        </w:tc>
      </w:tr>
      <w:tr w:rsidR="00C3535C" w:rsidRPr="005E5540" w:rsidTr="00C06F03">
        <w:tc>
          <w:tcPr>
            <w:tcW w:w="2972" w:type="dxa"/>
            <w:vMerge/>
          </w:tcPr>
          <w:p w:rsidR="00C3535C" w:rsidRPr="005E5540" w:rsidRDefault="00C3535C" w:rsidP="00C06F03">
            <w:pPr>
              <w:rPr>
                <w:szCs w:val="21"/>
              </w:rPr>
            </w:pPr>
          </w:p>
        </w:tc>
        <w:tc>
          <w:tcPr>
            <w:tcW w:w="1134" w:type="dxa"/>
          </w:tcPr>
          <w:p w:rsidR="00C3535C" w:rsidRPr="005E5540" w:rsidRDefault="00C3535C" w:rsidP="00C06F03">
            <w:pPr>
              <w:rPr>
                <w:szCs w:val="21"/>
              </w:rPr>
            </w:pPr>
            <w:r>
              <w:rPr>
                <w:rFonts w:hint="eastAsia"/>
                <w:szCs w:val="21"/>
              </w:rPr>
              <w:t>后置条件</w:t>
            </w:r>
          </w:p>
        </w:tc>
        <w:tc>
          <w:tcPr>
            <w:tcW w:w="4190" w:type="dxa"/>
          </w:tcPr>
          <w:p w:rsidR="00C3535C" w:rsidRPr="005E5540" w:rsidRDefault="00C3535C" w:rsidP="00C06F03">
            <w:pPr>
              <w:rPr>
                <w:rFonts w:hint="eastAsia"/>
                <w:szCs w:val="21"/>
              </w:rPr>
            </w:pPr>
            <w:r>
              <w:rPr>
                <w:rFonts w:hint="eastAsia"/>
                <w:szCs w:val="21"/>
              </w:rPr>
              <w:t>返回用户名</w:t>
            </w:r>
            <w:r>
              <w:rPr>
                <w:szCs w:val="21"/>
              </w:rPr>
              <w:t>是否</w:t>
            </w:r>
            <w:r>
              <w:rPr>
                <w:rFonts w:hint="eastAsia"/>
                <w:szCs w:val="21"/>
              </w:rPr>
              <w:t>重复</w:t>
            </w:r>
          </w:p>
        </w:tc>
      </w:tr>
      <w:tr w:rsidR="00764688" w:rsidRPr="005E5540" w:rsidTr="00764688">
        <w:tc>
          <w:tcPr>
            <w:tcW w:w="2972" w:type="dxa"/>
            <w:vMerge w:val="restart"/>
          </w:tcPr>
          <w:p w:rsidR="00764688" w:rsidRPr="005E5540" w:rsidRDefault="009650AD" w:rsidP="00734489">
            <w:pPr>
              <w:rPr>
                <w:szCs w:val="21"/>
              </w:rPr>
            </w:pPr>
            <w:r>
              <w:rPr>
                <w:szCs w:val="21"/>
              </w:rPr>
              <w:t>Login</w:t>
            </w:r>
            <w:r w:rsidR="00163123">
              <w:rPr>
                <w:szCs w:val="21"/>
              </w:rPr>
              <w:t>D</w:t>
            </w:r>
            <w:r w:rsidR="00734489">
              <w:rPr>
                <w:szCs w:val="21"/>
              </w:rPr>
              <w:t>ata</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r w:rsidR="00734489" w:rsidRPr="005E5540" w:rsidTr="00C06F03">
        <w:tc>
          <w:tcPr>
            <w:tcW w:w="2972" w:type="dxa"/>
            <w:vMerge w:val="restart"/>
          </w:tcPr>
          <w:p w:rsidR="00734489" w:rsidRPr="005E5540" w:rsidRDefault="00734489" w:rsidP="00C06F03">
            <w:pPr>
              <w:rPr>
                <w:szCs w:val="21"/>
              </w:rPr>
            </w:pPr>
            <w:r>
              <w:rPr>
                <w:szCs w:val="21"/>
              </w:rPr>
              <w:t>Login</w:t>
            </w:r>
            <w:r>
              <w:rPr>
                <w:szCs w:val="21"/>
              </w:rPr>
              <w:t>Data.</w:t>
            </w:r>
            <w:r w:rsidRPr="00734489">
              <w:rPr>
                <w:szCs w:val="21"/>
              </w:rPr>
              <w:t>getLogin</w:t>
            </w:r>
          </w:p>
        </w:tc>
        <w:tc>
          <w:tcPr>
            <w:tcW w:w="1134" w:type="dxa"/>
          </w:tcPr>
          <w:p w:rsidR="00734489" w:rsidRPr="005E5540" w:rsidRDefault="00734489" w:rsidP="00C06F03">
            <w:pPr>
              <w:rPr>
                <w:szCs w:val="21"/>
              </w:rPr>
            </w:pPr>
            <w:r w:rsidRPr="005E5540">
              <w:rPr>
                <w:rFonts w:hint="eastAsia"/>
                <w:szCs w:val="21"/>
              </w:rPr>
              <w:t>语法</w:t>
            </w:r>
          </w:p>
        </w:tc>
        <w:tc>
          <w:tcPr>
            <w:tcW w:w="4190" w:type="dxa"/>
          </w:tcPr>
          <w:p w:rsidR="00734489" w:rsidRPr="005E5540" w:rsidRDefault="00734489" w:rsidP="00C06F03">
            <w:pPr>
              <w:rPr>
                <w:szCs w:val="21"/>
              </w:rPr>
            </w:pPr>
            <w:r w:rsidRPr="00734489">
              <w:rPr>
                <w:szCs w:val="21"/>
              </w:rPr>
              <w:t>public static LoginData getLogin() throws RemoteException</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前置</w:t>
            </w:r>
            <w:r>
              <w:rPr>
                <w:szCs w:val="21"/>
              </w:rPr>
              <w:t>条件</w:t>
            </w:r>
          </w:p>
        </w:tc>
        <w:tc>
          <w:tcPr>
            <w:tcW w:w="4190" w:type="dxa"/>
          </w:tcPr>
          <w:p w:rsidR="00734489" w:rsidRPr="005E5540" w:rsidRDefault="00734489" w:rsidP="00C06F03">
            <w:pPr>
              <w:rPr>
                <w:rFonts w:hint="eastAsia"/>
                <w:szCs w:val="21"/>
              </w:rPr>
            </w:pPr>
            <w:r>
              <w:rPr>
                <w:rFonts w:hint="eastAsia"/>
                <w:szCs w:val="21"/>
              </w:rPr>
              <w:t>无</w:t>
            </w:r>
          </w:p>
        </w:tc>
      </w:tr>
      <w:tr w:rsidR="00734489" w:rsidRPr="005E5540" w:rsidTr="00C06F03">
        <w:tc>
          <w:tcPr>
            <w:tcW w:w="2972" w:type="dxa"/>
            <w:vMerge/>
          </w:tcPr>
          <w:p w:rsidR="00734489" w:rsidRPr="005E5540" w:rsidRDefault="00734489" w:rsidP="00C06F03">
            <w:pPr>
              <w:rPr>
                <w:szCs w:val="21"/>
              </w:rPr>
            </w:pPr>
          </w:p>
        </w:tc>
        <w:tc>
          <w:tcPr>
            <w:tcW w:w="1134" w:type="dxa"/>
          </w:tcPr>
          <w:p w:rsidR="00734489" w:rsidRPr="005E5540" w:rsidRDefault="00734489" w:rsidP="00C06F03">
            <w:pPr>
              <w:rPr>
                <w:szCs w:val="21"/>
              </w:rPr>
            </w:pPr>
            <w:r>
              <w:rPr>
                <w:rFonts w:hint="eastAsia"/>
                <w:szCs w:val="21"/>
              </w:rPr>
              <w:t>后置条件</w:t>
            </w:r>
          </w:p>
        </w:tc>
        <w:tc>
          <w:tcPr>
            <w:tcW w:w="4190" w:type="dxa"/>
          </w:tcPr>
          <w:p w:rsidR="00734489" w:rsidRPr="005E5540" w:rsidRDefault="00734489" w:rsidP="00734489">
            <w:pPr>
              <w:rPr>
                <w:rFonts w:hint="eastAsia"/>
                <w:szCs w:val="21"/>
              </w:rPr>
            </w:pPr>
            <w:r>
              <w:rPr>
                <w:rFonts w:hint="eastAsia"/>
                <w:szCs w:val="21"/>
              </w:rPr>
              <w:t>返回</w:t>
            </w:r>
            <w:r>
              <w:rPr>
                <w:rFonts w:hint="eastAsia"/>
                <w:szCs w:val="21"/>
              </w:rPr>
              <w:t>登录数据层</w:t>
            </w:r>
            <w:r>
              <w:rPr>
                <w:szCs w:val="21"/>
              </w:rPr>
              <w:t>服务的实例</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426353">
              <w:rPr>
                <w:szCs w:val="21"/>
              </w:rPr>
              <w:t>Data</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426353" w:rsidRPr="00AB7D22" w:rsidTr="00C06F03">
        <w:tc>
          <w:tcPr>
            <w:tcW w:w="2972" w:type="dxa"/>
            <w:vMerge w:val="restart"/>
          </w:tcPr>
          <w:p w:rsidR="00426353" w:rsidRPr="00AB7D22" w:rsidRDefault="00426353" w:rsidP="00C06F03">
            <w:pPr>
              <w:rPr>
                <w:szCs w:val="21"/>
              </w:rPr>
            </w:pPr>
            <w:r>
              <w:rPr>
                <w:szCs w:val="21"/>
              </w:rPr>
              <w:lastRenderedPageBreak/>
              <w:t>CourierData</w:t>
            </w:r>
            <w:r w:rsidRPr="00AB7D22">
              <w:rPr>
                <w:szCs w:val="21"/>
              </w:rPr>
              <w:t>.</w:t>
            </w:r>
            <w:r>
              <w:t xml:space="preserve"> </w:t>
            </w:r>
            <w:r w:rsidRPr="00426353">
              <w:rPr>
                <w:szCs w:val="21"/>
              </w:rPr>
              <w:t>getCourierData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CourierData getCourierData()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rFonts w:hint="eastAsia"/>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返回订单</w:t>
            </w:r>
            <w:r>
              <w:rPr>
                <w:szCs w:val="21"/>
              </w:rPr>
              <w:t>查询数据层服务实例</w:t>
            </w:r>
          </w:p>
        </w:tc>
      </w:tr>
      <w:tr w:rsidR="00DB7265" w:rsidRPr="00AB7D22" w:rsidTr="00C15C59">
        <w:tc>
          <w:tcPr>
            <w:tcW w:w="2972" w:type="dxa"/>
            <w:vMerge w:val="restart"/>
          </w:tcPr>
          <w:p w:rsidR="00DB7265" w:rsidRPr="00AB7D22" w:rsidRDefault="009650AD" w:rsidP="00426353">
            <w:pPr>
              <w:rPr>
                <w:szCs w:val="21"/>
              </w:rPr>
            </w:pPr>
            <w:r>
              <w:rPr>
                <w:szCs w:val="21"/>
              </w:rPr>
              <w:t>Customer</w:t>
            </w:r>
            <w:r w:rsidR="00426353">
              <w:rPr>
                <w:szCs w:val="21"/>
              </w:rPr>
              <w:t>Data</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426353">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w:t>
            </w:r>
          </w:p>
        </w:tc>
      </w:tr>
      <w:tr w:rsidR="00426353" w:rsidRPr="00AB7D22" w:rsidTr="00C06F03">
        <w:tc>
          <w:tcPr>
            <w:tcW w:w="2972" w:type="dxa"/>
            <w:vMerge w:val="restart"/>
          </w:tcPr>
          <w:p w:rsidR="00426353" w:rsidRPr="00AB7D22" w:rsidRDefault="00426353" w:rsidP="00C06F03">
            <w:pPr>
              <w:rPr>
                <w:szCs w:val="21"/>
              </w:rPr>
            </w:pPr>
            <w:r>
              <w:rPr>
                <w:szCs w:val="21"/>
              </w:rPr>
              <w:t>CustomerData</w:t>
            </w:r>
            <w:r w:rsidRPr="00AB7D22">
              <w:rPr>
                <w:szCs w:val="21"/>
              </w:rPr>
              <w:t>.</w:t>
            </w:r>
            <w:r>
              <w:t xml:space="preserve"> </w:t>
            </w:r>
            <w:r w:rsidRPr="00426353">
              <w:rPr>
                <w:szCs w:val="21"/>
              </w:rPr>
              <w:t>getCustomerData</w:t>
            </w:r>
          </w:p>
        </w:tc>
        <w:tc>
          <w:tcPr>
            <w:tcW w:w="1134" w:type="dxa"/>
          </w:tcPr>
          <w:p w:rsidR="00426353" w:rsidRPr="00AB7D22" w:rsidRDefault="00426353" w:rsidP="00C06F03">
            <w:pPr>
              <w:rPr>
                <w:szCs w:val="21"/>
              </w:rPr>
            </w:pPr>
            <w:r w:rsidRPr="00AB7D22">
              <w:rPr>
                <w:rFonts w:hint="eastAsia"/>
                <w:szCs w:val="21"/>
              </w:rPr>
              <w:t>语法</w:t>
            </w:r>
          </w:p>
        </w:tc>
        <w:tc>
          <w:tcPr>
            <w:tcW w:w="4190" w:type="dxa"/>
          </w:tcPr>
          <w:p w:rsidR="00426353" w:rsidRPr="00AB7D22" w:rsidRDefault="00426353" w:rsidP="00C06F03">
            <w:pPr>
              <w:rPr>
                <w:szCs w:val="21"/>
              </w:rPr>
            </w:pPr>
            <w:r w:rsidRPr="00426353">
              <w:rPr>
                <w:szCs w:val="21"/>
              </w:rPr>
              <w:t>public static CustomerData getCustomerData() throws RemoteException</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前置</w:t>
            </w:r>
            <w:r w:rsidRPr="00AB7D22">
              <w:rPr>
                <w:szCs w:val="21"/>
              </w:rPr>
              <w:t>条件</w:t>
            </w:r>
          </w:p>
        </w:tc>
        <w:tc>
          <w:tcPr>
            <w:tcW w:w="4190" w:type="dxa"/>
          </w:tcPr>
          <w:p w:rsidR="00426353" w:rsidRPr="00AB7D22" w:rsidRDefault="00426353" w:rsidP="00C06F03">
            <w:pPr>
              <w:rPr>
                <w:szCs w:val="21"/>
              </w:rPr>
            </w:pPr>
            <w:r>
              <w:rPr>
                <w:rFonts w:hint="eastAsia"/>
                <w:szCs w:val="21"/>
              </w:rPr>
              <w:t>无</w:t>
            </w:r>
          </w:p>
        </w:tc>
      </w:tr>
      <w:tr w:rsidR="00426353" w:rsidRPr="00AB7D22" w:rsidTr="00C06F03">
        <w:tc>
          <w:tcPr>
            <w:tcW w:w="2972" w:type="dxa"/>
            <w:vMerge/>
          </w:tcPr>
          <w:p w:rsidR="00426353" w:rsidRPr="00AB7D22" w:rsidRDefault="00426353" w:rsidP="00C06F03">
            <w:pPr>
              <w:rPr>
                <w:szCs w:val="21"/>
              </w:rPr>
            </w:pPr>
          </w:p>
        </w:tc>
        <w:tc>
          <w:tcPr>
            <w:tcW w:w="1134" w:type="dxa"/>
          </w:tcPr>
          <w:p w:rsidR="00426353" w:rsidRPr="00AB7D22" w:rsidRDefault="00426353" w:rsidP="00C06F03">
            <w:pPr>
              <w:rPr>
                <w:szCs w:val="21"/>
              </w:rPr>
            </w:pPr>
            <w:r w:rsidRPr="00AB7D22">
              <w:rPr>
                <w:rFonts w:hint="eastAsia"/>
                <w:szCs w:val="21"/>
              </w:rPr>
              <w:t>后置条件</w:t>
            </w:r>
          </w:p>
        </w:tc>
        <w:tc>
          <w:tcPr>
            <w:tcW w:w="4190" w:type="dxa"/>
          </w:tcPr>
          <w:p w:rsidR="00426353" w:rsidRPr="00AB7D22" w:rsidRDefault="00426353" w:rsidP="00C06F03">
            <w:pPr>
              <w:rPr>
                <w:rFonts w:hint="eastAsia"/>
                <w:szCs w:val="21"/>
              </w:rPr>
            </w:pPr>
            <w:r>
              <w:rPr>
                <w:rFonts w:hint="eastAsia"/>
                <w:szCs w:val="21"/>
              </w:rPr>
              <w:t>返回物流</w:t>
            </w:r>
            <w:r>
              <w:rPr>
                <w:szCs w:val="21"/>
              </w:rPr>
              <w:t>信息查询数据层服务的引用</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86710D">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w:t>
            </w:r>
            <w:r w:rsidR="0086710D">
              <w:rPr>
                <w:szCs w:val="21"/>
              </w:rPr>
              <w:t>ata</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B77EB2">
            <w:pPr>
              <w:rPr>
                <w:szCs w:val="21"/>
              </w:rPr>
            </w:pPr>
            <w:r>
              <w:rPr>
                <w:rFonts w:hint="eastAsia"/>
                <w:szCs w:val="21"/>
              </w:rPr>
              <w:t>检查城市</w:t>
            </w:r>
            <w:r w:rsidR="00B77EB2">
              <w:rPr>
                <w:rFonts w:hint="eastAsia"/>
                <w:szCs w:val="21"/>
              </w:rPr>
              <w:t>名和</w:t>
            </w:r>
            <w:r w:rsidR="00B77EB2">
              <w:rPr>
                <w:szCs w:val="21"/>
              </w:rPr>
              <w:t>区号</w:t>
            </w:r>
            <w:r>
              <w:rPr>
                <w:rFonts w:hint="eastAsia"/>
                <w:szCs w:val="21"/>
              </w:rPr>
              <w:t>是否被使用并返回结果</w:t>
            </w:r>
          </w:p>
        </w:tc>
      </w:tr>
      <w:tr w:rsidR="00B05BE9" w:rsidRPr="00AB7D22" w:rsidTr="00C06F03">
        <w:tc>
          <w:tcPr>
            <w:tcW w:w="2972" w:type="dxa"/>
            <w:vMerge w:val="restart"/>
          </w:tcPr>
          <w:p w:rsidR="00B05BE9" w:rsidRPr="00AB7D22" w:rsidRDefault="00B05BE9" w:rsidP="00C06F03">
            <w:pPr>
              <w:rPr>
                <w:szCs w:val="21"/>
              </w:rPr>
            </w:pPr>
            <w:r w:rsidRPr="00AB7D22">
              <w:rPr>
                <w:szCs w:val="21"/>
              </w:rPr>
              <w:t>C</w:t>
            </w:r>
            <w:r w:rsidRPr="00AB7D22">
              <w:rPr>
                <w:rFonts w:hint="eastAsia"/>
                <w:szCs w:val="21"/>
              </w:rPr>
              <w:t>ity</w:t>
            </w:r>
            <w:r>
              <w:rPr>
                <w:szCs w:val="21"/>
              </w:rPr>
              <w:t>Data.</w:t>
            </w:r>
            <w:r>
              <w:t xml:space="preserve"> </w:t>
            </w:r>
            <w:r w:rsidRPr="00B05BE9">
              <w:rPr>
                <w:szCs w:val="21"/>
              </w:rPr>
              <w:t>getCity</w:t>
            </w:r>
          </w:p>
        </w:tc>
        <w:tc>
          <w:tcPr>
            <w:tcW w:w="1134" w:type="dxa"/>
          </w:tcPr>
          <w:p w:rsidR="00B05BE9" w:rsidRPr="00AB7D22" w:rsidRDefault="00B05BE9" w:rsidP="00C06F03">
            <w:pPr>
              <w:rPr>
                <w:szCs w:val="21"/>
              </w:rPr>
            </w:pPr>
            <w:r w:rsidRPr="00AB7D22">
              <w:rPr>
                <w:rFonts w:hint="eastAsia"/>
                <w:szCs w:val="21"/>
              </w:rPr>
              <w:t>语法</w:t>
            </w:r>
          </w:p>
        </w:tc>
        <w:tc>
          <w:tcPr>
            <w:tcW w:w="4190" w:type="dxa"/>
          </w:tcPr>
          <w:p w:rsidR="00B05BE9" w:rsidRPr="00AB7D22" w:rsidRDefault="00B05BE9" w:rsidP="00C06F03">
            <w:pPr>
              <w:rPr>
                <w:szCs w:val="21"/>
              </w:rPr>
            </w:pPr>
            <w:r w:rsidRPr="00B05BE9">
              <w:rPr>
                <w:szCs w:val="21"/>
              </w:rPr>
              <w:t>public static CityData getCity() throws RemoteException</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前置</w:t>
            </w:r>
            <w:r w:rsidRPr="00AB7D22">
              <w:rPr>
                <w:szCs w:val="21"/>
              </w:rPr>
              <w:t>条件</w:t>
            </w:r>
          </w:p>
        </w:tc>
        <w:tc>
          <w:tcPr>
            <w:tcW w:w="4190" w:type="dxa"/>
          </w:tcPr>
          <w:p w:rsidR="00B05BE9" w:rsidRPr="00AB7D22" w:rsidRDefault="00B05BE9" w:rsidP="00C06F03">
            <w:pPr>
              <w:rPr>
                <w:rFonts w:hint="eastAsia"/>
                <w:szCs w:val="21"/>
              </w:rPr>
            </w:pPr>
            <w:r>
              <w:rPr>
                <w:rFonts w:hint="eastAsia"/>
                <w:szCs w:val="21"/>
              </w:rPr>
              <w:t>无</w:t>
            </w:r>
          </w:p>
        </w:tc>
      </w:tr>
      <w:tr w:rsidR="00B05BE9" w:rsidRPr="00AB7D22" w:rsidTr="00C06F03">
        <w:tc>
          <w:tcPr>
            <w:tcW w:w="2972" w:type="dxa"/>
            <w:vMerge/>
          </w:tcPr>
          <w:p w:rsidR="00B05BE9" w:rsidRPr="00AB7D22" w:rsidRDefault="00B05BE9" w:rsidP="00C06F03">
            <w:pPr>
              <w:rPr>
                <w:szCs w:val="21"/>
              </w:rPr>
            </w:pPr>
          </w:p>
        </w:tc>
        <w:tc>
          <w:tcPr>
            <w:tcW w:w="1134" w:type="dxa"/>
          </w:tcPr>
          <w:p w:rsidR="00B05BE9" w:rsidRPr="00AB7D22" w:rsidRDefault="00B05BE9" w:rsidP="00C06F03">
            <w:pPr>
              <w:rPr>
                <w:szCs w:val="21"/>
              </w:rPr>
            </w:pPr>
            <w:r w:rsidRPr="00AB7D22">
              <w:rPr>
                <w:rFonts w:hint="eastAsia"/>
                <w:szCs w:val="21"/>
              </w:rPr>
              <w:t>后置条件</w:t>
            </w:r>
          </w:p>
        </w:tc>
        <w:tc>
          <w:tcPr>
            <w:tcW w:w="4190" w:type="dxa"/>
          </w:tcPr>
          <w:p w:rsidR="00B05BE9" w:rsidRPr="00AB7D22" w:rsidRDefault="00B05BE9" w:rsidP="00C06F03">
            <w:pPr>
              <w:rPr>
                <w:rFonts w:hint="eastAsia"/>
                <w:szCs w:val="21"/>
              </w:rPr>
            </w:pPr>
            <w:r>
              <w:rPr>
                <w:rFonts w:hint="eastAsia"/>
                <w:szCs w:val="21"/>
              </w:rPr>
              <w:t>返回城市</w:t>
            </w:r>
            <w:r>
              <w:rPr>
                <w:szCs w:val="21"/>
              </w:rPr>
              <w:t>管理数据层服务的实例</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3F0D16" w:rsidP="00101ED1">
            <w:pPr>
              <w:rPr>
                <w:szCs w:val="21"/>
              </w:rPr>
            </w:pPr>
            <w:r>
              <w:rPr>
                <w:rFonts w:hint="eastAsia"/>
                <w:szCs w:val="21"/>
              </w:rPr>
              <w:t>从序列化</w:t>
            </w:r>
            <w:r>
              <w:rPr>
                <w:szCs w:val="21"/>
              </w:rPr>
              <w:t>文件</w:t>
            </w:r>
            <w:r w:rsidR="00204AE3">
              <w:rPr>
                <w:rFonts w:hint="eastAsia"/>
                <w:szCs w:val="21"/>
              </w:rPr>
              <w:t>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w:t>
            </w:r>
            <w:r w:rsidR="0086710D">
              <w:rPr>
                <w:szCs w:val="21"/>
              </w:rPr>
              <w:t>ata</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3F0D16">
            <w:pPr>
              <w:rPr>
                <w:rFonts w:hint="eastAsia"/>
                <w:szCs w:val="21"/>
              </w:rPr>
            </w:pPr>
            <w:r>
              <w:rPr>
                <w:rFonts w:hint="eastAsia"/>
                <w:szCs w:val="21"/>
              </w:rPr>
              <w:t>在</w:t>
            </w:r>
            <w:r w:rsidR="003F0D16">
              <w:rPr>
                <w:rFonts w:hint="eastAsia"/>
                <w:szCs w:val="21"/>
              </w:rPr>
              <w:t>序列化</w:t>
            </w:r>
            <w:r w:rsidR="003F0D16">
              <w:rPr>
                <w:szCs w:val="21"/>
              </w:rPr>
              <w:t>文件中</w:t>
            </w:r>
            <w:r w:rsidR="003F0D16">
              <w:rPr>
                <w:rFonts w:hint="eastAsia"/>
                <w:szCs w:val="21"/>
              </w:rPr>
              <w:t>更新</w:t>
            </w:r>
            <w:r w:rsidR="003F0D16">
              <w:rPr>
                <w:szCs w:val="21"/>
              </w:rPr>
              <w:t>常量信息</w:t>
            </w:r>
          </w:p>
        </w:tc>
      </w:tr>
      <w:tr w:rsidR="00E60C97" w:rsidRPr="00AB7D22" w:rsidTr="00C06F03">
        <w:tc>
          <w:tcPr>
            <w:tcW w:w="2972" w:type="dxa"/>
            <w:vMerge w:val="restart"/>
          </w:tcPr>
          <w:p w:rsidR="00E60C97" w:rsidRPr="00AB7D22" w:rsidRDefault="00E60C97" w:rsidP="00C06F03">
            <w:pPr>
              <w:rPr>
                <w:szCs w:val="21"/>
              </w:rPr>
            </w:pPr>
            <w:r w:rsidRPr="00AB7D22">
              <w:rPr>
                <w:szCs w:val="21"/>
              </w:rPr>
              <w:t>C</w:t>
            </w:r>
            <w:r>
              <w:rPr>
                <w:rFonts w:hint="eastAsia"/>
                <w:szCs w:val="21"/>
              </w:rPr>
              <w:t>onstant</w:t>
            </w:r>
            <w:r>
              <w:rPr>
                <w:szCs w:val="21"/>
              </w:rPr>
              <w:t>Data.</w:t>
            </w:r>
            <w:r>
              <w:t xml:space="preserve"> </w:t>
            </w:r>
            <w:r w:rsidRPr="00E60C97">
              <w:rPr>
                <w:szCs w:val="21"/>
              </w:rPr>
              <w:t>getConstantData</w:t>
            </w:r>
          </w:p>
        </w:tc>
        <w:tc>
          <w:tcPr>
            <w:tcW w:w="1134" w:type="dxa"/>
          </w:tcPr>
          <w:p w:rsidR="00E60C97" w:rsidRPr="00AB7D22" w:rsidRDefault="00E60C97" w:rsidP="00C06F03">
            <w:pPr>
              <w:rPr>
                <w:szCs w:val="21"/>
              </w:rPr>
            </w:pPr>
            <w:r w:rsidRPr="00AB7D22">
              <w:rPr>
                <w:rFonts w:hint="eastAsia"/>
                <w:szCs w:val="21"/>
              </w:rPr>
              <w:t>语法</w:t>
            </w:r>
          </w:p>
        </w:tc>
        <w:tc>
          <w:tcPr>
            <w:tcW w:w="4190" w:type="dxa"/>
          </w:tcPr>
          <w:p w:rsidR="00E60C97" w:rsidRPr="00AB7D22" w:rsidRDefault="00E60C97" w:rsidP="00C06F03">
            <w:pPr>
              <w:rPr>
                <w:szCs w:val="21"/>
              </w:rPr>
            </w:pPr>
            <w:r w:rsidRPr="00E60C97">
              <w:rPr>
                <w:szCs w:val="21"/>
              </w:rPr>
              <w:t>public static ConstantData getConstantData() throws RemoteException</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前置</w:t>
            </w:r>
            <w:r w:rsidRPr="00AB7D22">
              <w:rPr>
                <w:szCs w:val="21"/>
              </w:rPr>
              <w:t>条件</w:t>
            </w:r>
          </w:p>
        </w:tc>
        <w:tc>
          <w:tcPr>
            <w:tcW w:w="4190" w:type="dxa"/>
          </w:tcPr>
          <w:p w:rsidR="00E60C97" w:rsidRPr="00AB7D22" w:rsidRDefault="00E60C97" w:rsidP="00C06F03">
            <w:pPr>
              <w:rPr>
                <w:szCs w:val="21"/>
              </w:rPr>
            </w:pPr>
            <w:r>
              <w:rPr>
                <w:rFonts w:hint="eastAsia"/>
                <w:szCs w:val="21"/>
              </w:rPr>
              <w:t>无</w:t>
            </w:r>
          </w:p>
        </w:tc>
      </w:tr>
      <w:tr w:rsidR="00E60C97" w:rsidRPr="00AB7D22" w:rsidTr="00C06F03">
        <w:tc>
          <w:tcPr>
            <w:tcW w:w="2972" w:type="dxa"/>
            <w:vMerge/>
          </w:tcPr>
          <w:p w:rsidR="00E60C97" w:rsidRPr="00AB7D22" w:rsidRDefault="00E60C97" w:rsidP="00C06F03">
            <w:pPr>
              <w:rPr>
                <w:szCs w:val="21"/>
              </w:rPr>
            </w:pPr>
          </w:p>
        </w:tc>
        <w:tc>
          <w:tcPr>
            <w:tcW w:w="1134" w:type="dxa"/>
          </w:tcPr>
          <w:p w:rsidR="00E60C97" w:rsidRPr="00AB7D22" w:rsidRDefault="00E60C97" w:rsidP="00C06F03">
            <w:pPr>
              <w:rPr>
                <w:szCs w:val="21"/>
              </w:rPr>
            </w:pPr>
            <w:r w:rsidRPr="00AB7D22">
              <w:rPr>
                <w:rFonts w:hint="eastAsia"/>
                <w:szCs w:val="21"/>
              </w:rPr>
              <w:t>后置条件</w:t>
            </w:r>
          </w:p>
        </w:tc>
        <w:tc>
          <w:tcPr>
            <w:tcW w:w="4190" w:type="dxa"/>
          </w:tcPr>
          <w:p w:rsidR="00E60C97" w:rsidRPr="00AB7D22" w:rsidRDefault="00E60C97" w:rsidP="00C06F03">
            <w:pPr>
              <w:rPr>
                <w:rFonts w:hint="eastAsia"/>
                <w:szCs w:val="21"/>
              </w:rPr>
            </w:pPr>
            <w:r>
              <w:rPr>
                <w:rFonts w:hint="eastAsia"/>
                <w:szCs w:val="21"/>
              </w:rPr>
              <w:t>获得期初</w:t>
            </w:r>
            <w:r>
              <w:rPr>
                <w:szCs w:val="21"/>
              </w:rPr>
              <w:t>建账数据层服务的引用</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w:t>
      </w:r>
      <w:r w:rsidR="00D62277">
        <w:rPr>
          <w:sz w:val="24"/>
          <w:szCs w:val="24"/>
        </w:rPr>
        <w:t>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w:t>
            </w:r>
            <w:r w:rsidR="0086710D">
              <w:rPr>
                <w:szCs w:val="21"/>
              </w:rPr>
              <w:t>ata</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w:t>
            </w:r>
            <w:r w:rsidR="0086710D">
              <w:rPr>
                <w:szCs w:val="21"/>
              </w:rPr>
              <w:t>ata</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w:t>
            </w:r>
            <w:r w:rsidR="0086710D">
              <w:rPr>
                <w:szCs w:val="21"/>
              </w:rPr>
              <w:t>ata</w:t>
            </w:r>
            <w:r w:rsidRPr="00AB7D22">
              <w:rPr>
                <w:szCs w:val="21"/>
              </w:rPr>
              <w:t>.</w:t>
            </w:r>
            <w:r w:rsidR="000564CB">
              <w:t xml:space="preserve"> </w:t>
            </w:r>
            <w:r w:rsidR="000564CB" w:rsidRPr="008E374E">
              <w:rPr>
                <w:szCs w:val="21"/>
              </w:rPr>
              <w:t>getAccountData</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8E374E" w:rsidP="00C15C59">
            <w:pPr>
              <w:rPr>
                <w:szCs w:val="21"/>
              </w:rPr>
            </w:pPr>
            <w:r w:rsidRPr="008E374E">
              <w:rPr>
                <w:szCs w:val="21"/>
              </w:rPr>
              <w:t>public static AccountData getAccountData()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8E374E" w:rsidP="00C15C59">
            <w:pPr>
              <w:rPr>
                <w:rFonts w:hint="eastAsia"/>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8E374E" w:rsidP="00C15C59">
            <w:pPr>
              <w:rPr>
                <w:rFonts w:hint="eastAsia"/>
                <w:szCs w:val="21"/>
              </w:rPr>
            </w:pPr>
            <w:r>
              <w:rPr>
                <w:rFonts w:hint="eastAsia"/>
                <w:szCs w:val="21"/>
              </w:rPr>
              <w:t>返回账户</w:t>
            </w:r>
            <w:r>
              <w:rPr>
                <w:szCs w:val="21"/>
              </w:rPr>
              <w:t>管理数据层服务的实例</w:t>
            </w:r>
          </w:p>
        </w:tc>
      </w:tr>
      <w:tr w:rsidR="008E374E" w:rsidRPr="00AB7D22" w:rsidTr="00C06F03">
        <w:tc>
          <w:tcPr>
            <w:tcW w:w="2852" w:type="dxa"/>
            <w:vMerge w:val="restart"/>
          </w:tcPr>
          <w:p w:rsidR="008E374E" w:rsidRPr="00AB7D22" w:rsidRDefault="008E374E" w:rsidP="000564CB">
            <w:pPr>
              <w:rPr>
                <w:szCs w:val="21"/>
              </w:rPr>
            </w:pPr>
            <w:r w:rsidRPr="00AB7D22">
              <w:rPr>
                <w:szCs w:val="21"/>
              </w:rPr>
              <w:t>Account</w:t>
            </w:r>
            <w:r>
              <w:rPr>
                <w:szCs w:val="21"/>
              </w:rPr>
              <w:t>Data</w:t>
            </w:r>
            <w:r w:rsidRPr="00AB7D22">
              <w:rPr>
                <w:szCs w:val="21"/>
              </w:rPr>
              <w:t>.</w:t>
            </w:r>
            <w:r w:rsidR="000564CB">
              <w:rPr>
                <w:szCs w:val="21"/>
              </w:rPr>
              <w:t>reviseAccount</w:t>
            </w:r>
          </w:p>
        </w:tc>
        <w:tc>
          <w:tcPr>
            <w:tcW w:w="1112" w:type="dxa"/>
          </w:tcPr>
          <w:p w:rsidR="008E374E" w:rsidRPr="00AB7D22" w:rsidRDefault="008E374E" w:rsidP="00C06F03">
            <w:pPr>
              <w:rPr>
                <w:szCs w:val="21"/>
              </w:rPr>
            </w:pPr>
            <w:r w:rsidRPr="00AB7D22">
              <w:rPr>
                <w:rFonts w:hint="eastAsia"/>
                <w:szCs w:val="21"/>
              </w:rPr>
              <w:t>语法</w:t>
            </w:r>
          </w:p>
        </w:tc>
        <w:tc>
          <w:tcPr>
            <w:tcW w:w="4332" w:type="dxa"/>
          </w:tcPr>
          <w:p w:rsidR="008E374E" w:rsidRPr="00AB7D22" w:rsidRDefault="008E374E" w:rsidP="00C06F03">
            <w:pPr>
              <w:rPr>
                <w:szCs w:val="21"/>
              </w:rPr>
            </w:pPr>
            <w:r>
              <w:rPr>
                <w:szCs w:val="21"/>
              </w:rPr>
              <w:t>public</w:t>
            </w:r>
            <w:r w:rsidRPr="00AB7D22">
              <w:rPr>
                <w:rFonts w:hint="eastAsia"/>
                <w:szCs w:val="21"/>
              </w:rPr>
              <w:t xml:space="preserve"> </w:t>
            </w:r>
            <w:r>
              <w:rPr>
                <w:rFonts w:hint="eastAsia"/>
                <w:szCs w:val="21"/>
              </w:rPr>
              <w:t>Result</w:t>
            </w:r>
            <w:r>
              <w:rPr>
                <w:szCs w:val="21"/>
              </w:rPr>
              <w:t xml:space="preserve"> </w:t>
            </w:r>
            <w:r w:rsidRPr="00AB7D22">
              <w:rPr>
                <w:szCs w:val="21"/>
              </w:rPr>
              <w:t>reviseAccount(</w:t>
            </w:r>
            <w:r>
              <w:rPr>
                <w:szCs w:val="21"/>
              </w:rPr>
              <w:t>Ac</w:t>
            </w:r>
            <w:r w:rsidRPr="00AB7D22">
              <w:rPr>
                <w:szCs w:val="21"/>
              </w:rPr>
              <w:t>countPO po) throws RemoteException</w:t>
            </w:r>
            <w:r w:rsidRPr="00AB7D22">
              <w:rPr>
                <w:rFonts w:hint="eastAsia"/>
                <w:szCs w:val="21"/>
              </w:rPr>
              <w:t xml:space="preserve">   </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前置</w:t>
            </w:r>
            <w:r w:rsidRPr="00AB7D22">
              <w:rPr>
                <w:szCs w:val="21"/>
              </w:rPr>
              <w:t>条件</w:t>
            </w:r>
          </w:p>
        </w:tc>
        <w:tc>
          <w:tcPr>
            <w:tcW w:w="4332" w:type="dxa"/>
          </w:tcPr>
          <w:p w:rsidR="008E374E" w:rsidRPr="00AB7D22" w:rsidRDefault="008E374E" w:rsidP="00C06F03">
            <w:pPr>
              <w:rPr>
                <w:szCs w:val="21"/>
              </w:rPr>
            </w:pPr>
            <w:r w:rsidRPr="00AB7D22">
              <w:rPr>
                <w:rFonts w:hint="eastAsia"/>
                <w:szCs w:val="21"/>
              </w:rPr>
              <w:t>该</w:t>
            </w:r>
            <w:r w:rsidRPr="00AB7D22">
              <w:rPr>
                <w:szCs w:val="21"/>
              </w:rPr>
              <w:t>账户在数据库中存在</w:t>
            </w:r>
          </w:p>
        </w:tc>
      </w:tr>
      <w:tr w:rsidR="008E374E" w:rsidRPr="00AB7D22" w:rsidTr="00C06F03">
        <w:tc>
          <w:tcPr>
            <w:tcW w:w="2852" w:type="dxa"/>
            <w:vMerge/>
          </w:tcPr>
          <w:p w:rsidR="008E374E" w:rsidRPr="00AB7D22" w:rsidRDefault="008E374E" w:rsidP="00C06F03">
            <w:pPr>
              <w:rPr>
                <w:szCs w:val="21"/>
              </w:rPr>
            </w:pPr>
          </w:p>
        </w:tc>
        <w:tc>
          <w:tcPr>
            <w:tcW w:w="1112" w:type="dxa"/>
          </w:tcPr>
          <w:p w:rsidR="008E374E" w:rsidRPr="00AB7D22" w:rsidRDefault="008E374E" w:rsidP="00C06F03">
            <w:pPr>
              <w:rPr>
                <w:szCs w:val="21"/>
              </w:rPr>
            </w:pPr>
            <w:r w:rsidRPr="00AB7D22">
              <w:rPr>
                <w:rFonts w:hint="eastAsia"/>
                <w:szCs w:val="21"/>
              </w:rPr>
              <w:t>后置条件</w:t>
            </w:r>
          </w:p>
        </w:tc>
        <w:tc>
          <w:tcPr>
            <w:tcW w:w="4332" w:type="dxa"/>
          </w:tcPr>
          <w:p w:rsidR="008E374E" w:rsidRPr="00AB7D22" w:rsidRDefault="008E374E" w:rsidP="00C06F03">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w:t>
            </w:r>
            <w:r w:rsidR="0086710D">
              <w:rPr>
                <w:szCs w:val="21"/>
              </w:rPr>
              <w:t>ata</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E2986"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rFonts w:hint="eastAsia"/>
                <w:szCs w:val="21"/>
              </w:rPr>
            </w:pPr>
            <w:r w:rsidRPr="00AB7D22">
              <w:rPr>
                <w:szCs w:val="21"/>
              </w:rPr>
              <w:t>增加一个</w:t>
            </w:r>
            <w:r w:rsidRPr="00AB7D22">
              <w:rPr>
                <w:rFonts w:hint="eastAsia"/>
                <w:szCs w:val="21"/>
              </w:rPr>
              <w:t>po</w:t>
            </w:r>
            <w:r w:rsidRPr="00AB7D22">
              <w:rPr>
                <w:rFonts w:hint="eastAsia"/>
                <w:szCs w:val="21"/>
              </w:rPr>
              <w:t>记录</w:t>
            </w:r>
            <w:r w:rsidR="00DE2986">
              <w:rPr>
                <w:rFonts w:hint="eastAsia"/>
                <w:szCs w:val="21"/>
              </w:rPr>
              <w:t>的</w:t>
            </w:r>
            <w:r w:rsidR="00DE2986">
              <w:rPr>
                <w:szCs w:val="21"/>
              </w:rPr>
              <w:t>序列化</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w:t>
            </w:r>
            <w:r w:rsidR="0086710D">
              <w:rPr>
                <w:szCs w:val="21"/>
              </w:rPr>
              <w:t>ata</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E2986" w:rsidP="00C15C59">
            <w:pPr>
              <w:rPr>
                <w:rFonts w:hint="eastAsia"/>
                <w:szCs w:val="21"/>
              </w:rPr>
            </w:pPr>
            <w:r>
              <w:rPr>
                <w:rFonts w:hint="eastAsia"/>
                <w:szCs w:val="21"/>
              </w:rPr>
              <w:t>从序列化</w:t>
            </w:r>
            <w:r>
              <w:rPr>
                <w:szCs w:val="21"/>
              </w:rPr>
              <w:t>文件中</w:t>
            </w:r>
            <w:r>
              <w:rPr>
                <w:rFonts w:hint="eastAsia"/>
                <w:szCs w:val="21"/>
              </w:rPr>
              <w:t>获得</w:t>
            </w:r>
            <w:r>
              <w:rPr>
                <w:szCs w:val="21"/>
              </w:rPr>
              <w:t>期初信息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w:t>
            </w:r>
            <w:r w:rsidR="0086710D">
              <w:rPr>
                <w:szCs w:val="21"/>
              </w:rPr>
              <w:t>ata</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DE2986" w:rsidP="00101ED1">
            <w:pPr>
              <w:rPr>
                <w:rFonts w:hint="eastAsia"/>
                <w:szCs w:val="21"/>
              </w:rPr>
            </w:pPr>
            <w:r>
              <w:rPr>
                <w:szCs w:val="21"/>
              </w:rPr>
              <w:t>id</w:t>
            </w:r>
            <w:r>
              <w:rPr>
                <w:rFonts w:hint="eastAsia"/>
                <w:szCs w:val="21"/>
              </w:rPr>
              <w:t>对应</w:t>
            </w:r>
            <w:r>
              <w:rPr>
                <w:szCs w:val="21"/>
              </w:rPr>
              <w:t>的期初信息存在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DE2986" w:rsidP="00101ED1">
            <w:pPr>
              <w:rPr>
                <w:rFonts w:hint="eastAsia"/>
                <w:szCs w:val="21"/>
              </w:rPr>
            </w:pPr>
            <w:r>
              <w:rPr>
                <w:rFonts w:hint="eastAsia"/>
                <w:szCs w:val="21"/>
              </w:rPr>
              <w:t>删除期初</w:t>
            </w:r>
            <w:r>
              <w:rPr>
                <w:szCs w:val="21"/>
              </w:rPr>
              <w:t>信息序列化文件</w:t>
            </w:r>
          </w:p>
        </w:tc>
      </w:tr>
      <w:tr w:rsidR="00721CDE" w:rsidRPr="00AB7D22" w:rsidTr="00C06F03">
        <w:tc>
          <w:tcPr>
            <w:tcW w:w="2852" w:type="dxa"/>
            <w:vMerge w:val="restart"/>
          </w:tcPr>
          <w:p w:rsidR="00721CDE" w:rsidRPr="00AB7D22" w:rsidRDefault="00721CDE" w:rsidP="00C06F03">
            <w:pPr>
              <w:rPr>
                <w:szCs w:val="21"/>
              </w:rPr>
            </w:pPr>
            <w:r>
              <w:rPr>
                <w:szCs w:val="21"/>
              </w:rPr>
              <w:t>CountData.</w:t>
            </w:r>
            <w:r>
              <w:t xml:space="preserve"> </w:t>
            </w:r>
            <w:r w:rsidRPr="00721CDE">
              <w:rPr>
                <w:szCs w:val="21"/>
              </w:rPr>
              <w:t>getCountData</w:t>
            </w:r>
          </w:p>
        </w:tc>
        <w:tc>
          <w:tcPr>
            <w:tcW w:w="1112" w:type="dxa"/>
          </w:tcPr>
          <w:p w:rsidR="00721CDE" w:rsidRPr="00AB7D22" w:rsidRDefault="00721CDE" w:rsidP="00C06F03">
            <w:pPr>
              <w:rPr>
                <w:szCs w:val="21"/>
              </w:rPr>
            </w:pPr>
            <w:r w:rsidRPr="00AB7D22">
              <w:rPr>
                <w:rFonts w:hint="eastAsia"/>
                <w:szCs w:val="21"/>
              </w:rPr>
              <w:t>语法</w:t>
            </w:r>
          </w:p>
        </w:tc>
        <w:tc>
          <w:tcPr>
            <w:tcW w:w="4332" w:type="dxa"/>
          </w:tcPr>
          <w:p w:rsidR="00721CDE" w:rsidRPr="00AB7D22" w:rsidRDefault="00721CDE" w:rsidP="00C06F03">
            <w:pPr>
              <w:rPr>
                <w:szCs w:val="21"/>
              </w:rPr>
            </w:pPr>
            <w:r w:rsidRPr="00721CDE">
              <w:rPr>
                <w:szCs w:val="21"/>
              </w:rPr>
              <w:t>public static CountData getCountData() throws RemoteException</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前置</w:t>
            </w:r>
            <w:r w:rsidRPr="00AB7D22">
              <w:rPr>
                <w:szCs w:val="21"/>
              </w:rPr>
              <w:t>条件</w:t>
            </w:r>
          </w:p>
        </w:tc>
        <w:tc>
          <w:tcPr>
            <w:tcW w:w="4332" w:type="dxa"/>
          </w:tcPr>
          <w:p w:rsidR="00721CDE" w:rsidRPr="00AB7D22" w:rsidRDefault="00721CDE" w:rsidP="00C06F03">
            <w:pPr>
              <w:rPr>
                <w:rFonts w:hint="eastAsia"/>
                <w:szCs w:val="21"/>
              </w:rPr>
            </w:pPr>
            <w:r>
              <w:rPr>
                <w:rFonts w:hint="eastAsia"/>
                <w:szCs w:val="21"/>
              </w:rPr>
              <w:t>无</w:t>
            </w:r>
          </w:p>
        </w:tc>
      </w:tr>
      <w:tr w:rsidR="00721CDE" w:rsidRPr="00AB7D22" w:rsidTr="00C06F03">
        <w:tc>
          <w:tcPr>
            <w:tcW w:w="2852" w:type="dxa"/>
            <w:vMerge/>
          </w:tcPr>
          <w:p w:rsidR="00721CDE" w:rsidRPr="00AB7D22" w:rsidRDefault="00721CDE" w:rsidP="00C06F03">
            <w:pPr>
              <w:rPr>
                <w:szCs w:val="21"/>
              </w:rPr>
            </w:pPr>
          </w:p>
        </w:tc>
        <w:tc>
          <w:tcPr>
            <w:tcW w:w="1112" w:type="dxa"/>
          </w:tcPr>
          <w:p w:rsidR="00721CDE" w:rsidRPr="00AB7D22" w:rsidRDefault="00721CDE" w:rsidP="00C06F03">
            <w:pPr>
              <w:rPr>
                <w:szCs w:val="21"/>
              </w:rPr>
            </w:pPr>
            <w:r w:rsidRPr="00AB7D22">
              <w:rPr>
                <w:rFonts w:hint="eastAsia"/>
                <w:szCs w:val="21"/>
              </w:rPr>
              <w:t>后置条件</w:t>
            </w:r>
          </w:p>
        </w:tc>
        <w:tc>
          <w:tcPr>
            <w:tcW w:w="4332" w:type="dxa"/>
          </w:tcPr>
          <w:p w:rsidR="00721CDE" w:rsidRPr="00AB7D22" w:rsidRDefault="00721CDE" w:rsidP="00C06F03">
            <w:pPr>
              <w:rPr>
                <w:rFonts w:hint="eastAsia"/>
                <w:szCs w:val="21"/>
              </w:rPr>
            </w:pPr>
            <w:r>
              <w:rPr>
                <w:rFonts w:hint="eastAsia"/>
                <w:szCs w:val="21"/>
              </w:rPr>
              <w:t>获得期初建账</w:t>
            </w:r>
            <w:r>
              <w:rPr>
                <w:szCs w:val="21"/>
              </w:rPr>
              <w:t>数据层服务的引用</w:t>
            </w:r>
            <w:bookmarkStart w:id="22" w:name="_GoBack"/>
            <w:bookmarkEnd w:id="22"/>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w:t>
      </w:r>
      <w:r w:rsidR="0086710D">
        <w:rPr>
          <w:sz w:val="24"/>
          <w:szCs w:val="24"/>
        </w:rPr>
        <w:t>ata</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w:t>
            </w:r>
            <w:r w:rsidR="0086710D">
              <w:rPr>
                <w:szCs w:val="21"/>
              </w:rPr>
              <w:t>ata</w:t>
            </w:r>
            <w:r>
              <w:rPr>
                <w:szCs w:val="21"/>
              </w:rPr>
              <w:t>.ArriveOrderD</w:t>
            </w:r>
            <w:r w:rsidR="0086710D">
              <w:rPr>
                <w:szCs w:val="21"/>
              </w:rPr>
              <w:t>ata</w:t>
            </w:r>
            <w:r>
              <w:rPr>
                <w:szCs w:val="21"/>
              </w:rPr>
              <w:t>.create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w:t>
            </w:r>
            <w:r w:rsidR="0086710D">
              <w:rPr>
                <w:szCs w:val="21"/>
              </w:rPr>
              <w:t>ata</w:t>
            </w:r>
            <w:r w:rsidRPr="009D66C1">
              <w:rPr>
                <w:szCs w:val="21"/>
              </w:rPr>
              <w:t>.</w:t>
            </w:r>
            <w:r w:rsidRPr="009D66C1">
              <w:rPr>
                <w:rFonts w:cs="Courier New"/>
                <w:color w:val="000000"/>
                <w:kern w:val="0"/>
                <w:sz w:val="20"/>
                <w:szCs w:val="20"/>
              </w:rPr>
              <w:t>CenterLoadingOrderD</w:t>
            </w:r>
            <w:r w:rsidR="0086710D">
              <w:rPr>
                <w:rFonts w:cs="Courier New"/>
                <w:color w:val="000000"/>
                <w:kern w:val="0"/>
                <w:sz w:val="20"/>
                <w:szCs w:val="20"/>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w:t>
            </w:r>
            <w:r w:rsidR="0086710D">
              <w:rPr>
                <w:szCs w:val="21"/>
              </w:rPr>
              <w:t>ata</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.ExpressOrderD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.HallLoadingOrderD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.IncomeOrderD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.PaymentOrderD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.ReceiveOrderD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.ReceiveOrderD</w:t>
            </w:r>
            <w:r w:rsidR="0086710D">
              <w:rPr>
                <w:szCs w:val="21"/>
              </w:rPr>
              <w:t>ata</w:t>
            </w:r>
            <w:r>
              <w:rPr>
                <w:szCs w:val="21"/>
              </w:rPr>
              <w:t>.getExpress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.RecipientOrderD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.SendOrderD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.SendOrderD</w:t>
            </w:r>
            <w:r w:rsidR="0086710D">
              <w:rPr>
                <w:szCs w:val="21"/>
              </w:rPr>
              <w:t>ata</w:t>
            </w:r>
            <w:r>
              <w:rPr>
                <w:szCs w:val="21"/>
              </w:rPr>
              <w:t>.getCouriers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.StockInOrderD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w:t>
            </w:r>
            <w:r w:rsidR="0086710D">
              <w:rPr>
                <w:szCs w:val="21"/>
              </w:rPr>
              <w:t>ata</w:t>
            </w:r>
            <w:r>
              <w:rPr>
                <w:szCs w:val="21"/>
              </w:rPr>
              <w:t>.StockInOrderD</w:t>
            </w:r>
            <w:r w:rsidR="0086710D">
              <w:rPr>
                <w:szCs w:val="21"/>
              </w:rPr>
              <w:t>ata</w:t>
            </w:r>
            <w:r>
              <w:rPr>
                <w:szCs w:val="21"/>
              </w:rPr>
              <w:t>.</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w:t>
            </w:r>
            <w:r w:rsidR="0086710D">
              <w:rPr>
                <w:szCs w:val="21"/>
              </w:rPr>
              <w:t>ata</w:t>
            </w:r>
            <w:r>
              <w:rPr>
                <w:szCs w:val="21"/>
              </w:rPr>
              <w:t>.StockInOrderD</w:t>
            </w:r>
            <w:r w:rsidR="0086710D">
              <w:rPr>
                <w:szCs w:val="21"/>
              </w:rPr>
              <w:t>ata</w:t>
            </w:r>
            <w:r>
              <w:rPr>
                <w:szCs w:val="21"/>
              </w:rPr>
              <w:t>.</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.StockOutOrderD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w:t>
            </w:r>
            <w:r w:rsidR="0086710D">
              <w:rPr>
                <w:szCs w:val="21"/>
              </w:rPr>
              <w:t>ata</w:t>
            </w:r>
            <w:r>
              <w:rPr>
                <w:szCs w:val="21"/>
              </w:rPr>
              <w:t>.StockOutOrder</w:t>
            </w:r>
            <w:r>
              <w:rPr>
                <w:szCs w:val="21"/>
              </w:rPr>
              <w:lastRenderedPageBreak/>
              <w:t>D</w:t>
            </w:r>
            <w:r w:rsidR="0086710D">
              <w:rPr>
                <w:szCs w:val="21"/>
              </w:rPr>
              <w:t>ata</w:t>
            </w:r>
            <w:r>
              <w:rPr>
                <w:szCs w:val="21"/>
              </w:rPr>
              <w:t>.</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xml:space="preserve">) 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w:t>
            </w:r>
            <w:r w:rsidR="0086710D">
              <w:rPr>
                <w:szCs w:val="21"/>
              </w:rPr>
              <w:t>ata</w:t>
            </w:r>
            <w:r>
              <w:rPr>
                <w:szCs w:val="21"/>
              </w:rPr>
              <w:t>.TransitOrderD</w:t>
            </w:r>
            <w:r w:rsidR="0086710D">
              <w:rPr>
                <w:szCs w:val="21"/>
              </w:rPr>
              <w:t>ata</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w:t>
            </w:r>
            <w:r w:rsidR="0086710D">
              <w:rPr>
                <w:szCs w:val="21"/>
              </w:rPr>
              <w:t>ata</w:t>
            </w:r>
            <w:r>
              <w:rPr>
                <w:szCs w:val="21"/>
              </w:rPr>
              <w:t>.UpdateTransitOrderD</w:t>
            </w:r>
            <w:r w:rsidR="0086710D">
              <w:rPr>
                <w:szCs w:val="21"/>
              </w:rPr>
              <w:t>ata</w:t>
            </w:r>
            <w:r>
              <w:rPr>
                <w:szCs w:val="21"/>
              </w:rPr>
              <w:t>.addInfo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w:t>
            </w:r>
            <w:r w:rsidR="0086710D">
              <w:rPr>
                <w:szCs w:val="21"/>
              </w:rPr>
              <w:t>ata</w:t>
            </w:r>
            <w:r>
              <w:rPr>
                <w:szCs w:val="21"/>
              </w:rPr>
              <w:t>.UpdateTransitOrderD</w:t>
            </w:r>
            <w:r w:rsidR="0086710D">
              <w:rPr>
                <w:szCs w:val="21"/>
              </w:rPr>
              <w:t>ata</w:t>
            </w:r>
            <w:r>
              <w:rPr>
                <w:szCs w:val="21"/>
              </w:rPr>
              <w:t>.update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w:t>
            </w:r>
            <w:r w:rsidR="0086710D">
              <w:rPr>
                <w:szCs w:val="21"/>
              </w:rPr>
              <w:t>ata</w:t>
            </w:r>
            <w:r>
              <w:rPr>
                <w:szCs w:val="21"/>
              </w:rPr>
              <w:t>.UpdateTranStateD</w:t>
            </w:r>
            <w:r w:rsidR="0086710D">
              <w:rPr>
                <w:szCs w:val="21"/>
              </w:rPr>
              <w:t>ata</w:t>
            </w:r>
            <w:r>
              <w:rPr>
                <w:szCs w:val="21"/>
              </w:rPr>
              <w:t>.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w:t>
            </w:r>
            <w:r w:rsidR="0086710D">
              <w:rPr>
                <w:szCs w:val="21"/>
              </w:rPr>
              <w:t>ata</w:t>
            </w:r>
            <w:r>
              <w:rPr>
                <w:szCs w:val="21"/>
              </w:rPr>
              <w:t>. UpdateTranStateD</w:t>
            </w:r>
            <w:r w:rsidR="0086710D">
              <w:rPr>
                <w:szCs w:val="21"/>
              </w:rPr>
              <w:t>ata</w:t>
            </w:r>
            <w:r>
              <w:rPr>
                <w:szCs w:val="21"/>
              </w:rPr>
              <w:t>.update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w:t>
      </w:r>
      <w:r w:rsidR="0086710D">
        <w:rPr>
          <w:sz w:val="24"/>
          <w:szCs w:val="24"/>
        </w:rPr>
        <w:t>ata</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w:t>
            </w:r>
            <w:r w:rsidR="0086710D">
              <w:rPr>
                <w:rFonts w:hint="eastAsia"/>
                <w:szCs w:val="21"/>
              </w:rPr>
              <w:t>ata</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lastRenderedPageBreak/>
              <w:t>OrgMan</w:t>
            </w:r>
            <w:r w:rsidR="00163123">
              <w:rPr>
                <w:rFonts w:hint="eastAsia"/>
                <w:szCs w:val="21"/>
              </w:rPr>
              <w:t>D</w:t>
            </w:r>
            <w:r w:rsidR="0086710D">
              <w:rPr>
                <w:rFonts w:hint="eastAsia"/>
                <w:szCs w:val="21"/>
              </w:rPr>
              <w:t>ata</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w:t>
            </w:r>
            <w:r w:rsidR="0086710D">
              <w:rPr>
                <w:rFonts w:hint="eastAsia"/>
                <w:szCs w:val="21"/>
              </w:rPr>
              <w:t>ata</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w:t>
            </w:r>
            <w:r w:rsidR="0086710D">
              <w:rPr>
                <w:rFonts w:hint="eastAsia"/>
                <w:szCs w:val="21"/>
              </w:rPr>
              <w:t>ata</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w:t>
            </w:r>
            <w:r w:rsidR="0086710D">
              <w:rPr>
                <w:rFonts w:hint="eastAsia"/>
                <w:szCs w:val="21"/>
              </w:rPr>
              <w:t>ata</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w:t>
      </w:r>
      <w:r w:rsidR="0086710D">
        <w:rPr>
          <w:rFonts w:hint="eastAsia"/>
          <w:sz w:val="24"/>
          <w:szCs w:val="24"/>
        </w:rPr>
        <w:t>ata</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w:t>
            </w:r>
            <w:r w:rsidR="0086710D">
              <w:rPr>
                <w:szCs w:val="21"/>
              </w:rPr>
              <w:t>ata</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w:t>
            </w:r>
            <w:r w:rsidR="0086710D">
              <w:rPr>
                <w:szCs w:val="21"/>
              </w:rPr>
              <w:t>ata</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w:t>
            </w:r>
            <w:r w:rsidR="0086710D">
              <w:rPr>
                <w:szCs w:val="21"/>
              </w:rPr>
              <w:t>ata</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w:t>
            </w:r>
            <w:r w:rsidR="0086710D">
              <w:rPr>
                <w:szCs w:val="21"/>
              </w:rPr>
              <w:t>ata</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w:t>
            </w:r>
            <w:r w:rsidR="0086710D">
              <w:rPr>
                <w:szCs w:val="21"/>
              </w:rPr>
              <w:t>ata</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w:t>
            </w:r>
            <w:r w:rsidR="0086710D">
              <w:rPr>
                <w:szCs w:val="21"/>
              </w:rPr>
              <w:t>ata</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w:t>
            </w:r>
            <w:r w:rsidR="0086710D">
              <w:rPr>
                <w:szCs w:val="21"/>
              </w:rPr>
              <w:t>ata</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w:t>
            </w:r>
            <w:r w:rsidR="0086710D">
              <w:rPr>
                <w:szCs w:val="21"/>
              </w:rPr>
              <w:t>ata</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w:t>
      </w:r>
      <w:r w:rsidR="0086710D">
        <w:rPr>
          <w:sz w:val="24"/>
          <w:szCs w:val="24"/>
        </w:rPr>
        <w:t>ata</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w:t>
            </w:r>
            <w:r w:rsidR="0086710D">
              <w:rPr>
                <w:szCs w:val="21"/>
              </w:rPr>
              <w:t>ata</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w:t>
            </w:r>
            <w:r w:rsidR="0086710D">
              <w:rPr>
                <w:szCs w:val="21"/>
              </w:rPr>
              <w:t>ata</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w:t>
      </w:r>
      <w:r w:rsidR="0086710D">
        <w:rPr>
          <w:sz w:val="24"/>
          <w:szCs w:val="24"/>
        </w:rPr>
        <w:t>ata</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w:t>
            </w:r>
            <w:r w:rsidR="0086710D">
              <w:rPr>
                <w:szCs w:val="21"/>
              </w:rPr>
              <w:t>ata</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w:t>
            </w:r>
            <w:r w:rsidR="0086710D">
              <w:rPr>
                <w:szCs w:val="21"/>
              </w:rPr>
              <w:t>ata</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w:t>
            </w:r>
            <w:r w:rsidR="0086710D">
              <w:rPr>
                <w:szCs w:val="21"/>
              </w:rPr>
              <w:t>ata</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w:t>
            </w:r>
            <w:r w:rsidR="0086710D">
              <w:rPr>
                <w:szCs w:val="21"/>
              </w:rPr>
              <w:t>ata</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w:t>
            </w:r>
            <w:r w:rsidR="0086710D">
              <w:rPr>
                <w:szCs w:val="21"/>
              </w:rPr>
              <w:t>ata</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w:t>
      </w:r>
      <w:r w:rsidRPr="008A23A0">
        <w:rPr>
          <w:sz w:val="24"/>
          <w:szCs w:val="24"/>
        </w:rPr>
        <w:lastRenderedPageBreak/>
        <w:t>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7A" w:rsidRDefault="005B5A7A" w:rsidP="00DF3E8B">
      <w:r>
        <w:separator/>
      </w:r>
    </w:p>
  </w:endnote>
  <w:endnote w:type="continuationSeparator" w:id="0">
    <w:p w:rsidR="005B5A7A" w:rsidRDefault="005B5A7A"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7A" w:rsidRDefault="005B5A7A" w:rsidP="00DF3E8B">
      <w:r>
        <w:separator/>
      </w:r>
    </w:p>
  </w:footnote>
  <w:footnote w:type="continuationSeparator" w:id="0">
    <w:p w:rsidR="005B5A7A" w:rsidRDefault="005B5A7A"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403B8"/>
    <w:rsid w:val="000564CB"/>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507B0"/>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B4D2D"/>
    <w:rsid w:val="002C0646"/>
    <w:rsid w:val="002C2127"/>
    <w:rsid w:val="002E3630"/>
    <w:rsid w:val="002E402D"/>
    <w:rsid w:val="002F5902"/>
    <w:rsid w:val="00306792"/>
    <w:rsid w:val="0032204E"/>
    <w:rsid w:val="00323E68"/>
    <w:rsid w:val="003355D8"/>
    <w:rsid w:val="00353DBE"/>
    <w:rsid w:val="00384B62"/>
    <w:rsid w:val="00385B92"/>
    <w:rsid w:val="00392FD8"/>
    <w:rsid w:val="00393E89"/>
    <w:rsid w:val="003970FE"/>
    <w:rsid w:val="003B57A6"/>
    <w:rsid w:val="003B67CF"/>
    <w:rsid w:val="003C1587"/>
    <w:rsid w:val="003D22FA"/>
    <w:rsid w:val="003F0D16"/>
    <w:rsid w:val="003F2A3C"/>
    <w:rsid w:val="003F44ED"/>
    <w:rsid w:val="003F55EE"/>
    <w:rsid w:val="00400ED5"/>
    <w:rsid w:val="004247C1"/>
    <w:rsid w:val="00426353"/>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B5A7A"/>
    <w:rsid w:val="005D3A7D"/>
    <w:rsid w:val="005D6A75"/>
    <w:rsid w:val="005E3668"/>
    <w:rsid w:val="005E3879"/>
    <w:rsid w:val="005E3E9C"/>
    <w:rsid w:val="006040C2"/>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21CDE"/>
    <w:rsid w:val="00727E54"/>
    <w:rsid w:val="00734489"/>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2044"/>
    <w:rsid w:val="007F58AC"/>
    <w:rsid w:val="00802DF8"/>
    <w:rsid w:val="00805187"/>
    <w:rsid w:val="00836591"/>
    <w:rsid w:val="008440C3"/>
    <w:rsid w:val="00847BD9"/>
    <w:rsid w:val="0086033E"/>
    <w:rsid w:val="0086710D"/>
    <w:rsid w:val="00881ACA"/>
    <w:rsid w:val="00881FFB"/>
    <w:rsid w:val="00894E7F"/>
    <w:rsid w:val="00897FC7"/>
    <w:rsid w:val="008A7827"/>
    <w:rsid w:val="008B6698"/>
    <w:rsid w:val="008B6E5F"/>
    <w:rsid w:val="008B7DDA"/>
    <w:rsid w:val="008C4EA9"/>
    <w:rsid w:val="008C6446"/>
    <w:rsid w:val="008E374E"/>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6320E"/>
    <w:rsid w:val="00A825A8"/>
    <w:rsid w:val="00A90E60"/>
    <w:rsid w:val="00A93B71"/>
    <w:rsid w:val="00A97DC5"/>
    <w:rsid w:val="00AA16A7"/>
    <w:rsid w:val="00AA29AE"/>
    <w:rsid w:val="00AA58A4"/>
    <w:rsid w:val="00AB7994"/>
    <w:rsid w:val="00AC3D7F"/>
    <w:rsid w:val="00AC7FB4"/>
    <w:rsid w:val="00AD1264"/>
    <w:rsid w:val="00AE6C9D"/>
    <w:rsid w:val="00B021EB"/>
    <w:rsid w:val="00B05BE9"/>
    <w:rsid w:val="00B24A1A"/>
    <w:rsid w:val="00B27FC2"/>
    <w:rsid w:val="00B3716D"/>
    <w:rsid w:val="00B534D3"/>
    <w:rsid w:val="00B544F8"/>
    <w:rsid w:val="00B5571E"/>
    <w:rsid w:val="00B64051"/>
    <w:rsid w:val="00B73587"/>
    <w:rsid w:val="00B77EB2"/>
    <w:rsid w:val="00B86976"/>
    <w:rsid w:val="00B87E22"/>
    <w:rsid w:val="00BA6ADF"/>
    <w:rsid w:val="00BB0325"/>
    <w:rsid w:val="00BB4A9E"/>
    <w:rsid w:val="00BB559E"/>
    <w:rsid w:val="00BC4ADE"/>
    <w:rsid w:val="00BC50C1"/>
    <w:rsid w:val="00BF6745"/>
    <w:rsid w:val="00BF7CFA"/>
    <w:rsid w:val="00C05504"/>
    <w:rsid w:val="00C061B5"/>
    <w:rsid w:val="00C06C52"/>
    <w:rsid w:val="00C15C59"/>
    <w:rsid w:val="00C3535C"/>
    <w:rsid w:val="00C4504B"/>
    <w:rsid w:val="00C515A4"/>
    <w:rsid w:val="00C539B1"/>
    <w:rsid w:val="00C6436C"/>
    <w:rsid w:val="00C82CF1"/>
    <w:rsid w:val="00C85B61"/>
    <w:rsid w:val="00C861CA"/>
    <w:rsid w:val="00C92457"/>
    <w:rsid w:val="00CA2234"/>
    <w:rsid w:val="00CA4ED7"/>
    <w:rsid w:val="00CA5586"/>
    <w:rsid w:val="00CB3A7E"/>
    <w:rsid w:val="00CC1FF1"/>
    <w:rsid w:val="00CC6DD9"/>
    <w:rsid w:val="00CE3662"/>
    <w:rsid w:val="00D02DD9"/>
    <w:rsid w:val="00D1423C"/>
    <w:rsid w:val="00D208C2"/>
    <w:rsid w:val="00D20F64"/>
    <w:rsid w:val="00D43AF6"/>
    <w:rsid w:val="00D511B4"/>
    <w:rsid w:val="00D62277"/>
    <w:rsid w:val="00D6508A"/>
    <w:rsid w:val="00D86479"/>
    <w:rsid w:val="00D91FD2"/>
    <w:rsid w:val="00D93AE7"/>
    <w:rsid w:val="00D9648F"/>
    <w:rsid w:val="00D96D16"/>
    <w:rsid w:val="00DB357F"/>
    <w:rsid w:val="00DB7265"/>
    <w:rsid w:val="00DE04F9"/>
    <w:rsid w:val="00DE0F4C"/>
    <w:rsid w:val="00DE2986"/>
    <w:rsid w:val="00DE6023"/>
    <w:rsid w:val="00DF3C21"/>
    <w:rsid w:val="00DF3E8B"/>
    <w:rsid w:val="00E000FD"/>
    <w:rsid w:val="00E04516"/>
    <w:rsid w:val="00E05986"/>
    <w:rsid w:val="00E2018B"/>
    <w:rsid w:val="00E205F4"/>
    <w:rsid w:val="00E23431"/>
    <w:rsid w:val="00E31412"/>
    <w:rsid w:val="00E35BCC"/>
    <w:rsid w:val="00E36E80"/>
    <w:rsid w:val="00E51417"/>
    <w:rsid w:val="00E60C9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B734C"/>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5D063-483B-4642-82FF-FFF9486A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55</Pages>
  <Words>9130</Words>
  <Characters>52044</Characters>
  <Application>Microsoft Office Word</Application>
  <DocSecurity>0</DocSecurity>
  <Lines>433</Lines>
  <Paragraphs>122</Paragraphs>
  <ScaleCrop>false</ScaleCrop>
  <Company>China</Company>
  <LinksUpToDate>false</LinksUpToDate>
  <CharactersWithSpaces>61052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174</cp:revision>
  <dcterms:created xsi:type="dcterms:W3CDTF">2015-10-19T11:54:00Z</dcterms:created>
  <dcterms:modified xsi:type="dcterms:W3CDTF">2016-01-03T03:52:00Z</dcterms:modified>
</cp:coreProperties>
</file>