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306792">
          <w:pPr>
            <w:pStyle w:val="20"/>
            <w:tabs>
              <w:tab w:val="left" w:pos="1050"/>
              <w:tab w:val="right" w:leader="dot" w:pos="8296"/>
            </w:tabs>
            <w:rPr>
              <w:noProof/>
            </w:rPr>
          </w:pPr>
          <w:hyperlink w:anchor="_Toc439540755" w:history="1">
            <w:r w:rsidRPr="00914392">
              <w:rPr>
                <w:rStyle w:val="a5"/>
                <w:noProof/>
              </w:rPr>
              <w:t>1.1</w:t>
            </w:r>
            <w:r>
              <w:rPr>
                <w:noProof/>
              </w:rPr>
              <w:tab/>
            </w:r>
            <w:r w:rsidRPr="00914392">
              <w:rPr>
                <w:rStyle w:val="a5"/>
                <w:rFonts w:hint="eastAsia"/>
                <w:noProof/>
              </w:rPr>
              <w:t>编制目的</w:t>
            </w:r>
            <w:r>
              <w:rPr>
                <w:noProof/>
                <w:webHidden/>
              </w:rPr>
              <w:tab/>
            </w:r>
            <w:r>
              <w:rPr>
                <w:noProof/>
                <w:webHidden/>
              </w:rPr>
              <w:fldChar w:fldCharType="begin"/>
            </w:r>
            <w:r>
              <w:rPr>
                <w:noProof/>
                <w:webHidden/>
              </w:rPr>
              <w:instrText xml:space="preserve"> PAGEREF _Toc439540755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6" w:history="1">
            <w:r w:rsidRPr="00914392">
              <w:rPr>
                <w:rStyle w:val="a5"/>
                <w:noProof/>
              </w:rPr>
              <w:t>1.2</w:t>
            </w:r>
            <w:r>
              <w:rPr>
                <w:noProof/>
              </w:rPr>
              <w:tab/>
            </w:r>
            <w:r w:rsidRPr="00914392">
              <w:rPr>
                <w:rStyle w:val="a5"/>
                <w:rFonts w:hint="eastAsia"/>
                <w:noProof/>
              </w:rPr>
              <w:t>词汇表</w:t>
            </w:r>
            <w:r>
              <w:rPr>
                <w:noProof/>
                <w:webHidden/>
              </w:rPr>
              <w:tab/>
            </w:r>
            <w:r>
              <w:rPr>
                <w:noProof/>
                <w:webHidden/>
              </w:rPr>
              <w:fldChar w:fldCharType="begin"/>
            </w:r>
            <w:r>
              <w:rPr>
                <w:noProof/>
                <w:webHidden/>
              </w:rPr>
              <w:instrText xml:space="preserve"> PAGEREF _Toc439540756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7" w:history="1">
            <w:r w:rsidRPr="00914392">
              <w:rPr>
                <w:rStyle w:val="a5"/>
                <w:noProof/>
              </w:rPr>
              <w:t>1.3</w:t>
            </w:r>
            <w:r>
              <w:rPr>
                <w:noProof/>
              </w:rPr>
              <w:tab/>
            </w:r>
            <w:r w:rsidRPr="00914392">
              <w:rPr>
                <w:rStyle w:val="a5"/>
                <w:rFonts w:hint="eastAsia"/>
                <w:noProof/>
              </w:rPr>
              <w:t>参考资料</w:t>
            </w:r>
            <w:r>
              <w:rPr>
                <w:noProof/>
                <w:webHidden/>
              </w:rPr>
              <w:tab/>
            </w:r>
            <w:r>
              <w:rPr>
                <w:noProof/>
                <w:webHidden/>
              </w:rPr>
              <w:fldChar w:fldCharType="begin"/>
            </w:r>
            <w:r>
              <w:rPr>
                <w:noProof/>
                <w:webHidden/>
              </w:rPr>
              <w:instrText xml:space="preserve"> PAGEREF _Toc439540757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8" w:history="1">
            <w:r w:rsidRPr="00914392">
              <w:rPr>
                <w:rStyle w:val="a5"/>
                <w:noProof/>
              </w:rPr>
              <w:t>2.</w:t>
            </w:r>
            <w:r>
              <w:rPr>
                <w:noProof/>
              </w:rPr>
              <w:tab/>
            </w:r>
            <w:r w:rsidRPr="00914392">
              <w:rPr>
                <w:rStyle w:val="a5"/>
                <w:rFonts w:hint="eastAsia"/>
                <w:noProof/>
              </w:rPr>
              <w:t>产品概述</w:t>
            </w:r>
            <w:r>
              <w:rPr>
                <w:noProof/>
                <w:webHidden/>
              </w:rPr>
              <w:tab/>
            </w:r>
            <w:r>
              <w:rPr>
                <w:noProof/>
                <w:webHidden/>
              </w:rPr>
              <w:fldChar w:fldCharType="begin"/>
            </w:r>
            <w:r>
              <w:rPr>
                <w:noProof/>
                <w:webHidden/>
              </w:rPr>
              <w:instrText xml:space="preserve"> PAGEREF _Toc439540758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9" w:history="1">
            <w:r w:rsidRPr="00914392">
              <w:rPr>
                <w:rStyle w:val="a5"/>
                <w:noProof/>
              </w:rPr>
              <w:t>3.</w:t>
            </w:r>
            <w:r>
              <w:rPr>
                <w:noProof/>
              </w:rPr>
              <w:tab/>
            </w:r>
            <w:r w:rsidRPr="00914392">
              <w:rPr>
                <w:rStyle w:val="a5"/>
                <w:rFonts w:hint="eastAsia"/>
                <w:noProof/>
              </w:rPr>
              <w:t>逻辑视角</w:t>
            </w:r>
            <w:r>
              <w:rPr>
                <w:noProof/>
                <w:webHidden/>
              </w:rPr>
              <w:tab/>
            </w:r>
            <w:r>
              <w:rPr>
                <w:noProof/>
                <w:webHidden/>
              </w:rPr>
              <w:fldChar w:fldCharType="begin"/>
            </w:r>
            <w:r>
              <w:rPr>
                <w:noProof/>
                <w:webHidden/>
              </w:rPr>
              <w:instrText xml:space="preserve"> PAGEREF _Toc439540759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60" w:history="1">
            <w:r w:rsidRPr="00914392">
              <w:rPr>
                <w:rStyle w:val="a5"/>
                <w:noProof/>
              </w:rPr>
              <w:t>4.</w:t>
            </w:r>
            <w:r>
              <w:rPr>
                <w:noProof/>
              </w:rPr>
              <w:tab/>
            </w:r>
            <w:r w:rsidRPr="00914392">
              <w:rPr>
                <w:rStyle w:val="a5"/>
                <w:rFonts w:hint="eastAsia"/>
                <w:noProof/>
              </w:rPr>
              <w:t>组合视角</w:t>
            </w:r>
            <w:r>
              <w:rPr>
                <w:noProof/>
                <w:webHidden/>
              </w:rPr>
              <w:tab/>
            </w:r>
            <w:r>
              <w:rPr>
                <w:noProof/>
                <w:webHidden/>
              </w:rPr>
              <w:fldChar w:fldCharType="begin"/>
            </w:r>
            <w:r>
              <w:rPr>
                <w:noProof/>
                <w:webHidden/>
              </w:rPr>
              <w:instrText xml:space="preserve"> PAGEREF _Toc439540760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left" w:pos="1050"/>
              <w:tab w:val="right" w:leader="dot" w:pos="8296"/>
            </w:tabs>
            <w:rPr>
              <w:noProof/>
            </w:rPr>
          </w:pPr>
          <w:hyperlink w:anchor="_Toc439540761" w:history="1">
            <w:r w:rsidRPr="00914392">
              <w:rPr>
                <w:rStyle w:val="a5"/>
                <w:noProof/>
              </w:rPr>
              <w:t>4.1</w:t>
            </w:r>
            <w:r>
              <w:rPr>
                <w:noProof/>
              </w:rPr>
              <w:tab/>
            </w:r>
            <w:r w:rsidRPr="00914392">
              <w:rPr>
                <w:rStyle w:val="a5"/>
                <w:rFonts w:hint="eastAsia"/>
                <w:noProof/>
              </w:rPr>
              <w:t>开发包图</w:t>
            </w:r>
            <w:r>
              <w:rPr>
                <w:noProof/>
                <w:webHidden/>
              </w:rPr>
              <w:tab/>
            </w:r>
            <w:r>
              <w:rPr>
                <w:noProof/>
                <w:webHidden/>
              </w:rPr>
              <w:fldChar w:fldCharType="begin"/>
            </w:r>
            <w:r>
              <w:rPr>
                <w:noProof/>
                <w:webHidden/>
              </w:rPr>
              <w:instrText xml:space="preserve"> PAGEREF _Toc439540761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right" w:leader="dot" w:pos="8296"/>
            </w:tabs>
            <w:rPr>
              <w:noProof/>
            </w:rPr>
          </w:pPr>
          <w:hyperlink w:anchor="_Toc439540762" w:history="1">
            <w:r w:rsidRPr="00914392">
              <w:rPr>
                <w:rStyle w:val="a5"/>
                <w:noProof/>
              </w:rPr>
              <w:t xml:space="preserve">4.2 </w:t>
            </w:r>
            <w:r w:rsidRPr="00914392">
              <w:rPr>
                <w:rStyle w:val="a5"/>
                <w:rFonts w:hint="eastAsia"/>
                <w:noProof/>
              </w:rPr>
              <w:t>运行时进程</w:t>
            </w:r>
            <w:r>
              <w:rPr>
                <w:noProof/>
                <w:webHidden/>
              </w:rPr>
              <w:tab/>
            </w:r>
            <w:r>
              <w:rPr>
                <w:noProof/>
                <w:webHidden/>
              </w:rPr>
              <w:fldChar w:fldCharType="begin"/>
            </w:r>
            <w:r>
              <w:rPr>
                <w:noProof/>
                <w:webHidden/>
              </w:rPr>
              <w:instrText xml:space="preserve"> PAGEREF _Toc439540762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20"/>
            <w:tabs>
              <w:tab w:val="right" w:leader="dot" w:pos="8296"/>
            </w:tabs>
            <w:rPr>
              <w:noProof/>
            </w:rPr>
          </w:pPr>
          <w:hyperlink w:anchor="_Toc439540763" w:history="1">
            <w:r w:rsidRPr="00914392">
              <w:rPr>
                <w:rStyle w:val="a5"/>
                <w:noProof/>
              </w:rPr>
              <w:t xml:space="preserve">4.3 </w:t>
            </w:r>
            <w:r w:rsidRPr="00914392">
              <w:rPr>
                <w:rStyle w:val="a5"/>
                <w:rFonts w:hint="eastAsia"/>
                <w:noProof/>
              </w:rPr>
              <w:t>物理部署</w:t>
            </w:r>
            <w:r>
              <w:rPr>
                <w:noProof/>
                <w:webHidden/>
              </w:rPr>
              <w:tab/>
            </w:r>
            <w:r>
              <w:rPr>
                <w:noProof/>
                <w:webHidden/>
              </w:rPr>
              <w:fldChar w:fldCharType="begin"/>
            </w:r>
            <w:r>
              <w:rPr>
                <w:noProof/>
                <w:webHidden/>
              </w:rPr>
              <w:instrText xml:space="preserve"> PAGEREF _Toc439540763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11"/>
            <w:tabs>
              <w:tab w:val="left" w:pos="420"/>
              <w:tab w:val="right" w:leader="dot" w:pos="8296"/>
            </w:tabs>
            <w:rPr>
              <w:noProof/>
            </w:rPr>
          </w:pPr>
          <w:hyperlink w:anchor="_Toc439540764" w:history="1">
            <w:r w:rsidRPr="00914392">
              <w:rPr>
                <w:rStyle w:val="a5"/>
                <w:noProof/>
              </w:rPr>
              <w:t>5.</w:t>
            </w:r>
            <w:r>
              <w:rPr>
                <w:noProof/>
              </w:rPr>
              <w:tab/>
            </w:r>
            <w:r w:rsidRPr="00914392">
              <w:rPr>
                <w:rStyle w:val="a5"/>
                <w:rFonts w:hint="eastAsia"/>
                <w:noProof/>
              </w:rPr>
              <w:t>接口视角</w:t>
            </w:r>
            <w:r>
              <w:rPr>
                <w:noProof/>
                <w:webHidden/>
              </w:rPr>
              <w:tab/>
            </w:r>
            <w:r>
              <w:rPr>
                <w:noProof/>
                <w:webHidden/>
              </w:rPr>
              <w:fldChar w:fldCharType="begin"/>
            </w:r>
            <w:r>
              <w:rPr>
                <w:noProof/>
                <w:webHidden/>
              </w:rPr>
              <w:instrText xml:space="preserve"> PAGEREF _Toc439540764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5" w:history="1">
            <w:r w:rsidRPr="00914392">
              <w:rPr>
                <w:rStyle w:val="a5"/>
                <w:noProof/>
              </w:rPr>
              <w:t>5.1</w:t>
            </w:r>
            <w:r>
              <w:rPr>
                <w:noProof/>
              </w:rPr>
              <w:tab/>
            </w:r>
            <w:r w:rsidRPr="00914392">
              <w:rPr>
                <w:rStyle w:val="a5"/>
                <w:rFonts w:hint="eastAsia"/>
                <w:noProof/>
              </w:rPr>
              <w:t>模块的职责</w:t>
            </w:r>
            <w:r>
              <w:rPr>
                <w:noProof/>
                <w:webHidden/>
              </w:rPr>
              <w:tab/>
            </w:r>
            <w:r>
              <w:rPr>
                <w:noProof/>
                <w:webHidden/>
              </w:rPr>
              <w:fldChar w:fldCharType="begin"/>
            </w:r>
            <w:r>
              <w:rPr>
                <w:noProof/>
                <w:webHidden/>
              </w:rPr>
              <w:instrText xml:space="preserve"> PAGEREF _Toc439540765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6" w:history="1">
            <w:r w:rsidRPr="00914392">
              <w:rPr>
                <w:rStyle w:val="a5"/>
                <w:noProof/>
              </w:rPr>
              <w:t>5.2</w:t>
            </w:r>
            <w:r>
              <w:rPr>
                <w:noProof/>
              </w:rPr>
              <w:tab/>
            </w:r>
            <w:r w:rsidRPr="00914392">
              <w:rPr>
                <w:rStyle w:val="a5"/>
                <w:rFonts w:hint="eastAsia"/>
                <w:noProof/>
              </w:rPr>
              <w:t>用户界面层的分解</w:t>
            </w:r>
            <w:r>
              <w:rPr>
                <w:noProof/>
                <w:webHidden/>
              </w:rPr>
              <w:tab/>
            </w:r>
            <w:r>
              <w:rPr>
                <w:noProof/>
                <w:webHidden/>
              </w:rPr>
              <w:fldChar w:fldCharType="begin"/>
            </w:r>
            <w:r>
              <w:rPr>
                <w:noProof/>
                <w:webHidden/>
              </w:rPr>
              <w:instrText xml:space="preserve"> PAGEREF _Toc439540766 \h </w:instrText>
            </w:r>
            <w:r>
              <w:rPr>
                <w:noProof/>
                <w:webHidden/>
              </w:rPr>
            </w:r>
            <w:r>
              <w:rPr>
                <w:noProof/>
                <w:webHidden/>
              </w:rPr>
              <w:fldChar w:fldCharType="separate"/>
            </w:r>
            <w:r>
              <w:rPr>
                <w:noProof/>
                <w:webHidden/>
              </w:rPr>
              <w:t>10</w:t>
            </w:r>
            <w:r>
              <w:rPr>
                <w:noProof/>
                <w:webHidden/>
              </w:rPr>
              <w:fldChar w:fldCharType="end"/>
            </w:r>
          </w:hyperlink>
        </w:p>
        <w:p w:rsidR="00306792" w:rsidRDefault="00306792">
          <w:pPr>
            <w:pStyle w:val="31"/>
            <w:tabs>
              <w:tab w:val="right" w:leader="dot" w:pos="8296"/>
            </w:tabs>
            <w:rPr>
              <w:noProof/>
            </w:rPr>
          </w:pPr>
          <w:hyperlink w:anchor="_Toc439540767" w:history="1">
            <w:r w:rsidRPr="00914392">
              <w:rPr>
                <w:rStyle w:val="a5"/>
                <w:noProof/>
              </w:rPr>
              <w:t>5.2.1</w:t>
            </w:r>
            <w:r w:rsidRPr="00914392">
              <w:rPr>
                <w:rStyle w:val="a5"/>
                <w:rFonts w:hint="eastAsia"/>
                <w:noProof/>
              </w:rPr>
              <w:t>用户界面层模块的职责</w:t>
            </w:r>
            <w:r>
              <w:rPr>
                <w:noProof/>
                <w:webHidden/>
              </w:rPr>
              <w:tab/>
            </w:r>
            <w:r>
              <w:rPr>
                <w:noProof/>
                <w:webHidden/>
              </w:rPr>
              <w:fldChar w:fldCharType="begin"/>
            </w:r>
            <w:r>
              <w:rPr>
                <w:noProof/>
                <w:webHidden/>
              </w:rPr>
              <w:instrText xml:space="preserve"> PAGEREF _Toc439540767 \h </w:instrText>
            </w:r>
            <w:r>
              <w:rPr>
                <w:noProof/>
                <w:webHidden/>
              </w:rPr>
            </w:r>
            <w:r>
              <w:rPr>
                <w:noProof/>
                <w:webHidden/>
              </w:rPr>
              <w:fldChar w:fldCharType="separate"/>
            </w:r>
            <w:r>
              <w:rPr>
                <w:noProof/>
                <w:webHidden/>
              </w:rPr>
              <w:t>11</w:t>
            </w:r>
            <w:r>
              <w:rPr>
                <w:noProof/>
                <w:webHidden/>
              </w:rPr>
              <w:fldChar w:fldCharType="end"/>
            </w:r>
          </w:hyperlink>
        </w:p>
        <w:p w:rsidR="00306792" w:rsidRDefault="00306792">
          <w:pPr>
            <w:pStyle w:val="31"/>
            <w:tabs>
              <w:tab w:val="right" w:leader="dot" w:pos="8296"/>
            </w:tabs>
            <w:rPr>
              <w:noProof/>
            </w:rPr>
          </w:pPr>
          <w:hyperlink w:anchor="_Toc439540768" w:history="1">
            <w:r w:rsidRPr="00914392">
              <w:rPr>
                <w:rStyle w:val="a5"/>
                <w:noProof/>
              </w:rPr>
              <w:t xml:space="preserve">5.2.2 </w:t>
            </w:r>
            <w:r w:rsidRPr="00914392">
              <w:rPr>
                <w:rStyle w:val="a5"/>
                <w:rFonts w:hint="eastAsia"/>
                <w:noProof/>
              </w:rPr>
              <w:t>用户界面层的接口规范</w:t>
            </w:r>
            <w:r>
              <w:rPr>
                <w:noProof/>
                <w:webHidden/>
              </w:rPr>
              <w:tab/>
            </w:r>
            <w:r>
              <w:rPr>
                <w:noProof/>
                <w:webHidden/>
              </w:rPr>
              <w:fldChar w:fldCharType="begin"/>
            </w:r>
            <w:r>
              <w:rPr>
                <w:noProof/>
                <w:webHidden/>
              </w:rPr>
              <w:instrText xml:space="preserve"> PAGEREF _Toc439540768 \h </w:instrText>
            </w:r>
            <w:r>
              <w:rPr>
                <w:noProof/>
                <w:webHidden/>
              </w:rPr>
            </w:r>
            <w:r>
              <w:rPr>
                <w:noProof/>
                <w:webHidden/>
              </w:rPr>
              <w:fldChar w:fldCharType="separate"/>
            </w:r>
            <w:r>
              <w:rPr>
                <w:noProof/>
                <w:webHidden/>
              </w:rPr>
              <w:t>13</w:t>
            </w:r>
            <w:r>
              <w:rPr>
                <w:noProof/>
                <w:webHidden/>
              </w:rPr>
              <w:fldChar w:fldCharType="end"/>
            </w:r>
          </w:hyperlink>
        </w:p>
        <w:p w:rsidR="00306792" w:rsidRDefault="00306792">
          <w:pPr>
            <w:pStyle w:val="31"/>
            <w:tabs>
              <w:tab w:val="right" w:leader="dot" w:pos="8296"/>
            </w:tabs>
            <w:rPr>
              <w:noProof/>
            </w:rPr>
          </w:pPr>
          <w:hyperlink w:anchor="_Toc439540769" w:history="1">
            <w:r w:rsidRPr="00914392">
              <w:rPr>
                <w:rStyle w:val="a5"/>
                <w:noProof/>
              </w:rPr>
              <w:t xml:space="preserve">5.2.3 </w:t>
            </w:r>
            <w:r w:rsidRPr="00914392">
              <w:rPr>
                <w:rStyle w:val="a5"/>
                <w:rFonts w:hint="eastAsia"/>
                <w:noProof/>
              </w:rPr>
              <w:t>用户界面模块设计原理</w:t>
            </w:r>
            <w:r>
              <w:rPr>
                <w:noProof/>
                <w:webHidden/>
              </w:rPr>
              <w:tab/>
            </w:r>
            <w:r>
              <w:rPr>
                <w:noProof/>
                <w:webHidden/>
              </w:rPr>
              <w:fldChar w:fldCharType="begin"/>
            </w:r>
            <w:r>
              <w:rPr>
                <w:noProof/>
                <w:webHidden/>
              </w:rPr>
              <w:instrText xml:space="preserve"> PAGEREF _Toc439540769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20"/>
            <w:tabs>
              <w:tab w:val="right" w:leader="dot" w:pos="8296"/>
            </w:tabs>
            <w:rPr>
              <w:noProof/>
            </w:rPr>
          </w:pPr>
          <w:hyperlink w:anchor="_Toc439540770" w:history="1">
            <w:r w:rsidRPr="00914392">
              <w:rPr>
                <w:rStyle w:val="a5"/>
                <w:noProof/>
              </w:rPr>
              <w:t xml:space="preserve">5.3 </w:t>
            </w:r>
            <w:r w:rsidRPr="00914392">
              <w:rPr>
                <w:rStyle w:val="a5"/>
                <w:rFonts w:hint="eastAsia"/>
                <w:noProof/>
              </w:rPr>
              <w:t>业务逻辑层的分解</w:t>
            </w:r>
            <w:r>
              <w:rPr>
                <w:noProof/>
                <w:webHidden/>
              </w:rPr>
              <w:tab/>
            </w:r>
            <w:r>
              <w:rPr>
                <w:noProof/>
                <w:webHidden/>
              </w:rPr>
              <w:fldChar w:fldCharType="begin"/>
            </w:r>
            <w:r>
              <w:rPr>
                <w:noProof/>
                <w:webHidden/>
              </w:rPr>
              <w:instrText xml:space="preserve"> PAGEREF _Toc439540770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31"/>
            <w:tabs>
              <w:tab w:val="right" w:leader="dot" w:pos="8296"/>
            </w:tabs>
            <w:rPr>
              <w:noProof/>
            </w:rPr>
          </w:pPr>
          <w:hyperlink w:anchor="_Toc439540771" w:history="1">
            <w:r w:rsidRPr="00914392">
              <w:rPr>
                <w:rStyle w:val="a5"/>
                <w:noProof/>
              </w:rPr>
              <w:t xml:space="preserve">5.3.1 </w:t>
            </w:r>
            <w:r w:rsidRPr="00914392">
              <w:rPr>
                <w:rStyle w:val="a5"/>
                <w:rFonts w:hint="eastAsia"/>
                <w:noProof/>
              </w:rPr>
              <w:t>业务逻辑层模块的职责</w:t>
            </w:r>
            <w:r>
              <w:rPr>
                <w:noProof/>
                <w:webHidden/>
              </w:rPr>
              <w:tab/>
            </w:r>
            <w:r>
              <w:rPr>
                <w:noProof/>
                <w:webHidden/>
              </w:rPr>
              <w:fldChar w:fldCharType="begin"/>
            </w:r>
            <w:r>
              <w:rPr>
                <w:noProof/>
                <w:webHidden/>
              </w:rPr>
              <w:instrText xml:space="preserve"> PAGEREF _Toc439540771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31"/>
            <w:tabs>
              <w:tab w:val="right" w:leader="dot" w:pos="8296"/>
            </w:tabs>
            <w:rPr>
              <w:noProof/>
            </w:rPr>
          </w:pPr>
          <w:hyperlink w:anchor="_Toc439540772" w:history="1">
            <w:r w:rsidRPr="00914392">
              <w:rPr>
                <w:rStyle w:val="a5"/>
                <w:noProof/>
              </w:rPr>
              <w:t xml:space="preserve">5.3.2 </w:t>
            </w:r>
            <w:r w:rsidRPr="00914392">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_Toc439540772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20"/>
            <w:tabs>
              <w:tab w:val="right" w:leader="dot" w:pos="8296"/>
            </w:tabs>
            <w:rPr>
              <w:noProof/>
            </w:rPr>
          </w:pPr>
          <w:hyperlink w:anchor="_Toc439540773" w:history="1">
            <w:r w:rsidRPr="00914392">
              <w:rPr>
                <w:rStyle w:val="a5"/>
                <w:noProof/>
              </w:rPr>
              <w:t xml:space="preserve">5.4 </w:t>
            </w:r>
            <w:r w:rsidRPr="00914392">
              <w:rPr>
                <w:rStyle w:val="a5"/>
                <w:rFonts w:hint="eastAsia"/>
                <w:noProof/>
              </w:rPr>
              <w:t>数据层的分解</w:t>
            </w:r>
            <w:r>
              <w:rPr>
                <w:noProof/>
                <w:webHidden/>
              </w:rPr>
              <w:tab/>
            </w:r>
            <w:r>
              <w:rPr>
                <w:noProof/>
                <w:webHidden/>
              </w:rPr>
              <w:fldChar w:fldCharType="begin"/>
            </w:r>
            <w:r>
              <w:rPr>
                <w:noProof/>
                <w:webHidden/>
              </w:rPr>
              <w:instrText xml:space="preserve"> PAGEREF _Toc439540773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4" w:history="1">
            <w:r w:rsidRPr="00914392">
              <w:rPr>
                <w:rStyle w:val="a5"/>
                <w:noProof/>
              </w:rPr>
              <w:t xml:space="preserve">5.4.1 </w:t>
            </w:r>
            <w:r w:rsidRPr="00914392">
              <w:rPr>
                <w:rStyle w:val="a5"/>
                <w:rFonts w:hint="eastAsia"/>
                <w:noProof/>
              </w:rPr>
              <w:t>数据层模块的职责</w:t>
            </w:r>
            <w:r>
              <w:rPr>
                <w:noProof/>
                <w:webHidden/>
              </w:rPr>
              <w:tab/>
            </w:r>
            <w:r>
              <w:rPr>
                <w:noProof/>
                <w:webHidden/>
              </w:rPr>
              <w:fldChar w:fldCharType="begin"/>
            </w:r>
            <w:r>
              <w:rPr>
                <w:noProof/>
                <w:webHidden/>
              </w:rPr>
              <w:instrText xml:space="preserve"> PAGEREF _Toc439540774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5" w:history="1">
            <w:r w:rsidRPr="00914392">
              <w:rPr>
                <w:rStyle w:val="a5"/>
                <w:noProof/>
              </w:rPr>
              <w:t xml:space="preserve">5.4.2 </w:t>
            </w:r>
            <w:r w:rsidRPr="00914392">
              <w:rPr>
                <w:rStyle w:val="a5"/>
                <w:rFonts w:hint="eastAsia"/>
                <w:noProof/>
              </w:rPr>
              <w:t>数据层模块的接口规范</w:t>
            </w:r>
            <w:r>
              <w:rPr>
                <w:noProof/>
                <w:webHidden/>
              </w:rPr>
              <w:tab/>
            </w:r>
            <w:r>
              <w:rPr>
                <w:noProof/>
                <w:webHidden/>
              </w:rPr>
              <w:fldChar w:fldCharType="begin"/>
            </w:r>
            <w:r>
              <w:rPr>
                <w:noProof/>
                <w:webHidden/>
              </w:rPr>
              <w:instrText xml:space="preserve"> PAGEREF _Toc439540775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11"/>
            <w:tabs>
              <w:tab w:val="left" w:pos="420"/>
              <w:tab w:val="right" w:leader="dot" w:pos="8296"/>
            </w:tabs>
            <w:rPr>
              <w:noProof/>
            </w:rPr>
          </w:pPr>
          <w:hyperlink w:anchor="_Toc439540776" w:history="1">
            <w:r w:rsidRPr="00914392">
              <w:rPr>
                <w:rStyle w:val="a5"/>
                <w:noProof/>
              </w:rPr>
              <w:t>6.</w:t>
            </w:r>
            <w:r>
              <w:rPr>
                <w:noProof/>
              </w:rPr>
              <w:tab/>
            </w:r>
            <w:r w:rsidRPr="00914392">
              <w:rPr>
                <w:rStyle w:val="a5"/>
                <w:rFonts w:hint="eastAsia"/>
                <w:noProof/>
              </w:rPr>
              <w:t>信息视角</w:t>
            </w:r>
            <w:r>
              <w:rPr>
                <w:noProof/>
                <w:webHidden/>
              </w:rPr>
              <w:tab/>
            </w:r>
            <w:r>
              <w:rPr>
                <w:noProof/>
                <w:webHidden/>
              </w:rPr>
              <w:fldChar w:fldCharType="begin"/>
            </w:r>
            <w:r>
              <w:rPr>
                <w:noProof/>
                <w:webHidden/>
              </w:rPr>
              <w:instrText xml:space="preserve"> PAGEREF _Toc439540776 \h </w:instrText>
            </w:r>
            <w:r>
              <w:rPr>
                <w:noProof/>
                <w:webHidden/>
              </w:rPr>
            </w:r>
            <w:r>
              <w:rPr>
                <w:noProof/>
                <w:webHidden/>
              </w:rPr>
              <w:fldChar w:fldCharType="separate"/>
            </w:r>
            <w:r>
              <w:rPr>
                <w:noProof/>
                <w:webHidden/>
              </w:rPr>
              <w:t>49</w:t>
            </w:r>
            <w:r>
              <w:rPr>
                <w:noProof/>
                <w:webHidden/>
              </w:rPr>
              <w:fldChar w:fldCharType="end"/>
            </w:r>
          </w:hyperlink>
        </w:p>
        <w:p w:rsidR="00306792" w:rsidRDefault="00306792">
          <w:pPr>
            <w:pStyle w:val="20"/>
            <w:tabs>
              <w:tab w:val="right" w:leader="dot" w:pos="8296"/>
            </w:tabs>
            <w:rPr>
              <w:noProof/>
            </w:rPr>
          </w:pPr>
          <w:hyperlink w:anchor="_Toc439540777" w:history="1">
            <w:r w:rsidRPr="00914392">
              <w:rPr>
                <w:rStyle w:val="a5"/>
                <w:noProof/>
              </w:rPr>
              <w:t>6.1</w:t>
            </w:r>
            <w:r w:rsidRPr="00914392">
              <w:rPr>
                <w:rStyle w:val="a5"/>
                <w:rFonts w:hint="eastAsia"/>
                <w:noProof/>
              </w:rPr>
              <w:t>数据持久化对象</w:t>
            </w:r>
            <w:r>
              <w:rPr>
                <w:noProof/>
                <w:webHidden/>
              </w:rPr>
              <w:tab/>
            </w:r>
            <w:r>
              <w:rPr>
                <w:noProof/>
                <w:webHidden/>
              </w:rPr>
              <w:fldChar w:fldCharType="begin"/>
            </w:r>
            <w:r>
              <w:rPr>
                <w:noProof/>
                <w:webHidden/>
              </w:rPr>
              <w:instrText xml:space="preserve"> PAGEREF _Toc439540777 \h </w:instrText>
            </w:r>
            <w:r>
              <w:rPr>
                <w:noProof/>
                <w:webHidden/>
              </w:rPr>
            </w:r>
            <w:r>
              <w:rPr>
                <w:noProof/>
                <w:webHidden/>
              </w:rPr>
              <w:fldChar w:fldCharType="separate"/>
            </w:r>
            <w:r>
              <w:rPr>
                <w:noProof/>
                <w:webHidden/>
              </w:rPr>
              <w:t>49</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3CE" w:rsidRDefault="001253CE"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1253CE" w:rsidRDefault="001253CE"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pPr>
              <w:rPr>
                <w:rFonts w:hint="eastAsia"/>
              </w:rPr>
            </w:pPr>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78443C">
        <w:tc>
          <w:tcPr>
            <w:tcW w:w="4549" w:type="dxa"/>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78443C">
        <w:tc>
          <w:tcPr>
            <w:tcW w:w="4549" w:type="dxa"/>
          </w:tcPr>
          <w:p w:rsidR="004C1686" w:rsidRDefault="004C1686" w:rsidP="00714FE2">
            <w:pPr>
              <w:rPr>
                <w:rFonts w:hint="eastAsia"/>
                <w:szCs w:val="21"/>
              </w:rPr>
            </w:pPr>
            <w:r>
              <w:rPr>
                <w:szCs w:val="21"/>
              </w:rPr>
              <w:t>*OrderLSer.</w:t>
            </w:r>
            <w:r w:rsidRPr="004C1686">
              <w:rPr>
                <w:szCs w:val="21"/>
              </w:rPr>
              <w:t>getExpressList(String orgId)</w:t>
            </w:r>
          </w:p>
        </w:tc>
        <w:tc>
          <w:tcPr>
            <w:tcW w:w="3747"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pPr>
              <w:rPr>
                <w:rFonts w:hint="eastAsia"/>
              </w:rPr>
            </w:pPr>
            <w:r>
              <w:rPr>
                <w:rFonts w:hint="eastAsia"/>
              </w:rPr>
              <w:t>负责</w:t>
            </w:r>
            <w:r>
              <w:t>获得订单运费的接口</w:t>
            </w:r>
          </w:p>
        </w:tc>
      </w:tr>
      <w:tr w:rsidR="004C1686" w:rsidRPr="004C1686" w:rsidTr="0078443C">
        <w:tc>
          <w:tcPr>
            <w:tcW w:w="4549" w:type="dxa"/>
          </w:tcPr>
          <w:p w:rsidR="004C1686" w:rsidRDefault="004C1686" w:rsidP="00714FE2">
            <w:pPr>
              <w:rPr>
                <w:rFonts w:hint="eastAsia"/>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pPr>
              <w:rPr>
                <w:rFonts w:hint="eastAsia"/>
              </w:rPr>
            </w:pPr>
            <w:r>
              <w:rPr>
                <w:rFonts w:hint="eastAsia"/>
              </w:rPr>
              <w:t>获得</w:t>
            </w:r>
            <w:r>
              <w:t>营业厅车辆的接口</w:t>
            </w:r>
          </w:p>
        </w:tc>
      </w:tr>
      <w:tr w:rsidR="00996724" w:rsidRPr="00996724" w:rsidTr="0078443C">
        <w:tc>
          <w:tcPr>
            <w:tcW w:w="4549" w:type="dxa"/>
          </w:tcPr>
          <w:p w:rsidR="00996724" w:rsidRDefault="00996724" w:rsidP="00714FE2">
            <w:pPr>
              <w:rPr>
                <w:rFonts w:hint="eastAsia"/>
                <w:szCs w:val="21"/>
              </w:rPr>
            </w:pPr>
            <w:r>
              <w:rPr>
                <w:szCs w:val="21"/>
              </w:rPr>
              <w:t>HallLoadingOrderLSer.</w:t>
            </w:r>
            <w:r w:rsidRPr="00996724">
              <w:rPr>
                <w:szCs w:val="21"/>
              </w:rPr>
              <w:t>getUnloadExpresses(String orgId)</w:t>
            </w:r>
          </w:p>
        </w:tc>
        <w:tc>
          <w:tcPr>
            <w:tcW w:w="3747" w:type="dxa"/>
            <w:gridSpan w:val="2"/>
          </w:tcPr>
          <w:p w:rsidR="00996724" w:rsidRDefault="00996724" w:rsidP="00714FE2">
            <w:pPr>
              <w:rPr>
                <w:rFonts w:hint="eastAsia"/>
              </w:rPr>
            </w:pPr>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pPr>
              <w:rPr>
                <w:rFonts w:hint="eastAsia"/>
              </w:rPr>
            </w:pPr>
            <w:r>
              <w:rPr>
                <w:rFonts w:hint="eastAsia"/>
              </w:rPr>
              <w:t>获得</w:t>
            </w:r>
            <w:r>
              <w:t>本机构快递员的接口</w:t>
            </w:r>
          </w:p>
        </w:tc>
      </w:tr>
      <w:tr w:rsidR="001B0A93" w:rsidRPr="001B0A93" w:rsidTr="0078443C">
        <w:tc>
          <w:tcPr>
            <w:tcW w:w="4549" w:type="dxa"/>
          </w:tcPr>
          <w:p w:rsidR="001B0A93" w:rsidRDefault="001B0A93" w:rsidP="00714FE2">
            <w:pPr>
              <w:rPr>
                <w:rFonts w:hint="eastAsia"/>
                <w:szCs w:val="21"/>
              </w:rPr>
            </w:pPr>
            <w:r>
              <w:rPr>
                <w:rFonts w:hint="eastAsia"/>
                <w:szCs w:val="21"/>
              </w:rPr>
              <w:t>*OrderLSer.getAccount()</w:t>
            </w:r>
          </w:p>
        </w:tc>
        <w:tc>
          <w:tcPr>
            <w:tcW w:w="3747" w:type="dxa"/>
            <w:gridSpan w:val="2"/>
          </w:tcPr>
          <w:p w:rsidR="001B0A93" w:rsidRDefault="001B0A93" w:rsidP="00714FE2">
            <w:pPr>
              <w:rPr>
                <w:rFonts w:hint="eastAsia"/>
              </w:rPr>
            </w:pPr>
            <w:r>
              <w:rPr>
                <w:rFonts w:hint="eastAsia"/>
              </w:rPr>
              <w:t>获得</w:t>
            </w:r>
            <w:r>
              <w:t>账户的接口</w:t>
            </w:r>
          </w:p>
        </w:tc>
      </w:tr>
      <w:tr w:rsidR="001B0A93" w:rsidRPr="001B0A93" w:rsidTr="0078443C">
        <w:tc>
          <w:tcPr>
            <w:tcW w:w="4549" w:type="dxa"/>
          </w:tcPr>
          <w:p w:rsidR="001B0A93" w:rsidRDefault="001B0A93" w:rsidP="00714FE2">
            <w:pPr>
              <w:rPr>
                <w:rFonts w:hint="eastAsia"/>
                <w:szCs w:val="21"/>
              </w:rPr>
            </w:pPr>
            <w:r>
              <w:rPr>
                <w:rFonts w:hint="eastAsia"/>
                <w:szCs w:val="21"/>
              </w:rPr>
              <w:lastRenderedPageBreak/>
              <w:t>PaymentOrderLSer.getNextId()</w:t>
            </w:r>
          </w:p>
        </w:tc>
        <w:tc>
          <w:tcPr>
            <w:tcW w:w="3747" w:type="dxa"/>
            <w:gridSpan w:val="2"/>
          </w:tcPr>
          <w:p w:rsidR="001B0A93" w:rsidRDefault="001B0A93" w:rsidP="00714FE2">
            <w:pPr>
              <w:rPr>
                <w:rFonts w:hint="eastAsia"/>
              </w:rPr>
            </w:pPr>
            <w:r>
              <w:rPr>
                <w:rFonts w:hint="eastAsia"/>
              </w:rPr>
              <w:t>获得</w:t>
            </w:r>
            <w:r>
              <w:t>付款单编号的接口</w:t>
            </w:r>
          </w:p>
        </w:tc>
      </w:tr>
      <w:tr w:rsidR="001B0A93" w:rsidRPr="001B0A93" w:rsidTr="0078443C">
        <w:tc>
          <w:tcPr>
            <w:tcW w:w="4549" w:type="dxa"/>
          </w:tcPr>
          <w:p w:rsidR="001B0A93" w:rsidRDefault="001B0A93" w:rsidP="00714FE2">
            <w:pPr>
              <w:rPr>
                <w:rFonts w:hint="eastAsia"/>
                <w:szCs w:val="21"/>
              </w:rPr>
            </w:pPr>
            <w:r>
              <w:rPr>
                <w:szCs w:val="21"/>
              </w:rPr>
              <w:t>ReceiveOrderLSer.</w:t>
            </w:r>
            <w:r w:rsidRPr="001B0A93">
              <w:rPr>
                <w:szCs w:val="21"/>
              </w:rPr>
              <w:t>getExpress(String id)</w:t>
            </w:r>
          </w:p>
        </w:tc>
        <w:tc>
          <w:tcPr>
            <w:tcW w:w="3747" w:type="dxa"/>
            <w:gridSpan w:val="2"/>
          </w:tcPr>
          <w:p w:rsidR="001B0A93" w:rsidRDefault="001B0A93" w:rsidP="00714FE2">
            <w:pPr>
              <w:rPr>
                <w:rFonts w:hint="eastAsia"/>
              </w:rPr>
            </w:pPr>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pPr>
              <w:rPr>
                <w:rFonts w:hint="eastAsia"/>
              </w:rPr>
            </w:pPr>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pPr>
              <w:rPr>
                <w:rFonts w:hint="eastAsia"/>
              </w:rPr>
            </w:pPr>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pPr>
              <w:rPr>
                <w:rFonts w:hint="eastAsia"/>
              </w:rPr>
            </w:pPr>
            <w:r>
              <w:rPr>
                <w:rFonts w:hint="eastAsia"/>
              </w:rPr>
              <w:t>获得</w:t>
            </w:r>
            <w:r>
              <w:t>所有机构的接口</w:t>
            </w:r>
          </w:p>
        </w:tc>
      </w:tr>
      <w:tr w:rsidR="001B0A93" w:rsidRPr="001B0A93" w:rsidTr="0078443C">
        <w:tc>
          <w:tcPr>
            <w:tcW w:w="4549" w:type="dxa"/>
          </w:tcPr>
          <w:p w:rsidR="001B0A93" w:rsidRDefault="001B0A93" w:rsidP="00714FE2">
            <w:pPr>
              <w:rPr>
                <w:rFonts w:hint="eastAsia"/>
                <w:szCs w:val="21"/>
              </w:rPr>
            </w:pPr>
            <w:r>
              <w:rPr>
                <w:szCs w:val="21"/>
              </w:rPr>
              <w:t>StockInOrderLSer.</w:t>
            </w:r>
            <w:r w:rsidRPr="001B0A93">
              <w:rPr>
                <w:szCs w:val="21"/>
              </w:rPr>
              <w:t>getShelves(String orgId)</w:t>
            </w:r>
          </w:p>
        </w:tc>
        <w:tc>
          <w:tcPr>
            <w:tcW w:w="3747" w:type="dxa"/>
            <w:gridSpan w:val="2"/>
          </w:tcPr>
          <w:p w:rsidR="001B0A93" w:rsidRDefault="001B0A93" w:rsidP="00714FE2">
            <w:pPr>
              <w:rPr>
                <w:rFonts w:hint="eastAsia"/>
              </w:rPr>
            </w:pPr>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pPr>
              <w:rPr>
                <w:rFonts w:hint="eastAsia"/>
              </w:rPr>
            </w:pPr>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pPr>
              <w:rPr>
                <w:rFonts w:hint="eastAsia"/>
              </w:rPr>
            </w:pPr>
            <w:r>
              <w:rPr>
                <w:rFonts w:hint="eastAsia"/>
              </w:rPr>
              <w:t>检测</w:t>
            </w:r>
            <w:r>
              <w:t>中转单是否存在的接口</w:t>
            </w:r>
          </w:p>
        </w:tc>
      </w:tr>
      <w:tr w:rsidR="001B0A93" w:rsidRPr="001B0A93" w:rsidTr="0078443C">
        <w:tc>
          <w:tcPr>
            <w:tcW w:w="4549" w:type="dxa"/>
          </w:tcPr>
          <w:p w:rsidR="001B0A93" w:rsidRDefault="001B0A93" w:rsidP="00714FE2">
            <w:pPr>
              <w:rPr>
                <w:rFonts w:hint="eastAsia"/>
                <w:szCs w:val="21"/>
              </w:rPr>
            </w:pPr>
            <w:r>
              <w:rPr>
                <w:szCs w:val="21"/>
              </w:rPr>
              <w:t>*OrderLSer.</w:t>
            </w:r>
            <w:r w:rsidRPr="001B0A93">
              <w:rPr>
                <w:szCs w:val="21"/>
              </w:rPr>
              <w:t>isConveyValid(String id)</w:t>
            </w:r>
          </w:p>
        </w:tc>
        <w:tc>
          <w:tcPr>
            <w:tcW w:w="3747"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pPr>
              <w:rPr>
                <w:rFonts w:hint="eastAsia"/>
              </w:rPr>
            </w:pPr>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pPr>
              <w:rPr>
                <w:rFonts w:hint="eastAsia"/>
              </w:rPr>
            </w:pPr>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rFonts w:hint="eastAsia"/>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rFonts w:hint="eastAsia"/>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rFonts w:hint="eastAsia"/>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pPr>
              <w:rPr>
                <w:rFonts w:hint="eastAsia"/>
              </w:rPr>
            </w:pPr>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pPr>
              <w:rPr>
                <w:rFonts w:hint="eastAsia"/>
              </w:rPr>
            </w:pPr>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rFonts w:hint="eastAsia"/>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rFonts w:hint="eastAsia"/>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rFonts w:hint="eastAsia"/>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rFonts w:hint="eastAsia"/>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rFonts w:hint="eastAsia"/>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rFonts w:hint="eastAsia"/>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rFonts w:hint="eastAsia"/>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rFonts w:hint="eastAsia"/>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rFonts w:hint="eastAsia"/>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rFonts w:hint="eastAsia"/>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rFonts w:hint="eastAsia"/>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rFonts w:hint="eastAsia"/>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462436">
        <w:trPr>
          <w:trHeight w:val="70"/>
        </w:trPr>
        <w:tc>
          <w:tcPr>
            <w:tcW w:w="3796" w:type="dxa"/>
            <w:vMerge w:val="restart"/>
          </w:tcPr>
          <w:p w:rsidR="00A93B71" w:rsidRDefault="00A93B71" w:rsidP="00462436">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462436">
            <w:pPr>
              <w:rPr>
                <w:szCs w:val="21"/>
              </w:rPr>
            </w:pPr>
            <w:r>
              <w:rPr>
                <w:rFonts w:hint="eastAsia"/>
                <w:szCs w:val="21"/>
              </w:rPr>
              <w:t>语法</w:t>
            </w:r>
          </w:p>
        </w:tc>
        <w:tc>
          <w:tcPr>
            <w:tcW w:w="4341" w:type="dxa"/>
          </w:tcPr>
          <w:p w:rsidR="00A93B71" w:rsidRDefault="00A93B71" w:rsidP="00462436">
            <w:pPr>
              <w:rPr>
                <w:szCs w:val="21"/>
              </w:rPr>
            </w:pPr>
            <w:r w:rsidRPr="00A93B71">
              <w:rPr>
                <w:szCs w:val="21"/>
              </w:rPr>
              <w:t>public ResultMessage orgList()</w:t>
            </w:r>
          </w:p>
        </w:tc>
      </w:tr>
      <w:tr w:rsidR="00A93B71" w:rsidTr="00462436">
        <w:trPr>
          <w:trHeight w:val="70"/>
        </w:trPr>
        <w:tc>
          <w:tcPr>
            <w:tcW w:w="3796" w:type="dxa"/>
            <w:vMerge/>
          </w:tcPr>
          <w:p w:rsidR="00A93B71" w:rsidRDefault="00A93B71" w:rsidP="00462436">
            <w:pPr>
              <w:rPr>
                <w:szCs w:val="21"/>
              </w:rPr>
            </w:pPr>
          </w:p>
        </w:tc>
        <w:tc>
          <w:tcPr>
            <w:tcW w:w="1214" w:type="dxa"/>
            <w:gridSpan w:val="2"/>
          </w:tcPr>
          <w:p w:rsidR="00A93B71" w:rsidRDefault="00A93B71" w:rsidP="00462436">
            <w:pPr>
              <w:rPr>
                <w:szCs w:val="21"/>
              </w:rPr>
            </w:pPr>
            <w:r>
              <w:rPr>
                <w:rFonts w:hint="eastAsia"/>
                <w:szCs w:val="21"/>
              </w:rPr>
              <w:t>前置</w:t>
            </w:r>
            <w:r>
              <w:rPr>
                <w:szCs w:val="21"/>
              </w:rPr>
              <w:t>条件</w:t>
            </w:r>
          </w:p>
        </w:tc>
        <w:tc>
          <w:tcPr>
            <w:tcW w:w="4341" w:type="dxa"/>
          </w:tcPr>
          <w:p w:rsidR="00A93B71" w:rsidRDefault="00A93B71" w:rsidP="00462436">
            <w:pPr>
              <w:rPr>
                <w:szCs w:val="21"/>
              </w:rPr>
            </w:pPr>
            <w:r>
              <w:rPr>
                <w:rFonts w:hint="eastAsia"/>
                <w:szCs w:val="21"/>
              </w:rPr>
              <w:t>用户打开人员管理</w:t>
            </w:r>
            <w:r>
              <w:rPr>
                <w:szCs w:val="21"/>
              </w:rPr>
              <w:t>或输入关键字</w:t>
            </w:r>
            <w:r>
              <w:rPr>
                <w:rFonts w:hint="eastAsia"/>
                <w:szCs w:val="21"/>
              </w:rPr>
              <w:t>检索</w:t>
            </w:r>
          </w:p>
        </w:tc>
      </w:tr>
      <w:tr w:rsidR="00A93B71" w:rsidTr="00462436">
        <w:trPr>
          <w:trHeight w:val="70"/>
        </w:trPr>
        <w:tc>
          <w:tcPr>
            <w:tcW w:w="3796" w:type="dxa"/>
            <w:vMerge/>
          </w:tcPr>
          <w:p w:rsidR="00A93B71" w:rsidRDefault="00A93B71" w:rsidP="00462436">
            <w:pPr>
              <w:rPr>
                <w:szCs w:val="21"/>
              </w:rPr>
            </w:pPr>
          </w:p>
        </w:tc>
        <w:tc>
          <w:tcPr>
            <w:tcW w:w="1214" w:type="dxa"/>
            <w:gridSpan w:val="2"/>
          </w:tcPr>
          <w:p w:rsidR="00A93B71" w:rsidRDefault="00A93B71" w:rsidP="00462436">
            <w:pPr>
              <w:rPr>
                <w:szCs w:val="21"/>
              </w:rPr>
            </w:pPr>
            <w:r>
              <w:rPr>
                <w:rFonts w:hint="eastAsia"/>
                <w:szCs w:val="21"/>
              </w:rPr>
              <w:t>后置</w:t>
            </w:r>
            <w:r>
              <w:rPr>
                <w:szCs w:val="21"/>
              </w:rPr>
              <w:t>条件</w:t>
            </w:r>
          </w:p>
        </w:tc>
        <w:tc>
          <w:tcPr>
            <w:tcW w:w="4341" w:type="dxa"/>
          </w:tcPr>
          <w:p w:rsidR="00A93B71" w:rsidRDefault="00A93B71" w:rsidP="00462436">
            <w:pPr>
              <w:rPr>
                <w:rFonts w:hint="eastAsia"/>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 xml:space="preserve">String </w:t>
            </w:r>
            <w:r>
              <w:rPr>
                <w:szCs w:val="21"/>
              </w:rPr>
              <w:lastRenderedPageBreak/>
              <w:t>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rFonts w:hint="eastAsia"/>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9F333A" w:rsidP="00077105">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9F333A" w:rsidP="00077105">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Pr>
                <w:szCs w:val="21"/>
              </w:rPr>
              <w:t>Work</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rFonts w:hint="eastAsia"/>
                <w:szCs w:val="21"/>
              </w:rPr>
            </w:pPr>
            <w:r>
              <w:rPr>
                <w:rFonts w:hint="eastAsia"/>
                <w:szCs w:val="21"/>
              </w:rPr>
              <w:t>得到</w:t>
            </w:r>
            <w:r>
              <w:rPr>
                <w:rFonts w:hint="eastAsia"/>
                <w:szCs w:val="21"/>
              </w:rPr>
              <w:t>org</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077105">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077105">
            <w:pPr>
              <w:rPr>
                <w:szCs w:val="21"/>
              </w:rPr>
            </w:pPr>
            <w:r>
              <w:rPr>
                <w:rFonts w:hint="eastAsia"/>
                <w:szCs w:val="21"/>
              </w:rPr>
              <w:t>得到</w:t>
            </w:r>
            <w:r>
              <w:rPr>
                <w:szCs w:val="21"/>
              </w:rPr>
              <w:t>Van</w:t>
            </w:r>
            <w:r>
              <w:rPr>
                <w:rFonts w:hint="eastAsia"/>
                <w:szCs w:val="21"/>
              </w:rPr>
              <w:t>数据</w:t>
            </w:r>
            <w:r>
              <w:rPr>
                <w:szCs w:val="21"/>
              </w:rPr>
              <w:t>库的服务的引用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rFonts w:hint="eastAsia"/>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462436">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462436">
            <w:pPr>
              <w:rPr>
                <w:rFonts w:hint="eastAsia"/>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bookmarkStart w:id="19" w:name="_GoBack"/>
      <w:bookmarkEnd w:id="19"/>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lastRenderedPageBreak/>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077105">
            <w:pPr>
              <w:rPr>
                <w:szCs w:val="21"/>
              </w:rPr>
            </w:pPr>
            <w:r>
              <w:rPr>
                <w:rFonts w:hint="eastAsia"/>
                <w:szCs w:val="21"/>
              </w:rPr>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lastRenderedPageBreak/>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lastRenderedPageBreak/>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lastRenderedPageBreak/>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w:t>
            </w:r>
            <w:r>
              <w:rPr>
                <w:szCs w:val="21"/>
              </w:rPr>
              <w:lastRenderedPageBreak/>
              <w:t>r.getCouriers</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 xml:space="preserve">ArrayList&lt;String&gt; getCouriers () 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w:t>
            </w:r>
            <w:r w:rsidR="008B6698">
              <w:rPr>
                <w:szCs w:val="21"/>
              </w:rPr>
              <w:lastRenderedPageBreak/>
              <w:t>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w:t>
            </w:r>
            <w:r w:rsidR="00645E96">
              <w:rPr>
                <w:szCs w:val="21"/>
              </w:rPr>
              <w:lastRenderedPageBreak/>
              <w:t>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w:t>
            </w:r>
            <w:r w:rsidR="00DB7265" w:rsidRPr="00A00C1C">
              <w:rPr>
                <w:szCs w:val="21"/>
              </w:rPr>
              <w:lastRenderedPageBreak/>
              <w:t>c</w:t>
            </w:r>
          </w:p>
        </w:tc>
        <w:tc>
          <w:tcPr>
            <w:tcW w:w="1436" w:type="dxa"/>
          </w:tcPr>
          <w:p w:rsidR="00DB7265" w:rsidRPr="00A00C1C" w:rsidRDefault="00DB7265" w:rsidP="00C15C59">
            <w:pPr>
              <w:rPr>
                <w:szCs w:val="21"/>
              </w:rPr>
            </w:pPr>
            <w:r w:rsidRPr="00A00C1C">
              <w:rPr>
                <w:rFonts w:hint="eastAsia"/>
                <w:szCs w:val="21"/>
              </w:rPr>
              <w:lastRenderedPageBreak/>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lastRenderedPageBreak/>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w:t>
      </w:r>
      <w:r w:rsidRPr="008A23A0">
        <w:rPr>
          <w:sz w:val="24"/>
          <w:szCs w:val="24"/>
        </w:rPr>
        <w:lastRenderedPageBreak/>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w:t>
      </w:r>
      <w:r w:rsidRPr="00E2018B">
        <w:rPr>
          <w:rFonts w:cs="Courier New"/>
          <w:kern w:val="0"/>
          <w:sz w:val="24"/>
          <w:szCs w:val="24"/>
        </w:rPr>
        <w:lastRenderedPageBreak/>
        <w:t>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B2" w:rsidRDefault="003168B2" w:rsidP="00DF3E8B">
      <w:r>
        <w:separator/>
      </w:r>
    </w:p>
  </w:endnote>
  <w:endnote w:type="continuationSeparator" w:id="0">
    <w:p w:rsidR="003168B2" w:rsidRDefault="003168B2"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B2" w:rsidRDefault="003168B2" w:rsidP="00DF3E8B">
      <w:r>
        <w:separator/>
      </w:r>
    </w:p>
  </w:footnote>
  <w:footnote w:type="continuationSeparator" w:id="0">
    <w:p w:rsidR="003168B2" w:rsidRDefault="003168B2"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4BB5"/>
    <w:rsid w:val="001253CE"/>
    <w:rsid w:val="00133000"/>
    <w:rsid w:val="00141145"/>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604B3"/>
    <w:rsid w:val="00266BD2"/>
    <w:rsid w:val="00276425"/>
    <w:rsid w:val="0027710B"/>
    <w:rsid w:val="002A0F3B"/>
    <w:rsid w:val="002A1BCE"/>
    <w:rsid w:val="002B4D2D"/>
    <w:rsid w:val="002C0646"/>
    <w:rsid w:val="002E402D"/>
    <w:rsid w:val="00306792"/>
    <w:rsid w:val="003168B2"/>
    <w:rsid w:val="00323E68"/>
    <w:rsid w:val="003355D8"/>
    <w:rsid w:val="00353DBE"/>
    <w:rsid w:val="00384B62"/>
    <w:rsid w:val="00385B92"/>
    <w:rsid w:val="00393E89"/>
    <w:rsid w:val="003B57A6"/>
    <w:rsid w:val="003B67CF"/>
    <w:rsid w:val="003C1587"/>
    <w:rsid w:val="003D22FA"/>
    <w:rsid w:val="003F2A3C"/>
    <w:rsid w:val="003F44ED"/>
    <w:rsid w:val="003F55EE"/>
    <w:rsid w:val="00400ED5"/>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02DF8"/>
    <w:rsid w:val="00836591"/>
    <w:rsid w:val="008440C3"/>
    <w:rsid w:val="0086033E"/>
    <w:rsid w:val="00881ACA"/>
    <w:rsid w:val="00881FFB"/>
    <w:rsid w:val="00894E7F"/>
    <w:rsid w:val="00897FC7"/>
    <w:rsid w:val="008B6698"/>
    <w:rsid w:val="008B6E5F"/>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3B71"/>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F6745"/>
    <w:rsid w:val="00BF7CFA"/>
    <w:rsid w:val="00C05504"/>
    <w:rsid w:val="00C06C52"/>
    <w:rsid w:val="00C15C59"/>
    <w:rsid w:val="00C4504B"/>
    <w:rsid w:val="00C6436C"/>
    <w:rsid w:val="00C82CF1"/>
    <w:rsid w:val="00C85B61"/>
    <w:rsid w:val="00C861CA"/>
    <w:rsid w:val="00C92457"/>
    <w:rsid w:val="00CA2234"/>
    <w:rsid w:val="00CA4ED7"/>
    <w:rsid w:val="00CA5586"/>
    <w:rsid w:val="00CB3A7E"/>
    <w:rsid w:val="00CC1FF1"/>
    <w:rsid w:val="00CC6DD9"/>
    <w:rsid w:val="00D02DD9"/>
    <w:rsid w:val="00D1423C"/>
    <w:rsid w:val="00D208C2"/>
    <w:rsid w:val="00D20F64"/>
    <w:rsid w:val="00D43AF6"/>
    <w:rsid w:val="00D511B4"/>
    <w:rsid w:val="00D6508A"/>
    <w:rsid w:val="00D86479"/>
    <w:rsid w:val="00D91FD2"/>
    <w:rsid w:val="00D93AE7"/>
    <w:rsid w:val="00DB7265"/>
    <w:rsid w:val="00DE04F9"/>
    <w:rsid w:val="00DE6023"/>
    <w:rsid w:val="00DF3C21"/>
    <w:rsid w:val="00DF3E8B"/>
    <w:rsid w:val="00E000FD"/>
    <w:rsid w:val="00E04516"/>
    <w:rsid w:val="00E05986"/>
    <w:rsid w:val="00E2018B"/>
    <w:rsid w:val="00E205F4"/>
    <w:rsid w:val="00E31412"/>
    <w:rsid w:val="00E35BCC"/>
    <w:rsid w:val="00E36E80"/>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B5814-3942-4693-9279-701B7820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53</Pages>
  <Words>8822</Words>
  <Characters>50288</Characters>
  <Application>Microsoft Office Word</Application>
  <DocSecurity>0</DocSecurity>
  <Lines>419</Lines>
  <Paragraphs>117</Paragraphs>
  <ScaleCrop>false</ScaleCrop>
  <Company>China</Company>
  <LinksUpToDate>false</LinksUpToDate>
  <CharactersWithSpaces>58993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125</cp:revision>
  <dcterms:created xsi:type="dcterms:W3CDTF">2015-10-19T11:54:00Z</dcterms:created>
  <dcterms:modified xsi:type="dcterms:W3CDTF">2016-01-02T16:48:00Z</dcterms:modified>
</cp:coreProperties>
</file>