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proofErr w:type="spellStart"/>
            <w:r w:rsidRPr="00D81E68">
              <w:rPr>
                <w:szCs w:val="21"/>
              </w:rPr>
              <w:t>UserDataSer</w:t>
            </w:r>
            <w:proofErr w:type="spellEnd"/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proofErr w:type="gramStart"/>
            <w:r>
              <w:rPr>
                <w:szCs w:val="21"/>
              </w:rPr>
              <w:t>增删改查等</w:t>
            </w:r>
            <w:proofErr w:type="gramEnd"/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  <w:proofErr w:type="spellEnd"/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proofErr w:type="spellStart"/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proofErr w:type="spellEnd"/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  <w:proofErr w:type="spellEnd"/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proofErr w:type="spellStart"/>
            <w:r>
              <w:rPr>
                <w:rFonts w:hint="eastAsia"/>
                <w:szCs w:val="21"/>
              </w:rPr>
              <w:t>TransitDataSerImpl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OrderNewDataSerImpl</w:t>
            </w:r>
            <w:proofErr w:type="spellEnd"/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proofErr w:type="spellStart"/>
            <w:r>
              <w:rPr>
                <w:rFonts w:hint="eastAsia"/>
                <w:szCs w:val="21"/>
              </w:rPr>
              <w:t>OrderNewDataSer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  <w:proofErr w:type="spellEnd"/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OrderApproveDataSerImpl</w:t>
            </w:r>
            <w:proofErr w:type="spellEnd"/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</w:t>
            </w:r>
            <w:r>
              <w:rPr>
                <w:rFonts w:hint="eastAsia"/>
                <w:szCs w:val="21"/>
              </w:rPr>
              <w:t>实现</w:t>
            </w: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  <w:proofErr w:type="spellEnd"/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</w:t>
            </w:r>
            <w:proofErr w:type="gramStart"/>
            <w:r>
              <w:rPr>
                <w:szCs w:val="21"/>
              </w:rPr>
              <w:t>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</w:t>
            </w:r>
            <w:proofErr w:type="gramEnd"/>
            <w:r>
              <w:rPr>
                <w:szCs w:val="21"/>
              </w:rPr>
              <w:t>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  <w:proofErr w:type="spellEnd"/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</w:t>
            </w:r>
            <w:r>
              <w:rPr>
                <w:rFonts w:hint="eastAsia"/>
                <w:szCs w:val="21"/>
              </w:rPr>
              <w:t>实现</w:t>
            </w:r>
            <w:proofErr w:type="spellStart"/>
            <w:r>
              <w:rPr>
                <w:rFonts w:hint="eastAsia"/>
                <w:szCs w:val="21"/>
              </w:rPr>
              <w:t>AccountDataSer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CityDataSerImpl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CityDataSer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WorkOrgManSer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WorkOrgManSerImpl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WorkOrgManSer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</w:t>
            </w:r>
            <w:proofErr w:type="gramStart"/>
            <w:r>
              <w:rPr>
                <w:szCs w:val="21"/>
              </w:rPr>
              <w:t>增删改查服务</w:t>
            </w:r>
            <w:proofErr w:type="gramEnd"/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StockDataSerImpl</w:t>
            </w:r>
            <w:proofErr w:type="spellEnd"/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StockDataSer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  <w:proofErr w:type="spellEnd"/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CheckDataSerImpl</w:t>
            </w:r>
            <w:proofErr w:type="spellEnd"/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</w:t>
            </w:r>
            <w:proofErr w:type="gramStart"/>
            <w:r>
              <w:rPr>
                <w:szCs w:val="21"/>
              </w:rPr>
              <w:t>化</w:t>
            </w:r>
            <w:r>
              <w:rPr>
                <w:rFonts w:hint="eastAsia"/>
                <w:szCs w:val="21"/>
              </w:rPr>
              <w:t>数据</w:t>
            </w:r>
            <w:proofErr w:type="gramEnd"/>
            <w:r>
              <w:rPr>
                <w:szCs w:val="21"/>
              </w:rPr>
              <w:t>接口，实现</w:t>
            </w:r>
            <w:proofErr w:type="spellStart"/>
            <w:r>
              <w:rPr>
                <w:rFonts w:hint="eastAsia"/>
                <w:szCs w:val="21"/>
              </w:rPr>
              <w:t>CheckDataSer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proofErr w:type="spellStart"/>
      <w:r w:rsidRPr="00E15A03">
        <w:rPr>
          <w:sz w:val="24"/>
          <w:szCs w:val="24"/>
        </w:rPr>
        <w:t>UserDataSer</w:t>
      </w:r>
      <w:proofErr w:type="spellEnd"/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665D2F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proofErr w:type="spellStart"/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UserPO</w:t>
            </w:r>
            <w:proofErr w:type="spellEnd"/>
            <w:r>
              <w:rPr>
                <w:rFonts w:hint="eastAsia"/>
                <w:szCs w:val="21"/>
              </w:rPr>
              <w:t xml:space="preserve">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proofErr w:type="spellEnd"/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proofErr w:type="spellStart"/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user)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proofErr w:type="spellStart"/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delete</w:t>
            </w:r>
            <w:r>
              <w:rPr>
                <w:szCs w:val="21"/>
              </w:rPr>
              <w:t>User</w:t>
            </w:r>
            <w:proofErr w:type="spellEnd"/>
            <w:r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proofErr w:type="spellStart"/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</w:t>
            </w:r>
            <w:r>
              <w:rPr>
                <w:szCs w:val="21"/>
              </w:rPr>
              <w:t>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user)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proofErr w:type="spellStart"/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E15A03">
              <w:rPr>
                <w:szCs w:val="21"/>
              </w:rPr>
              <w:t>ArrayList</w:t>
            </w:r>
            <w:proofErr w:type="spellEnd"/>
            <w:r w:rsidR="00E15A03">
              <w:rPr>
                <w:szCs w:val="21"/>
              </w:rPr>
              <w:t>&lt;</w:t>
            </w:r>
            <w:proofErr w:type="spellStart"/>
            <w:r w:rsidR="00E15A03">
              <w:rPr>
                <w:szCs w:val="21"/>
              </w:rPr>
              <w:t>UserPO</w:t>
            </w:r>
            <w:proofErr w:type="spellEnd"/>
            <w:r w:rsidR="00E15A0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list</w:t>
            </w:r>
            <w:r>
              <w:rPr>
                <w:szCs w:val="21"/>
              </w:rPr>
              <w:t xml:space="preserve">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proofErr w:type="spellStart"/>
      <w:r w:rsidRPr="002F3C3D">
        <w:rPr>
          <w:rFonts w:hint="eastAsia"/>
          <w:sz w:val="24"/>
          <w:szCs w:val="24"/>
        </w:rPr>
        <w:t>StockDataSer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BB27B2">
        <w:tc>
          <w:tcPr>
            <w:tcW w:w="8296" w:type="dxa"/>
            <w:gridSpan w:val="3"/>
          </w:tcPr>
          <w:p w:rsidR="002F3C3D" w:rsidRPr="004766D7" w:rsidRDefault="002F3C3D" w:rsidP="00BB2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BB27B2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  <w:proofErr w:type="spellEnd"/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 xml:space="preserve">&lt;Integer&gt; </w:t>
            </w:r>
            <w:proofErr w:type="spellStart"/>
            <w:r>
              <w:rPr>
                <w:szCs w:val="21"/>
              </w:rPr>
              <w:t>getWarning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BB27B2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</w:t>
            </w:r>
            <w:r>
              <w:rPr>
                <w:szCs w:val="21"/>
              </w:rPr>
              <w:t>Warning</w:t>
            </w:r>
            <w:proofErr w:type="spellEnd"/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set</w:t>
            </w:r>
            <w:r>
              <w:rPr>
                <w:szCs w:val="21"/>
              </w:rPr>
              <w:t>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id,int</w:t>
            </w:r>
            <w:proofErr w:type="spellEnd"/>
            <w:r>
              <w:rPr>
                <w:szCs w:val="21"/>
              </w:rPr>
              <w:t xml:space="preserve"> w</w:t>
            </w:r>
            <w:r>
              <w:rPr>
                <w:szCs w:val="21"/>
              </w:rPr>
              <w:t>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InOut</w:t>
            </w:r>
            <w:proofErr w:type="spellEnd"/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 xml:space="preserve">&lt;Order&gt; </w:t>
            </w:r>
            <w:proofErr w:type="spellStart"/>
            <w:r>
              <w:rPr>
                <w:szCs w:val="21"/>
              </w:rPr>
              <w:t>getInOut</w:t>
            </w:r>
            <w:proofErr w:type="spellEnd"/>
            <w:r>
              <w:rPr>
                <w:szCs w:val="21"/>
              </w:rPr>
              <w:t>(Date start, Date end)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Stock</w:t>
            </w:r>
            <w:proofErr w:type="spellEnd"/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StockPO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</w:t>
            </w:r>
            <w:r>
              <w:rPr>
                <w:szCs w:val="21"/>
              </w:rPr>
              <w:t>Stock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Shelves</w:t>
            </w:r>
            <w:proofErr w:type="spellEnd"/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ShelfPO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getShelves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  <w:proofErr w:type="spellEnd"/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addShelf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ShelfPO</w:t>
            </w:r>
            <w:proofErr w:type="spellEnd"/>
            <w:r>
              <w:rPr>
                <w:szCs w:val="21"/>
              </w:rPr>
              <w:t xml:space="preserve">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不</w:t>
            </w:r>
            <w:proofErr w:type="gramEnd"/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  <w:proofErr w:type="spellEnd"/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deleteShelf</w:t>
            </w:r>
            <w:proofErr w:type="spellEnd"/>
            <w:r>
              <w:rPr>
                <w:szCs w:val="21"/>
              </w:rPr>
              <w:t>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  <w:proofErr w:type="spellEnd"/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reviseShelf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ShelfPO</w:t>
            </w:r>
            <w:proofErr w:type="spellEnd"/>
            <w:r>
              <w:rPr>
                <w:szCs w:val="21"/>
              </w:rPr>
              <w:t xml:space="preserve"> shelf)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Shelf</w:t>
            </w:r>
            <w:proofErr w:type="spellEnd"/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ShelfPO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getShelf</w:t>
            </w:r>
            <w:proofErr w:type="spellEnd"/>
            <w:r>
              <w:rPr>
                <w:szCs w:val="21"/>
              </w:rPr>
              <w:t>(String id)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BB27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  <w:bookmarkStart w:id="0" w:name="_GoBack"/>
            <w:bookmarkEnd w:id="0"/>
          </w:p>
        </w:tc>
      </w:tr>
    </w:tbl>
    <w:p w:rsidR="002F3C3D" w:rsidRPr="002D41D4" w:rsidRDefault="002F3C3D" w:rsidP="002F3C3D">
      <w:pPr>
        <w:rPr>
          <w:rFonts w:hint="eastAsia"/>
          <w:sz w:val="24"/>
          <w:szCs w:val="24"/>
        </w:rPr>
      </w:pPr>
    </w:p>
    <w:sectPr w:rsidR="002F3C3D" w:rsidRPr="002D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80E5F"/>
    <w:rsid w:val="002D41D4"/>
    <w:rsid w:val="002D4A51"/>
    <w:rsid w:val="002F0DD5"/>
    <w:rsid w:val="002F3C3D"/>
    <w:rsid w:val="004766D7"/>
    <w:rsid w:val="004859B3"/>
    <w:rsid w:val="005E5540"/>
    <w:rsid w:val="0098469F"/>
    <w:rsid w:val="00D81E68"/>
    <w:rsid w:val="00E15A03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388</Words>
  <Characters>2212</Characters>
  <Application>Microsoft Office Word</Application>
  <DocSecurity>0</DocSecurity>
  <Lines>18</Lines>
  <Paragraphs>5</Paragraphs>
  <ScaleCrop>false</ScaleCrop>
  <Company>China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2015-10-21T02:39:00Z</dcterms:created>
  <dcterms:modified xsi:type="dcterms:W3CDTF">2015-10-21T15:26:00Z</dcterms:modified>
</cp:coreProperties>
</file>