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86A" w:rsidRPr="00333DBB" w:rsidRDefault="00333DBB">
      <w:pPr>
        <w:rPr>
          <w:rFonts w:asciiTheme="majorEastAsia" w:eastAsiaTheme="majorEastAsia" w:hAnsiTheme="majorEastAsia"/>
          <w:sz w:val="28"/>
          <w:szCs w:val="28"/>
        </w:rPr>
      </w:pPr>
      <w:r w:rsidRPr="00333DBB">
        <w:rPr>
          <w:rFonts w:asciiTheme="majorEastAsia" w:eastAsiaTheme="majorEastAsia" w:hAnsiTheme="majorEastAsia" w:hint="eastAsia"/>
          <w:sz w:val="28"/>
          <w:szCs w:val="28"/>
        </w:rPr>
        <w:t>4.2运行时进程</w:t>
      </w:r>
    </w:p>
    <w:p w:rsidR="00333DBB" w:rsidRDefault="00333DBB">
      <w:r>
        <w:t>在</w:t>
      </w:r>
      <w:r w:rsidRPr="003B4F1E">
        <w:rPr>
          <w:rFonts w:hint="eastAsia"/>
        </w:rPr>
        <w:t>快递物流</w:t>
      </w:r>
      <w:r>
        <w:t>管理系统中</w:t>
      </w:r>
      <w:r>
        <w:rPr>
          <w:rFonts w:hint="eastAsia"/>
        </w:rPr>
        <w:t>，</w:t>
      </w:r>
      <w:r>
        <w:t>会有多个客户端进程和一个服务器端进程</w:t>
      </w:r>
      <w:r>
        <w:rPr>
          <w:rFonts w:hint="eastAsia"/>
        </w:rPr>
        <w:t>，</w:t>
      </w:r>
      <w:r>
        <w:t>其进程图如图所示</w:t>
      </w:r>
      <w:r>
        <w:rPr>
          <w:rFonts w:hint="eastAsia"/>
        </w:rPr>
        <w:t>。</w:t>
      </w:r>
      <w:r>
        <w:t>结合部署图</w:t>
      </w:r>
      <w:r>
        <w:rPr>
          <w:rFonts w:hint="eastAsia"/>
        </w:rPr>
        <w:t>，</w:t>
      </w:r>
      <w:r>
        <w:t>客户端进程是在客户端机器上运行</w:t>
      </w:r>
      <w:r>
        <w:rPr>
          <w:rFonts w:hint="eastAsia"/>
        </w:rPr>
        <w:t>，</w:t>
      </w:r>
      <w:r>
        <w:t>服务器</w:t>
      </w:r>
      <w:proofErr w:type="gramStart"/>
      <w:r>
        <w:t>端进程</w:t>
      </w:r>
      <w:proofErr w:type="gramEnd"/>
      <w:r>
        <w:t>在服务器端机器上运行</w:t>
      </w:r>
      <w:r>
        <w:rPr>
          <w:rFonts w:hint="eastAsia"/>
        </w:rPr>
        <w:t>。</w:t>
      </w:r>
    </w:p>
    <w:p w:rsidR="007346FB" w:rsidRDefault="007346FB">
      <w:pPr>
        <w:rPr>
          <w:rFonts w:hint="eastAsia"/>
        </w:rPr>
      </w:pPr>
      <w:r w:rsidRPr="007346FB">
        <w:rPr>
          <w:rFonts w:hint="eastAsia"/>
        </w:rPr>
        <w:drawing>
          <wp:inline distT="0" distB="0" distL="0" distR="0" wp14:anchorId="07619581" wp14:editId="45B13866">
            <wp:extent cx="2932770" cy="2574779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34" r="9925" b="23284"/>
                    <a:stretch/>
                  </pic:blipFill>
                  <pic:spPr bwMode="auto">
                    <a:xfrm>
                      <a:off x="0" y="0"/>
                      <a:ext cx="2944993" cy="258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3DBB" w:rsidRPr="00333DBB" w:rsidRDefault="00333DBB">
      <w:pPr>
        <w:rPr>
          <w:rFonts w:asciiTheme="majorEastAsia" w:eastAsiaTheme="majorEastAsia" w:hAnsiTheme="majorEastAsia"/>
          <w:sz w:val="28"/>
          <w:szCs w:val="28"/>
        </w:rPr>
      </w:pPr>
      <w:r w:rsidRPr="00333DBB">
        <w:rPr>
          <w:rFonts w:asciiTheme="majorEastAsia" w:eastAsiaTheme="majorEastAsia" w:hAnsiTheme="majorEastAsia" w:hint="eastAsia"/>
          <w:sz w:val="28"/>
          <w:szCs w:val="28"/>
        </w:rPr>
        <w:t>4.3物理部署</w:t>
      </w:r>
    </w:p>
    <w:p w:rsidR="00333DBB" w:rsidRPr="00333DBB" w:rsidRDefault="00333DBB">
      <w:pPr>
        <w:rPr>
          <w:rFonts w:hint="eastAsia"/>
        </w:rPr>
      </w:pPr>
      <w:r w:rsidRPr="003B4F1E">
        <w:rPr>
          <w:rFonts w:hint="eastAsia"/>
        </w:rPr>
        <w:t>快递物流</w:t>
      </w:r>
      <w:r>
        <w:t>管理系统中客户端构建是放在客户端机器上</w:t>
      </w:r>
      <w:r>
        <w:rPr>
          <w:rFonts w:hint="eastAsia"/>
        </w:rPr>
        <w:t>。</w:t>
      </w:r>
      <w:r>
        <w:t>在客户端节点上</w:t>
      </w:r>
      <w:r>
        <w:rPr>
          <w:rFonts w:hint="eastAsia"/>
        </w:rPr>
        <w:t>，</w:t>
      </w:r>
      <w:r>
        <w:t>还要部署</w:t>
      </w:r>
      <w:proofErr w:type="spellStart"/>
      <w:r>
        <w:rPr>
          <w:rFonts w:hint="eastAsia"/>
        </w:rPr>
        <w:t>R</w:t>
      </w:r>
      <w:bookmarkStart w:id="0" w:name="_GoBack"/>
      <w:bookmarkEnd w:id="0"/>
      <w:r>
        <w:rPr>
          <w:rFonts w:hint="eastAsia"/>
        </w:rPr>
        <w:t>MIStub</w:t>
      </w:r>
      <w:proofErr w:type="spellEnd"/>
      <w:r>
        <w:rPr>
          <w:rFonts w:hint="eastAsia"/>
        </w:rPr>
        <w:t>构件。由于</w:t>
      </w:r>
      <w:r>
        <w:rPr>
          <w:rFonts w:hint="eastAsia"/>
        </w:rPr>
        <w:t>Java</w:t>
      </w:r>
      <w:r>
        <w:t xml:space="preserve"> RMI</w:t>
      </w:r>
      <w:r>
        <w:t>构件属于</w:t>
      </w:r>
      <w:r>
        <w:rPr>
          <w:rFonts w:hint="eastAsia"/>
        </w:rPr>
        <w:t>JDK7</w:t>
      </w:r>
      <w:r>
        <w:rPr>
          <w:rFonts w:hint="eastAsia"/>
        </w:rPr>
        <w:t>的一部分。所以，在系统</w:t>
      </w:r>
      <w:r>
        <w:rPr>
          <w:rFonts w:hint="eastAsia"/>
        </w:rPr>
        <w:t>JDK</w:t>
      </w:r>
      <w:r>
        <w:rPr>
          <w:rFonts w:hint="eastAsia"/>
        </w:rPr>
        <w:t>环境已经设置好的情况下，不需要再独立部署。部署图如图所示</w:t>
      </w:r>
      <w:r w:rsidR="007346FB" w:rsidRPr="007346FB">
        <w:rPr>
          <w:rFonts w:hint="eastAsia"/>
        </w:rPr>
        <w:drawing>
          <wp:inline distT="0" distB="0" distL="0" distR="0">
            <wp:extent cx="5252085" cy="2430392"/>
            <wp:effectExtent l="0" t="0" r="571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49" r="394" b="15665"/>
                    <a:stretch/>
                  </pic:blipFill>
                  <pic:spPr bwMode="auto">
                    <a:xfrm>
                      <a:off x="0" y="0"/>
                      <a:ext cx="5253418" cy="243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sectPr w:rsidR="00333DBB" w:rsidRPr="00333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0C4"/>
    <w:rsid w:val="00333DBB"/>
    <w:rsid w:val="00461C43"/>
    <w:rsid w:val="007346FB"/>
    <w:rsid w:val="00E03DE6"/>
    <w:rsid w:val="00EF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8F3CB-D6E6-4990-9F60-C4F6089F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ADFB2-B8A7-4723-94BD-64161B6AA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2015-10-22T09:00:00Z</dcterms:created>
  <dcterms:modified xsi:type="dcterms:W3CDTF">2015-10-22T09:32:00Z</dcterms:modified>
</cp:coreProperties>
</file>