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3201A" w14:textId="72CD5784" w:rsidR="00862323" w:rsidRDefault="002C66A9">
      <w:r>
        <w:t>William McElhenney</w:t>
      </w:r>
    </w:p>
    <w:p w14:paraId="0EECB685" w14:textId="015FE105" w:rsidR="006E4EEC" w:rsidRPr="002C66A9" w:rsidRDefault="002C66A9">
      <w:r>
        <w:tab/>
        <w:t xml:space="preserve">I started my investigation by running all three sequence through NCBI’s </w:t>
      </w:r>
      <w:r w:rsidR="006E4EEC">
        <w:t>BLAST</w:t>
      </w:r>
      <w:bookmarkStart w:id="0" w:name="_GoBack"/>
      <w:bookmarkEnd w:id="0"/>
      <w:r>
        <w:t xml:space="preserve"> on the non-redundant database (nr). This positively identified as the gene</w:t>
      </w:r>
      <w:r w:rsidR="006E4EEC">
        <w:t>/mRNA</w:t>
      </w:r>
      <w:r>
        <w:t xml:space="preserve"> as related to </w:t>
      </w:r>
      <w:r>
        <w:rPr>
          <w:i/>
        </w:rPr>
        <w:t>Mus musculus</w:t>
      </w:r>
      <w:r>
        <w:t xml:space="preserve"> </w:t>
      </w:r>
      <w:r w:rsidR="00D62C10">
        <w:t>AB071978</w:t>
      </w:r>
      <w:r w:rsidR="006E4EEC">
        <w:t xml:space="preserve"> and the promoter as </w:t>
      </w:r>
      <w:r w:rsidR="006E4EEC">
        <w:rPr>
          <w:i/>
        </w:rPr>
        <w:t>M. musculus</w:t>
      </w:r>
      <w:r w:rsidR="006E4EEC">
        <w:t xml:space="preserve"> U67065. The mouse gene was about 100 nucleotides shorter than the given gene, so I ran MSAs on the two (</w:t>
      </w:r>
      <w:proofErr w:type="spellStart"/>
      <w:r w:rsidR="006E4EEC">
        <w:t>ClustalOmega</w:t>
      </w:r>
      <w:proofErr w:type="spellEnd"/>
      <w:r w:rsidR="006E4EEC">
        <w:t xml:space="preserve"> and T-Coffee) and found a large contiguous area of gaps in the mouse gene in both alignments. I then took this contiguous area from the unknown gene and fed that into BLAST. </w:t>
      </w:r>
    </w:p>
    <w:sectPr w:rsidR="006E4EEC" w:rsidRPr="002C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A9"/>
    <w:rsid w:val="002C66A9"/>
    <w:rsid w:val="006E4EEC"/>
    <w:rsid w:val="00862323"/>
    <w:rsid w:val="00D6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3EAE"/>
  <w15:chartTrackingRefBased/>
  <w15:docId w15:val="{783478D3-7971-4662-90D9-DFC1BD93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McElhenney</dc:creator>
  <cp:keywords/>
  <dc:description/>
  <cp:lastModifiedBy>Will McElhenney</cp:lastModifiedBy>
  <cp:revision>2</cp:revision>
  <dcterms:created xsi:type="dcterms:W3CDTF">2019-04-29T22:52:00Z</dcterms:created>
  <dcterms:modified xsi:type="dcterms:W3CDTF">2019-04-30T00:26:00Z</dcterms:modified>
</cp:coreProperties>
</file>