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1748"/>
        <w:tblW w:w="10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382"/>
        <w:gridCol w:w="4825"/>
      </w:tblGrid>
      <w:tr w:rsidR="00D17642" w:rsidTr="00416BEC">
        <w:trPr>
          <w:trHeight w:val="384"/>
        </w:trPr>
        <w:tc>
          <w:tcPr>
            <w:tcW w:w="10207" w:type="dxa"/>
            <w:gridSpan w:val="2"/>
            <w:shd w:val="clear" w:color="auto" w:fill="002060"/>
            <w:vAlign w:val="center"/>
          </w:tcPr>
          <w:p w:rsidR="00D17642" w:rsidRPr="00D17642" w:rsidRDefault="00D17642" w:rsidP="005D2747">
            <w:pPr>
              <w:rPr>
                <w:rFonts w:ascii="Arial Narrow" w:hAnsi="Arial Narrow" w:cs="Arial"/>
                <w:b/>
                <w:color w:val="FFFFFF"/>
                <w:sz w:val="28"/>
                <w:szCs w:val="28"/>
              </w:rPr>
            </w:pPr>
            <w:r w:rsidRPr="00D17642">
              <w:rPr>
                <w:rFonts w:ascii="Arial Narrow" w:hAnsi="Arial Narrow" w:cs="Arial"/>
                <w:b/>
                <w:color w:val="FFFFFF"/>
                <w:sz w:val="28"/>
                <w:szCs w:val="28"/>
              </w:rPr>
              <w:t>ECM</w:t>
            </w:r>
            <w:r>
              <w:rPr>
                <w:rFonts w:ascii="Arial Narrow" w:hAnsi="Arial Narrow" w:cs="Arial"/>
                <w:b/>
                <w:color w:val="FFFFFF"/>
                <w:sz w:val="28"/>
                <w:szCs w:val="28"/>
              </w:rPr>
              <w:t>S</w:t>
            </w:r>
            <w:r w:rsidRPr="00D17642">
              <w:rPr>
                <w:rFonts w:ascii="Arial Narrow" w:hAnsi="Arial Narrow" w:cs="Arial"/>
                <w:b/>
                <w:color w:val="FFFFFF"/>
                <w:sz w:val="28"/>
                <w:szCs w:val="28"/>
              </w:rPr>
              <w:t xml:space="preserve"> </w:t>
            </w:r>
            <w:r w:rsidR="005D2747">
              <w:rPr>
                <w:rFonts w:ascii="Arial Narrow" w:hAnsi="Arial Narrow" w:cs="Arial"/>
                <w:b/>
                <w:color w:val="FFFFFF"/>
                <w:sz w:val="28"/>
                <w:szCs w:val="28"/>
              </w:rPr>
              <w:t xml:space="preserve">New HDR Student Induction Checklist </w:t>
            </w:r>
          </w:p>
        </w:tc>
      </w:tr>
      <w:tr w:rsidR="00D17642" w:rsidTr="00D17642">
        <w:trPr>
          <w:trHeight w:val="384"/>
        </w:trPr>
        <w:tc>
          <w:tcPr>
            <w:tcW w:w="10207" w:type="dxa"/>
            <w:gridSpan w:val="2"/>
            <w:shd w:val="clear" w:color="auto" w:fill="0070C0"/>
            <w:vAlign w:val="center"/>
          </w:tcPr>
          <w:p w:rsidR="00D17642" w:rsidRPr="00416BEC" w:rsidRDefault="00D17642" w:rsidP="00C854A5">
            <w:pPr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</w:pPr>
            <w:r w:rsidRPr="00416BEC">
              <w:rPr>
                <w:rFonts w:ascii="Arial Narrow" w:hAnsi="Arial Narrow" w:cs="Arial"/>
                <w:b/>
                <w:color w:val="FFFFFF"/>
                <w:sz w:val="24"/>
                <w:szCs w:val="24"/>
              </w:rPr>
              <w:t>Student Details</w:t>
            </w:r>
          </w:p>
        </w:tc>
      </w:tr>
      <w:tr w:rsidR="00F831B3" w:rsidRPr="00A526D9" w:rsidTr="00034AD5">
        <w:trPr>
          <w:trHeight w:val="412"/>
        </w:trPr>
        <w:tc>
          <w:tcPr>
            <w:tcW w:w="5382" w:type="dxa"/>
            <w:shd w:val="clear" w:color="auto" w:fill="auto"/>
            <w:vAlign w:val="center"/>
          </w:tcPr>
          <w:p w:rsidR="00F831B3" w:rsidRPr="00F831B3" w:rsidRDefault="00F831B3" w:rsidP="00C854A5">
            <w:pPr>
              <w:rPr>
                <w:rFonts w:ascii="Arial Narrow" w:hAnsi="Arial Narrow" w:cs="Arial"/>
                <w:szCs w:val="22"/>
              </w:rPr>
            </w:pPr>
            <w:r w:rsidRPr="00FB05DA">
              <w:rPr>
                <w:rFonts w:ascii="Arial Narrow" w:hAnsi="Arial Narrow" w:cs="Arial"/>
                <w:b/>
                <w:szCs w:val="22"/>
              </w:rPr>
              <w:t xml:space="preserve">First Name: </w:t>
            </w:r>
          </w:p>
        </w:tc>
        <w:tc>
          <w:tcPr>
            <w:tcW w:w="4825" w:type="dxa"/>
            <w:shd w:val="clear" w:color="auto" w:fill="auto"/>
            <w:vAlign w:val="center"/>
          </w:tcPr>
          <w:p w:rsidR="00F831B3" w:rsidRPr="00F831B3" w:rsidRDefault="00C93AA7" w:rsidP="00C854A5">
            <w:pPr>
              <w:rPr>
                <w:rFonts w:ascii="Arial Narrow" w:hAnsi="Arial Narrow" w:cs="Arial"/>
                <w:b/>
                <w:szCs w:val="22"/>
              </w:rPr>
            </w:pPr>
            <w:r>
              <w:rPr>
                <w:rFonts w:ascii="Arial Narrow" w:hAnsi="Arial Narrow" w:cs="Arial"/>
                <w:b/>
                <w:szCs w:val="22"/>
              </w:rPr>
              <w:t xml:space="preserve">Student </w:t>
            </w:r>
            <w:r w:rsidR="00F831B3" w:rsidRPr="00F831B3">
              <w:rPr>
                <w:rFonts w:ascii="Arial Narrow" w:hAnsi="Arial Narrow" w:cs="Arial"/>
                <w:b/>
                <w:szCs w:val="22"/>
              </w:rPr>
              <w:t>ID No.:</w:t>
            </w:r>
          </w:p>
        </w:tc>
      </w:tr>
      <w:tr w:rsidR="00F831B3" w:rsidRPr="00A526D9" w:rsidTr="00034AD5">
        <w:trPr>
          <w:trHeight w:val="412"/>
        </w:trPr>
        <w:tc>
          <w:tcPr>
            <w:tcW w:w="5382" w:type="dxa"/>
            <w:shd w:val="clear" w:color="auto" w:fill="auto"/>
            <w:vAlign w:val="center"/>
          </w:tcPr>
          <w:p w:rsidR="00F831B3" w:rsidRPr="00FB05DA" w:rsidRDefault="00F831B3" w:rsidP="00C854A5">
            <w:pPr>
              <w:rPr>
                <w:rFonts w:ascii="Arial Narrow" w:hAnsi="Arial Narrow" w:cs="Arial"/>
                <w:szCs w:val="22"/>
              </w:rPr>
            </w:pPr>
            <w:r>
              <w:rPr>
                <w:rFonts w:ascii="Arial Narrow" w:hAnsi="Arial Narrow" w:cs="Arial"/>
                <w:b/>
                <w:szCs w:val="22"/>
              </w:rPr>
              <w:t>Last Name:</w:t>
            </w:r>
          </w:p>
        </w:tc>
        <w:tc>
          <w:tcPr>
            <w:tcW w:w="4825" w:type="dxa"/>
            <w:shd w:val="clear" w:color="auto" w:fill="auto"/>
            <w:vAlign w:val="center"/>
          </w:tcPr>
          <w:p w:rsidR="00F831B3" w:rsidRPr="00FB05DA" w:rsidRDefault="00034AD5" w:rsidP="00C854A5">
            <w:pPr>
              <w:rPr>
                <w:rFonts w:ascii="Arial Narrow" w:hAnsi="Arial Narrow" w:cs="Arial"/>
                <w:szCs w:val="22"/>
              </w:rPr>
            </w:pPr>
            <w:r>
              <w:rPr>
                <w:rFonts w:ascii="Arial Narrow" w:hAnsi="Arial Narrow" w:cs="Arial"/>
                <w:b/>
                <w:szCs w:val="22"/>
              </w:rPr>
              <w:t>School / Centre:</w:t>
            </w:r>
          </w:p>
        </w:tc>
      </w:tr>
      <w:tr w:rsidR="00F831B3" w:rsidRPr="00A526D9" w:rsidTr="00D17642">
        <w:trPr>
          <w:trHeight w:val="417"/>
        </w:trPr>
        <w:tc>
          <w:tcPr>
            <w:tcW w:w="10207" w:type="dxa"/>
            <w:gridSpan w:val="2"/>
            <w:shd w:val="clear" w:color="auto" w:fill="auto"/>
            <w:vAlign w:val="center"/>
          </w:tcPr>
          <w:p w:rsidR="00F831B3" w:rsidRPr="00FB05DA" w:rsidRDefault="006F0D3B" w:rsidP="00C854A5">
            <w:pPr>
              <w:rPr>
                <w:rFonts w:ascii="Arial Narrow" w:hAnsi="Arial Narrow" w:cs="Arial"/>
                <w:b/>
                <w:szCs w:val="22"/>
              </w:rPr>
            </w:pPr>
            <w:r>
              <w:rPr>
                <w:rFonts w:ascii="Arial Narrow" w:hAnsi="Arial Narrow" w:cs="Arial"/>
                <w:b/>
                <w:szCs w:val="22"/>
              </w:rPr>
              <w:t>U</w:t>
            </w:r>
            <w:r w:rsidR="00ED7E1B">
              <w:rPr>
                <w:rFonts w:ascii="Arial Narrow" w:hAnsi="Arial Narrow" w:cs="Arial"/>
                <w:b/>
                <w:szCs w:val="22"/>
              </w:rPr>
              <w:t xml:space="preserve">niversity </w:t>
            </w:r>
            <w:r>
              <w:rPr>
                <w:rFonts w:ascii="Arial Narrow" w:hAnsi="Arial Narrow" w:cs="Arial"/>
                <w:b/>
                <w:szCs w:val="22"/>
              </w:rPr>
              <w:t>o</w:t>
            </w:r>
            <w:r w:rsidR="00ED7E1B">
              <w:rPr>
                <w:rFonts w:ascii="Arial Narrow" w:hAnsi="Arial Narrow" w:cs="Arial"/>
                <w:b/>
                <w:szCs w:val="22"/>
              </w:rPr>
              <w:t xml:space="preserve">f </w:t>
            </w:r>
            <w:r>
              <w:rPr>
                <w:rFonts w:ascii="Arial Narrow" w:hAnsi="Arial Narrow" w:cs="Arial"/>
                <w:b/>
                <w:szCs w:val="22"/>
              </w:rPr>
              <w:t>A</w:t>
            </w:r>
            <w:r w:rsidR="00ED7E1B">
              <w:rPr>
                <w:rFonts w:ascii="Arial Narrow" w:hAnsi="Arial Narrow" w:cs="Arial"/>
                <w:b/>
                <w:szCs w:val="22"/>
              </w:rPr>
              <w:t>delaide</w:t>
            </w:r>
            <w:r>
              <w:rPr>
                <w:rFonts w:ascii="Arial Narrow" w:hAnsi="Arial Narrow" w:cs="Arial"/>
                <w:b/>
                <w:szCs w:val="22"/>
              </w:rPr>
              <w:t xml:space="preserve"> E</w:t>
            </w:r>
            <w:r w:rsidR="00F831B3">
              <w:rPr>
                <w:rFonts w:ascii="Arial Narrow" w:hAnsi="Arial Narrow" w:cs="Arial"/>
                <w:b/>
                <w:szCs w:val="22"/>
              </w:rPr>
              <w:t>mail:</w:t>
            </w:r>
          </w:p>
        </w:tc>
      </w:tr>
      <w:tr w:rsidR="00B007F3" w:rsidRPr="00A526D9" w:rsidTr="003B424C">
        <w:trPr>
          <w:trHeight w:val="423"/>
        </w:trPr>
        <w:tc>
          <w:tcPr>
            <w:tcW w:w="5382" w:type="dxa"/>
            <w:shd w:val="clear" w:color="auto" w:fill="auto"/>
            <w:vAlign w:val="center"/>
          </w:tcPr>
          <w:p w:rsidR="00B007F3" w:rsidRDefault="00B007F3" w:rsidP="00C854A5">
            <w:pPr>
              <w:rPr>
                <w:rFonts w:ascii="Arial Narrow" w:hAnsi="Arial Narrow" w:cs="Arial"/>
                <w:b/>
                <w:szCs w:val="22"/>
              </w:rPr>
            </w:pPr>
            <w:r>
              <w:rPr>
                <w:rFonts w:ascii="Arial Narrow" w:hAnsi="Arial Narrow" w:cs="Arial"/>
                <w:b/>
                <w:szCs w:val="22"/>
              </w:rPr>
              <w:t>Principal</w:t>
            </w:r>
            <w:r w:rsidRPr="00FB05DA">
              <w:rPr>
                <w:rFonts w:ascii="Arial Narrow" w:hAnsi="Arial Narrow" w:cs="Arial"/>
                <w:b/>
                <w:szCs w:val="22"/>
              </w:rPr>
              <w:t xml:space="preserve"> </w:t>
            </w:r>
          </w:p>
          <w:p w:rsidR="00B007F3" w:rsidRPr="00FB05DA" w:rsidRDefault="00B007F3" w:rsidP="00C854A5">
            <w:pPr>
              <w:rPr>
                <w:rFonts w:ascii="Arial Narrow" w:hAnsi="Arial Narrow"/>
                <w:szCs w:val="22"/>
              </w:rPr>
            </w:pPr>
            <w:r w:rsidRPr="00FB05DA">
              <w:rPr>
                <w:rFonts w:ascii="Arial Narrow" w:hAnsi="Arial Narrow" w:cs="Arial"/>
                <w:b/>
                <w:szCs w:val="22"/>
              </w:rPr>
              <w:t>Supervisor:</w:t>
            </w:r>
          </w:p>
        </w:tc>
        <w:tc>
          <w:tcPr>
            <w:tcW w:w="4825" w:type="dxa"/>
            <w:shd w:val="clear" w:color="auto" w:fill="auto"/>
            <w:vAlign w:val="center"/>
          </w:tcPr>
          <w:p w:rsidR="00B007F3" w:rsidRPr="00B007F3" w:rsidRDefault="00B007F3" w:rsidP="00C854A5">
            <w:pPr>
              <w:rPr>
                <w:rFonts w:ascii="Arial Narrow" w:hAnsi="Arial Narrow"/>
                <w:b/>
                <w:szCs w:val="22"/>
              </w:rPr>
            </w:pPr>
            <w:r w:rsidRPr="00B007F3">
              <w:rPr>
                <w:rFonts w:ascii="Arial Narrow" w:hAnsi="Arial Narrow"/>
                <w:b/>
                <w:szCs w:val="22"/>
              </w:rPr>
              <w:t>1</w:t>
            </w:r>
            <w:r w:rsidRPr="00B007F3">
              <w:rPr>
                <w:rFonts w:ascii="Arial Narrow" w:hAnsi="Arial Narrow"/>
                <w:b/>
                <w:szCs w:val="22"/>
                <w:vertAlign w:val="superscript"/>
              </w:rPr>
              <w:t>st</w:t>
            </w:r>
            <w:r w:rsidRPr="00B007F3">
              <w:rPr>
                <w:rFonts w:ascii="Arial Narrow" w:hAnsi="Arial Narrow"/>
                <w:b/>
                <w:szCs w:val="22"/>
              </w:rPr>
              <w:t xml:space="preserve"> Day </w:t>
            </w:r>
            <w:r w:rsidR="00ED7E1B">
              <w:rPr>
                <w:rFonts w:ascii="Arial Narrow" w:hAnsi="Arial Narrow"/>
                <w:b/>
                <w:szCs w:val="22"/>
              </w:rPr>
              <w:t>Appointment</w:t>
            </w:r>
            <w:r w:rsidR="00270EDB">
              <w:rPr>
                <w:rFonts w:ascii="Arial Narrow" w:hAnsi="Arial Narrow"/>
                <w:b/>
                <w:szCs w:val="22"/>
              </w:rPr>
              <w:t xml:space="preserve"> </w:t>
            </w:r>
          </w:p>
          <w:p w:rsidR="00B007F3" w:rsidRPr="00FB05DA" w:rsidRDefault="00B007F3" w:rsidP="00C854A5">
            <w:pPr>
              <w:rPr>
                <w:rFonts w:ascii="Arial Narrow" w:hAnsi="Arial Narrow"/>
                <w:szCs w:val="22"/>
              </w:rPr>
            </w:pPr>
            <w:r w:rsidRPr="00B007F3">
              <w:rPr>
                <w:rFonts w:ascii="Arial Narrow" w:hAnsi="Arial Narrow"/>
                <w:b/>
                <w:szCs w:val="22"/>
              </w:rPr>
              <w:t>with Supervisor:</w:t>
            </w:r>
          </w:p>
        </w:tc>
      </w:tr>
      <w:tr w:rsidR="00A11A44" w:rsidRPr="00A526D9" w:rsidTr="00D17642">
        <w:trPr>
          <w:trHeight w:val="423"/>
        </w:trPr>
        <w:tc>
          <w:tcPr>
            <w:tcW w:w="10207" w:type="dxa"/>
            <w:gridSpan w:val="2"/>
            <w:shd w:val="clear" w:color="auto" w:fill="auto"/>
            <w:vAlign w:val="center"/>
          </w:tcPr>
          <w:p w:rsidR="00A11A44" w:rsidRDefault="006F0D3B" w:rsidP="00C854A5">
            <w:pPr>
              <w:rPr>
                <w:rFonts w:ascii="Arial Narrow" w:hAnsi="Arial Narrow" w:cs="Arial"/>
                <w:b/>
                <w:szCs w:val="22"/>
              </w:rPr>
            </w:pPr>
            <w:r>
              <w:rPr>
                <w:rFonts w:ascii="Arial Narrow" w:hAnsi="Arial Narrow" w:cs="Arial"/>
                <w:b/>
                <w:szCs w:val="22"/>
              </w:rPr>
              <w:t>Buddy (</w:t>
            </w:r>
            <w:r w:rsidR="00034AD5">
              <w:rPr>
                <w:rFonts w:ascii="Arial Narrow" w:hAnsi="Arial Narrow" w:cs="Arial"/>
                <w:b/>
                <w:szCs w:val="22"/>
              </w:rPr>
              <w:t>if n</w:t>
            </w:r>
            <w:r w:rsidR="00A11A44">
              <w:rPr>
                <w:rFonts w:ascii="Arial Narrow" w:hAnsi="Arial Narrow" w:cs="Arial"/>
                <w:b/>
                <w:szCs w:val="22"/>
              </w:rPr>
              <w:t>ominated by Supervisor):</w:t>
            </w:r>
          </w:p>
        </w:tc>
      </w:tr>
      <w:tr w:rsidR="00A900DE" w:rsidRPr="00A526D9" w:rsidTr="007F3E57">
        <w:trPr>
          <w:trHeight w:val="526"/>
        </w:trPr>
        <w:tc>
          <w:tcPr>
            <w:tcW w:w="10207" w:type="dxa"/>
            <w:gridSpan w:val="2"/>
            <w:shd w:val="clear" w:color="auto" w:fill="auto"/>
            <w:vAlign w:val="center"/>
          </w:tcPr>
          <w:p w:rsidR="00A900DE" w:rsidRDefault="00A900DE" w:rsidP="00103AC7">
            <w:pPr>
              <w:spacing w:before="100" w:beforeAutospacing="1" w:after="100" w:afterAutospacing="1"/>
              <w:contextualSpacing/>
              <w:rPr>
                <w:rFonts w:ascii="Arial Narrow" w:hAnsi="Arial Narrow" w:cs="Arial"/>
                <w:b/>
                <w:sz w:val="20"/>
              </w:rPr>
            </w:pPr>
            <w:r w:rsidRPr="00E04352">
              <w:rPr>
                <w:rFonts w:ascii="Arial Narrow" w:hAnsi="Arial Narrow" w:cs="Arial"/>
                <w:b/>
                <w:sz w:val="20"/>
              </w:rPr>
              <w:t xml:space="preserve">A comprehensive guide to your induction </w:t>
            </w:r>
            <w:r>
              <w:rPr>
                <w:rFonts w:ascii="Arial Narrow" w:hAnsi="Arial Narrow" w:cs="Arial"/>
                <w:b/>
                <w:sz w:val="20"/>
              </w:rPr>
              <w:t>and useful resources are also</w:t>
            </w:r>
            <w:r w:rsidRPr="00E04352">
              <w:rPr>
                <w:rFonts w:ascii="Arial Narrow" w:hAnsi="Arial Narrow" w:cs="Arial"/>
                <w:b/>
                <w:sz w:val="20"/>
              </w:rPr>
              <w:t xml:space="preserve"> available online </w:t>
            </w:r>
            <w:r>
              <w:rPr>
                <w:rFonts w:ascii="Arial Narrow" w:hAnsi="Arial Narrow" w:cs="Arial"/>
                <w:b/>
                <w:sz w:val="20"/>
              </w:rPr>
              <w:t>– please visit:</w:t>
            </w:r>
          </w:p>
          <w:p w:rsidR="00A900DE" w:rsidRPr="007F3E57" w:rsidRDefault="007C311F" w:rsidP="003B424C">
            <w:pPr>
              <w:spacing w:before="100" w:beforeAutospacing="1" w:after="100" w:afterAutospacing="1"/>
              <w:contextualSpacing/>
              <w:rPr>
                <w:rFonts w:ascii="Arial Narrow" w:hAnsi="Arial Narrow" w:cs="Arial"/>
                <w:b/>
                <w:color w:val="0563C1" w:themeColor="hyperlink"/>
                <w:sz w:val="20"/>
                <w:u w:val="single"/>
              </w:rPr>
            </w:pPr>
            <w:hyperlink r:id="rId8" w:history="1">
              <w:r w:rsidR="003B424C" w:rsidRPr="003B424C">
                <w:rPr>
                  <w:rStyle w:val="Hyperlink"/>
                  <w:rFonts w:ascii="Arial Narrow" w:hAnsi="Arial Narrow" w:cs="Arial"/>
                  <w:b/>
                  <w:sz w:val="20"/>
                </w:rPr>
                <w:t>ecms.adelaide.edu.au/study-with-us/student-support/information-for-hdr-students</w:t>
              </w:r>
            </w:hyperlink>
          </w:p>
        </w:tc>
      </w:tr>
    </w:tbl>
    <w:p w:rsidR="000079EB" w:rsidRDefault="000079EB" w:rsidP="007F3E57">
      <w:pPr>
        <w:ind w:hanging="567"/>
      </w:pPr>
    </w:p>
    <w:tbl>
      <w:tblPr>
        <w:tblpPr w:leftFromText="180" w:rightFromText="180" w:vertAnchor="text" w:tblpX="-582" w:tblpY="1"/>
        <w:tblOverlap w:val="never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28" w:type="dxa"/>
          <w:left w:w="85" w:type="dxa"/>
          <w:bottom w:w="57" w:type="dxa"/>
          <w:right w:w="85" w:type="dxa"/>
        </w:tblCellMar>
        <w:tblLook w:val="0000" w:firstRow="0" w:lastRow="0" w:firstColumn="0" w:lastColumn="0" w:noHBand="0" w:noVBand="0"/>
      </w:tblPr>
      <w:tblGrid>
        <w:gridCol w:w="1980"/>
        <w:gridCol w:w="7513"/>
        <w:gridCol w:w="708"/>
      </w:tblGrid>
      <w:tr w:rsidR="00803028" w:rsidRPr="000B4B74" w:rsidTr="00760A2A">
        <w:trPr>
          <w:tblHeader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03028" w:rsidRPr="000B4B74" w:rsidRDefault="00803028" w:rsidP="00C854A5">
            <w:pPr>
              <w:rPr>
                <w:rFonts w:ascii="Arial Narrow" w:hAnsi="Arial Narrow" w:cs="Arial"/>
                <w:b/>
                <w:bCs/>
                <w:szCs w:val="22"/>
              </w:rPr>
            </w:pPr>
            <w:r w:rsidRPr="000B4B74">
              <w:rPr>
                <w:rFonts w:ascii="Arial Narrow" w:hAnsi="Arial Narrow" w:cs="Arial"/>
                <w:b/>
                <w:bCs/>
                <w:szCs w:val="22"/>
              </w:rPr>
              <w:t>Description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03028" w:rsidRPr="000B4B74" w:rsidRDefault="00803028" w:rsidP="00C854A5">
            <w:pPr>
              <w:rPr>
                <w:rFonts w:ascii="Arial Narrow" w:hAnsi="Arial Narrow" w:cs="Arial"/>
                <w:b/>
                <w:bCs/>
                <w:szCs w:val="22"/>
              </w:rPr>
            </w:pPr>
            <w:r w:rsidRPr="000B4B74">
              <w:rPr>
                <w:rFonts w:ascii="Arial Narrow" w:hAnsi="Arial Narrow" w:cs="Arial"/>
                <w:b/>
                <w:bCs/>
                <w:szCs w:val="22"/>
              </w:rPr>
              <w:t>Details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803028" w:rsidRPr="000B4B74" w:rsidRDefault="00803028" w:rsidP="00C854A5">
            <w:pPr>
              <w:rPr>
                <w:rFonts w:ascii="Arial Narrow" w:hAnsi="Arial Narrow" w:cs="Arial"/>
                <w:b/>
                <w:bCs/>
                <w:szCs w:val="22"/>
              </w:rPr>
            </w:pPr>
            <w:r w:rsidRPr="000B4B74">
              <w:rPr>
                <w:rFonts w:ascii="Arial Narrow" w:hAnsi="Arial Narrow" w:cs="Arial"/>
                <w:b/>
                <w:bCs/>
                <w:szCs w:val="22"/>
              </w:rPr>
              <w:t>Done</w:t>
            </w:r>
          </w:p>
        </w:tc>
      </w:tr>
      <w:tr w:rsidR="00803028" w:rsidRPr="009F1737" w:rsidTr="00760A2A">
        <w:trPr>
          <w:trHeight w:val="17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03028" w:rsidRPr="00A11A44" w:rsidRDefault="00803028" w:rsidP="00C854A5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First week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03028" w:rsidRPr="00803028" w:rsidRDefault="00D33A56" w:rsidP="00D33A56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Complete online enrolment form</w:t>
            </w:r>
            <w:r w:rsidRPr="00803028">
              <w:rPr>
                <w:rFonts w:ascii="Arial Narrow" w:hAnsi="Arial Narrow" w:cs="Arial"/>
                <w:sz w:val="20"/>
              </w:rPr>
              <w:t xml:space="preserve"> </w:t>
            </w:r>
            <w:r w:rsidR="00A56BFF">
              <w:rPr>
                <w:rFonts w:ascii="Arial Narrow" w:hAnsi="Arial Narrow" w:cs="Arial"/>
                <w:sz w:val="20"/>
              </w:rPr>
              <w:t>(emailed to you by AGC)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28" w:rsidRPr="009F1737" w:rsidRDefault="00803028" w:rsidP="00C854A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803028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3028" w:rsidRDefault="00803028" w:rsidP="00C854A5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3028" w:rsidRPr="00803028" w:rsidRDefault="00D33A56" w:rsidP="00D33A56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 w:rsidRPr="00803028">
              <w:rPr>
                <w:rFonts w:ascii="Arial Narrow" w:hAnsi="Arial Narrow" w:cs="Arial"/>
                <w:sz w:val="20"/>
              </w:rPr>
              <w:t>Complete local ind</w:t>
            </w:r>
            <w:r>
              <w:rPr>
                <w:rFonts w:ascii="Arial Narrow" w:hAnsi="Arial Narrow" w:cs="Arial"/>
                <w:sz w:val="20"/>
              </w:rPr>
              <w:t xml:space="preserve">uction with School Office Administrator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28" w:rsidRPr="009F1737" w:rsidRDefault="00803028" w:rsidP="00C854A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803028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3028" w:rsidRDefault="00803028" w:rsidP="00C854A5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3028" w:rsidRPr="00803028" w:rsidRDefault="00D33A56" w:rsidP="00D33A56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Meet with your S</w:t>
            </w:r>
            <w:r w:rsidRPr="00803028">
              <w:rPr>
                <w:rFonts w:ascii="Arial Narrow" w:hAnsi="Arial Narrow" w:cs="Arial"/>
                <w:sz w:val="20"/>
              </w:rPr>
              <w:t xml:space="preserve">upervisor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28" w:rsidRPr="009F1737" w:rsidRDefault="00803028" w:rsidP="00C854A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803028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3028" w:rsidRDefault="00803028" w:rsidP="00C854A5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3028" w:rsidRPr="00803028" w:rsidRDefault="00D33A56" w:rsidP="00803028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 w:rsidRPr="00803028">
              <w:rPr>
                <w:rFonts w:ascii="Arial Narrow" w:hAnsi="Arial Narrow" w:cs="Arial"/>
                <w:sz w:val="20"/>
              </w:rPr>
              <w:t xml:space="preserve">Complete Supervisor Checklist items including HSW </w:t>
            </w:r>
            <w:r>
              <w:rPr>
                <w:rFonts w:ascii="Arial Narrow" w:hAnsi="Arial Narrow" w:cs="Arial"/>
                <w:sz w:val="20"/>
              </w:rPr>
              <w:t xml:space="preserve">overview and </w:t>
            </w:r>
            <w:r w:rsidRPr="00803028">
              <w:rPr>
                <w:rFonts w:ascii="Arial Narrow" w:hAnsi="Arial Narrow" w:cs="Arial"/>
                <w:sz w:val="20"/>
              </w:rPr>
              <w:t>induction items</w:t>
            </w:r>
            <w:r w:rsidR="00A56BFF">
              <w:rPr>
                <w:rFonts w:ascii="Arial Narrow" w:hAnsi="Arial Narrow" w:cs="Arial"/>
                <w:sz w:val="20"/>
              </w:rPr>
              <w:t xml:space="preserve"> (ongoing)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28" w:rsidRPr="009F1737" w:rsidRDefault="00803028" w:rsidP="00C854A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803028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03028" w:rsidRDefault="00803028" w:rsidP="00C854A5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03028" w:rsidRPr="00803028" w:rsidRDefault="00803028" w:rsidP="00803028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 w:rsidRPr="00803028">
              <w:rPr>
                <w:rFonts w:ascii="Arial Narrow" w:hAnsi="Arial Narrow" w:cs="Arial"/>
                <w:sz w:val="20"/>
              </w:rPr>
              <w:t>Set up your workstation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28" w:rsidRPr="009F1737" w:rsidRDefault="00803028" w:rsidP="00C854A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803028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28" w:rsidRDefault="00803028" w:rsidP="00C854A5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93" w:rsidRPr="00456B93" w:rsidRDefault="00456B93" w:rsidP="00456B93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 w:rsidRPr="00456B93">
              <w:rPr>
                <w:rFonts w:ascii="Arial Narrow" w:hAnsi="Arial Narrow" w:cs="Arial"/>
                <w:sz w:val="20"/>
              </w:rPr>
              <w:t>If you are completing a Master of Philosophy with coursework</w:t>
            </w:r>
            <w:r>
              <w:rPr>
                <w:rFonts w:ascii="Arial Narrow" w:hAnsi="Arial Narrow" w:cs="Arial"/>
                <w:sz w:val="20"/>
              </w:rPr>
              <w:t>,</w:t>
            </w:r>
            <w:r w:rsidRPr="00456B93">
              <w:rPr>
                <w:rFonts w:ascii="Arial Narrow" w:hAnsi="Arial Narrow" w:cs="Arial"/>
                <w:sz w:val="20"/>
              </w:rPr>
              <w:t xml:space="preserve"> please check with the </w:t>
            </w:r>
            <w:r w:rsidRPr="00A56BFF">
              <w:rPr>
                <w:rFonts w:ascii="Arial Narrow" w:hAnsi="Arial Narrow" w:cs="Arial"/>
                <w:b/>
                <w:sz w:val="20"/>
              </w:rPr>
              <w:t>Learning</w:t>
            </w:r>
            <w:r w:rsidRPr="00456B93">
              <w:rPr>
                <w:rFonts w:ascii="Arial Narrow" w:hAnsi="Arial Narrow" w:cs="Arial"/>
                <w:sz w:val="20"/>
              </w:rPr>
              <w:t xml:space="preserve"> </w:t>
            </w:r>
            <w:r w:rsidRPr="00A56BFF">
              <w:rPr>
                <w:rFonts w:ascii="Arial Narrow" w:hAnsi="Arial Narrow" w:cs="Arial"/>
                <w:b/>
                <w:sz w:val="20"/>
              </w:rPr>
              <w:t>Support Officer</w:t>
            </w:r>
            <w:r w:rsidRPr="00456B93">
              <w:rPr>
                <w:rFonts w:ascii="Arial Narrow" w:hAnsi="Arial Narrow" w:cs="Arial"/>
                <w:sz w:val="20"/>
              </w:rPr>
              <w:t xml:space="preserve"> in your school for the online </w:t>
            </w:r>
            <w:r>
              <w:rPr>
                <w:rFonts w:ascii="Arial Narrow" w:hAnsi="Arial Narrow" w:cs="Arial"/>
                <w:sz w:val="20"/>
              </w:rPr>
              <w:t xml:space="preserve">course </w:t>
            </w:r>
            <w:r w:rsidRPr="00456B93">
              <w:rPr>
                <w:rFonts w:ascii="Arial Narrow" w:hAnsi="Arial Narrow" w:cs="Arial"/>
                <w:sz w:val="20"/>
              </w:rPr>
              <w:t>enrolment process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028" w:rsidRPr="009F1737" w:rsidRDefault="00803028" w:rsidP="00C854A5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7142C" w:rsidRPr="009F1737" w:rsidTr="00760A2A">
        <w:trPr>
          <w:trHeight w:val="236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7142C" w:rsidRDefault="00F7142C" w:rsidP="009D7FAC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 w:rsidRPr="00EA5896">
              <w:rPr>
                <w:rFonts w:ascii="Arial Narrow" w:hAnsi="Arial Narrow" w:cs="Arial"/>
                <w:b/>
                <w:bCs/>
                <w:sz w:val="24"/>
                <w:szCs w:val="24"/>
              </w:rPr>
              <w:t>One week after commencement</w:t>
            </w:r>
          </w:p>
          <w:p w:rsidR="00F7142C" w:rsidRPr="00EA5896" w:rsidRDefault="007C311F" w:rsidP="00AC6B83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hyperlink r:id="rId9" w:history="1">
              <w:r w:rsidR="00F7142C" w:rsidRPr="00AC6B83">
                <w:rPr>
                  <w:rStyle w:val="Hyperlink"/>
                  <w:rFonts w:ascii="Arial Narrow" w:hAnsi="Arial Narrow" w:cs="Arial"/>
                  <w:b/>
                  <w:bCs/>
                  <w:sz w:val="24"/>
                  <w:szCs w:val="24"/>
                </w:rPr>
                <w:t>HDR Induction program</w:t>
              </w:r>
            </w:hyperlink>
            <w:r w:rsidR="00F7142C">
              <w:rPr>
                <w:rFonts w:ascii="Arial Narrow" w:hAnsi="Arial Narrow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7142C" w:rsidRPr="00EA5896" w:rsidRDefault="00F7142C" w:rsidP="009770F1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contextualSpacing w:val="0"/>
              <w:rPr>
                <w:rFonts w:ascii="Arial Narrow" w:hAnsi="Arial Narrow" w:cs="Arial"/>
                <w:sz w:val="20"/>
              </w:rPr>
            </w:pPr>
            <w:r w:rsidRPr="00EA5896">
              <w:rPr>
                <w:rFonts w:ascii="Arial Narrow" w:hAnsi="Arial Narrow" w:cs="Arial"/>
                <w:sz w:val="20"/>
              </w:rPr>
              <w:t>Arrange your student ID card</w:t>
            </w:r>
            <w:r w:rsidR="00A56BFF">
              <w:rPr>
                <w:rFonts w:ascii="Arial Narrow" w:hAnsi="Arial Narrow" w:cs="Arial"/>
                <w:sz w:val="20"/>
              </w:rPr>
              <w:t xml:space="preserve"> (once your enrolment has been processed and confirmed by AGC)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2C" w:rsidRPr="009F1737" w:rsidRDefault="00F7142C" w:rsidP="009D7FAC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7142C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142C" w:rsidRPr="00EA5896" w:rsidRDefault="00F7142C" w:rsidP="009D7FAC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142C" w:rsidRPr="00EA5896" w:rsidRDefault="006F454F" w:rsidP="006F454F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Familiarize yourself with the Adelaide Graduate Centre website </w:t>
            </w:r>
            <w:r>
              <w:t xml:space="preserve"> </w:t>
            </w:r>
            <w:hyperlink r:id="rId10" w:history="1">
              <w:r w:rsidRPr="006F454F">
                <w:rPr>
                  <w:rStyle w:val="Hyperlink"/>
                  <w:rFonts w:ascii="Arial Narrow" w:hAnsi="Arial Narrow"/>
                  <w:sz w:val="20"/>
                </w:rPr>
                <w:t>https://www.adelaide.edu.au/graduatecentre/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2C" w:rsidRPr="009F1737" w:rsidRDefault="00F7142C" w:rsidP="009D7FAC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6F454F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454F" w:rsidRPr="00EA5896" w:rsidRDefault="006F454F" w:rsidP="009D7FAC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F454F" w:rsidRPr="00EA5896" w:rsidRDefault="006F454F" w:rsidP="0064759E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 w:rsidRPr="00EA5896">
              <w:rPr>
                <w:rFonts w:ascii="Arial Narrow" w:hAnsi="Arial Narrow" w:cs="Arial"/>
                <w:sz w:val="20"/>
              </w:rPr>
              <w:t xml:space="preserve">Complete the </w:t>
            </w:r>
            <w:r w:rsidRPr="00EA5896">
              <w:rPr>
                <w:rFonts w:ascii="Arial Narrow" w:hAnsi="Arial Narrow" w:cs="Arial"/>
                <w:b/>
                <w:sz w:val="20"/>
              </w:rPr>
              <w:t>Adelaide Graduate Centre (AGC) online induction program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54F" w:rsidRPr="009F1737" w:rsidRDefault="006F454F" w:rsidP="009D7FAC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7142C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142C" w:rsidRPr="00EA5896" w:rsidRDefault="00F7142C" w:rsidP="009D7FAC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142C" w:rsidRDefault="00F7142C" w:rsidP="0064759E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 w:rsidRPr="00EA5896">
              <w:rPr>
                <w:rFonts w:ascii="Arial Narrow" w:hAnsi="Arial Narrow" w:cs="Arial"/>
                <w:sz w:val="20"/>
              </w:rPr>
              <w:t xml:space="preserve">Complete </w:t>
            </w:r>
            <w:r w:rsidRPr="00AD188E">
              <w:rPr>
                <w:rFonts w:ascii="Arial Narrow" w:hAnsi="Arial Narrow" w:cs="Arial"/>
                <w:b/>
                <w:sz w:val="20"/>
              </w:rPr>
              <w:t>HSW Induction Program</w:t>
            </w:r>
            <w:r>
              <w:rPr>
                <w:rFonts w:ascii="Arial Narrow" w:hAnsi="Arial Narrow" w:cs="Arial"/>
                <w:sz w:val="20"/>
              </w:rPr>
              <w:t xml:space="preserve"> as per the ECMS intranet</w:t>
            </w:r>
          </w:p>
          <w:p w:rsidR="00F7142C" w:rsidRPr="006F454F" w:rsidRDefault="007C311F" w:rsidP="00AD188E">
            <w:pPr>
              <w:pStyle w:val="ListParagraph"/>
              <w:spacing w:before="120"/>
              <w:ind w:left="341"/>
              <w:rPr>
                <w:rFonts w:ascii="Arial Narrow" w:hAnsi="Arial Narrow" w:cs="Arial"/>
                <w:sz w:val="20"/>
              </w:rPr>
            </w:pPr>
            <w:hyperlink r:id="rId11" w:anchor="higher-degree-by-research-hdr-students" w:history="1">
              <w:r w:rsidR="00F7142C" w:rsidRPr="006F454F">
                <w:rPr>
                  <w:rStyle w:val="Hyperlink"/>
                  <w:rFonts w:ascii="Arial Narrow" w:hAnsi="Arial Narrow"/>
                  <w:sz w:val="20"/>
                </w:rPr>
                <w:t>https://ecms.adelaide.edu.au/hsw/induction#higher-degree-by-research-hdr-students</w:t>
              </w:r>
            </w:hyperlink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2C" w:rsidRPr="009F1737" w:rsidRDefault="00F7142C" w:rsidP="009D7FAC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7142C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142C" w:rsidRDefault="00F7142C" w:rsidP="001F7F7E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142C" w:rsidRDefault="00F7142C" w:rsidP="009770F1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Access useful training courses and tours available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2C" w:rsidRPr="009F1737" w:rsidRDefault="00F7142C" w:rsidP="001F7F7E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7142C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142C" w:rsidRDefault="00F7142C" w:rsidP="001F7F7E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142C" w:rsidRDefault="00F7142C" w:rsidP="001F7F7E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Register your </w:t>
            </w:r>
            <w:proofErr w:type="spellStart"/>
            <w:r>
              <w:rPr>
                <w:rFonts w:ascii="Arial Narrow" w:hAnsi="Arial Narrow" w:cs="Arial"/>
                <w:sz w:val="20"/>
              </w:rPr>
              <w:t>Orcid</w:t>
            </w:r>
            <w:proofErr w:type="spellEnd"/>
            <w:r>
              <w:rPr>
                <w:rFonts w:ascii="Arial Narrow" w:hAnsi="Arial Narrow" w:cs="Arial"/>
                <w:sz w:val="20"/>
              </w:rPr>
              <w:t xml:space="preserve"> ID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2C" w:rsidRPr="009F1737" w:rsidRDefault="00F7142C" w:rsidP="001F7F7E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7142C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142C" w:rsidRDefault="00F7142C" w:rsidP="001F7F7E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142C" w:rsidRDefault="00F7142C" w:rsidP="001F7F7E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Create your Research Profile and add your photo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2C" w:rsidRPr="009F1737" w:rsidRDefault="00F7142C" w:rsidP="001F7F7E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7142C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7142C" w:rsidRDefault="00F7142C" w:rsidP="001F7F7E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7142C" w:rsidRDefault="00F7142C" w:rsidP="001F7F7E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Plan regular meetings</w:t>
            </w:r>
            <w:bookmarkStart w:id="0" w:name="_GoBack"/>
            <w:bookmarkEnd w:id="0"/>
            <w:r>
              <w:rPr>
                <w:rFonts w:ascii="Arial Narrow" w:hAnsi="Arial Narrow" w:cs="Arial"/>
                <w:sz w:val="20"/>
              </w:rPr>
              <w:t xml:space="preserve"> with your Supervisor in MS Outlook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2C" w:rsidRPr="009F1737" w:rsidRDefault="00F7142C" w:rsidP="001F7F7E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F7142C" w:rsidRPr="009F1737" w:rsidTr="00760A2A">
        <w:trPr>
          <w:trHeight w:val="170"/>
        </w:trPr>
        <w:tc>
          <w:tcPr>
            <w:tcW w:w="19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2C" w:rsidRDefault="00F7142C" w:rsidP="001F7F7E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2C" w:rsidRDefault="00F7142C" w:rsidP="00F7142C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Meet your Post Graduate Coordinator PGC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142C" w:rsidRPr="009F1737" w:rsidRDefault="00F7142C" w:rsidP="001F7F7E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1F7F7E" w:rsidRPr="009F1737" w:rsidTr="00760A2A">
        <w:trPr>
          <w:trHeight w:val="17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F7E" w:rsidRDefault="001F7F7E" w:rsidP="001F7F7E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One month after commencement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F7E" w:rsidRDefault="001F7F7E" w:rsidP="001F7F7E">
            <w:pPr>
              <w:pStyle w:val="ListParagraph"/>
              <w:numPr>
                <w:ilvl w:val="0"/>
                <w:numId w:val="15"/>
              </w:numPr>
              <w:spacing w:before="120"/>
              <w:ind w:left="341" w:hanging="28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Complete your </w:t>
            </w:r>
            <w:r w:rsidRPr="000079EB">
              <w:rPr>
                <w:rFonts w:ascii="Arial Narrow" w:hAnsi="Arial Narrow" w:cs="Arial"/>
                <w:b/>
                <w:sz w:val="20"/>
              </w:rPr>
              <w:t>Careers and Research Skills Training (CaRST) skills assessment</w:t>
            </w:r>
            <w:r>
              <w:rPr>
                <w:rFonts w:ascii="Arial Narrow" w:hAnsi="Arial Narrow" w:cs="Arial"/>
                <w:sz w:val="20"/>
              </w:rPr>
              <w:t xml:space="preserve">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F7E" w:rsidRPr="009F1737" w:rsidRDefault="001F7F7E" w:rsidP="001F7F7E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1002E0" w:rsidRPr="009F1737" w:rsidTr="00760A2A">
        <w:trPr>
          <w:trHeight w:val="527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02E0" w:rsidRPr="00A11A44" w:rsidRDefault="001002E0" w:rsidP="001F7F7E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  <w:szCs w:val="24"/>
              </w:rPr>
              <w:t>6 months after commencement</w:t>
            </w:r>
          </w:p>
        </w:tc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002E0" w:rsidRPr="001002E0" w:rsidRDefault="001002E0" w:rsidP="001002E0">
            <w:pPr>
              <w:pStyle w:val="ListParagraph"/>
              <w:numPr>
                <w:ilvl w:val="0"/>
                <w:numId w:val="15"/>
              </w:numPr>
              <w:spacing w:after="120"/>
              <w:ind w:left="341" w:hanging="28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Complete your </w:t>
            </w:r>
            <w:r w:rsidRPr="000079EB">
              <w:rPr>
                <w:rFonts w:ascii="Arial Narrow" w:hAnsi="Arial Narrow" w:cs="Arial"/>
                <w:b/>
                <w:sz w:val="20"/>
              </w:rPr>
              <w:t>Core Component of the Structure Program (CCSP)</w:t>
            </w:r>
            <w:r>
              <w:rPr>
                <w:rFonts w:ascii="Arial Narrow" w:hAnsi="Arial Narrow" w:cs="Arial"/>
                <w:sz w:val="20"/>
              </w:rPr>
              <w:t xml:space="preserve"> with your Supervisor, review your training progress and skills development plan and confirm your research focus.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02E0" w:rsidRPr="009F1737" w:rsidRDefault="001002E0" w:rsidP="001F7F7E">
            <w:pPr>
              <w:rPr>
                <w:rFonts w:ascii="Arial Narrow" w:hAnsi="Arial Narrow" w:cs="Arial"/>
                <w:sz w:val="20"/>
              </w:rPr>
            </w:pPr>
          </w:p>
        </w:tc>
      </w:tr>
      <w:tr w:rsidR="001002E0" w:rsidRPr="009F1737" w:rsidTr="00760A2A">
        <w:trPr>
          <w:trHeight w:val="527"/>
        </w:trPr>
        <w:tc>
          <w:tcPr>
            <w:tcW w:w="198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002E0" w:rsidRDefault="001002E0" w:rsidP="001F7F7E">
            <w:pPr>
              <w:rPr>
                <w:rFonts w:ascii="Arial Narrow" w:hAnsi="Arial Narrow" w:cs="Arial"/>
                <w:b/>
                <w:bCs/>
                <w:sz w:val="24"/>
                <w:szCs w:val="24"/>
              </w:rPr>
            </w:pPr>
          </w:p>
        </w:tc>
        <w:tc>
          <w:tcPr>
            <w:tcW w:w="7513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1002E0" w:rsidRDefault="001002E0" w:rsidP="00E34339">
            <w:pPr>
              <w:pStyle w:val="ListParagraph"/>
              <w:numPr>
                <w:ilvl w:val="0"/>
                <w:numId w:val="15"/>
              </w:numPr>
              <w:spacing w:after="120"/>
              <w:ind w:left="341" w:hanging="284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 xml:space="preserve">Please present the completed Supervisor Checklist to your PGC at </w:t>
            </w:r>
            <w:r w:rsidRPr="001002E0">
              <w:rPr>
                <w:rFonts w:ascii="Arial Narrow" w:hAnsi="Arial Narrow" w:cs="Arial"/>
                <w:b/>
                <w:sz w:val="20"/>
              </w:rPr>
              <w:t>CCSP review</w:t>
            </w:r>
            <w:r>
              <w:rPr>
                <w:rFonts w:ascii="Arial Narrow" w:hAnsi="Arial Narrow" w:cs="Arial"/>
                <w:sz w:val="20"/>
              </w:rPr>
              <w:t>.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002E0" w:rsidRPr="009F1737" w:rsidRDefault="001002E0" w:rsidP="001F7F7E">
            <w:pPr>
              <w:rPr>
                <w:rFonts w:ascii="Arial Narrow" w:hAnsi="Arial Narrow" w:cs="Arial"/>
                <w:sz w:val="20"/>
              </w:rPr>
            </w:pPr>
          </w:p>
        </w:tc>
      </w:tr>
    </w:tbl>
    <w:p w:rsidR="009F0A6A" w:rsidRPr="00881D80" w:rsidRDefault="009F0A6A" w:rsidP="00881D80">
      <w:pPr>
        <w:tabs>
          <w:tab w:val="left" w:pos="8105"/>
        </w:tabs>
      </w:pPr>
    </w:p>
    <w:sectPr w:rsidR="009F0A6A" w:rsidRPr="00881D80" w:rsidSect="00A900DE">
      <w:headerReference w:type="default" r:id="rId12"/>
      <w:footerReference w:type="default" r:id="rId13"/>
      <w:pgSz w:w="11906" w:h="16838"/>
      <w:pgMar w:top="851" w:right="1418" w:bottom="851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B83" w:rsidRDefault="00AC6B83" w:rsidP="00A76B79">
      <w:r>
        <w:separator/>
      </w:r>
    </w:p>
  </w:endnote>
  <w:endnote w:type="continuationSeparator" w:id="0">
    <w:p w:rsidR="00AC6B83" w:rsidRDefault="00AC6B83" w:rsidP="00A76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06" w:type="dxa"/>
      <w:tblInd w:w="-5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6663"/>
      <w:gridCol w:w="3543"/>
    </w:tblGrid>
    <w:tr w:rsidR="00B526EA" w:rsidRPr="008A2A3C" w:rsidTr="004C689D">
      <w:tc>
        <w:tcPr>
          <w:tcW w:w="666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526EA" w:rsidRDefault="00B526EA" w:rsidP="00A76B79">
          <w:pPr>
            <w:pStyle w:val="Footer"/>
            <w:tabs>
              <w:tab w:val="center" w:pos="7200"/>
              <w:tab w:val="right" w:pos="14400"/>
            </w:tabs>
            <w:rPr>
              <w:rFonts w:cs="Arial"/>
              <w:sz w:val="16"/>
              <w:szCs w:val="16"/>
            </w:rPr>
          </w:pPr>
          <w:r w:rsidRPr="008A2A3C">
            <w:rPr>
              <w:rFonts w:cs="Arial"/>
              <w:sz w:val="16"/>
              <w:szCs w:val="16"/>
            </w:rPr>
            <w:t xml:space="preserve">ECMS </w:t>
          </w:r>
          <w:r>
            <w:rPr>
              <w:rFonts w:cs="Arial"/>
              <w:sz w:val="16"/>
              <w:szCs w:val="16"/>
            </w:rPr>
            <w:t>Pre-Arrival Checklist</w:t>
          </w:r>
          <w:r w:rsidR="00097374">
            <w:rPr>
              <w:rFonts w:cs="Arial"/>
              <w:sz w:val="16"/>
              <w:szCs w:val="16"/>
            </w:rPr>
            <w:t xml:space="preserve"> – New HDR Students</w:t>
          </w:r>
        </w:p>
        <w:p w:rsidR="00B526EA" w:rsidRPr="008A2A3C" w:rsidRDefault="00B526EA" w:rsidP="00A76B79">
          <w:pPr>
            <w:pStyle w:val="Footer"/>
            <w:tabs>
              <w:tab w:val="center" w:pos="7200"/>
              <w:tab w:val="right" w:pos="14400"/>
            </w:tabs>
            <w:rPr>
              <w:rFonts w:cs="Arial"/>
              <w:sz w:val="16"/>
              <w:szCs w:val="16"/>
            </w:rPr>
          </w:pPr>
        </w:p>
      </w:tc>
      <w:tc>
        <w:tcPr>
          <w:tcW w:w="35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B526EA" w:rsidRPr="008A2A3C" w:rsidRDefault="003B424C" w:rsidP="003B424C">
          <w:pPr>
            <w:tabs>
              <w:tab w:val="center" w:pos="4513"/>
              <w:tab w:val="center" w:pos="7200"/>
              <w:tab w:val="right" w:pos="9026"/>
              <w:tab w:val="right" w:pos="14400"/>
            </w:tabs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Updated: 10</w:t>
          </w:r>
          <w:r w:rsidR="009770F1">
            <w:rPr>
              <w:rFonts w:cs="Arial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June</w:t>
          </w:r>
          <w:r w:rsidR="0037727A">
            <w:rPr>
              <w:rFonts w:cs="Arial"/>
              <w:sz w:val="16"/>
              <w:szCs w:val="16"/>
            </w:rPr>
            <w:t xml:space="preserve"> </w:t>
          </w:r>
          <w:r w:rsidR="009770F1">
            <w:rPr>
              <w:rFonts w:cs="Arial"/>
              <w:sz w:val="16"/>
              <w:szCs w:val="16"/>
            </w:rPr>
            <w:t>20</w:t>
          </w:r>
          <w:r>
            <w:rPr>
              <w:rFonts w:cs="Arial"/>
              <w:sz w:val="16"/>
              <w:szCs w:val="16"/>
            </w:rPr>
            <w:t>20</w:t>
          </w:r>
        </w:p>
      </w:tc>
    </w:tr>
  </w:tbl>
  <w:p w:rsidR="00A76B79" w:rsidRDefault="00A76B79" w:rsidP="00A76B79">
    <w:pPr>
      <w:pStyle w:val="Footer"/>
      <w:jc w:val="center"/>
    </w:pPr>
  </w:p>
  <w:p w:rsidR="00A76B79" w:rsidRPr="00A76B79" w:rsidRDefault="00A76B79" w:rsidP="00A76B79">
    <w:pPr>
      <w:pStyle w:val="Footer"/>
      <w:jc w:val="center"/>
      <w:rPr>
        <w:sz w:val="16"/>
        <w:szCs w:val="16"/>
      </w:rPr>
    </w:pPr>
    <w:r w:rsidRPr="008A2A3C">
      <w:rPr>
        <w:sz w:val="16"/>
        <w:szCs w:val="16"/>
      </w:rPr>
      <w:t xml:space="preserve">Page </w:t>
    </w:r>
    <w:r w:rsidRPr="008A2A3C">
      <w:rPr>
        <w:b/>
        <w:bCs/>
        <w:sz w:val="16"/>
        <w:szCs w:val="16"/>
      </w:rPr>
      <w:fldChar w:fldCharType="begin"/>
    </w:r>
    <w:r w:rsidRPr="008A2A3C">
      <w:rPr>
        <w:b/>
        <w:bCs/>
        <w:sz w:val="16"/>
        <w:szCs w:val="16"/>
      </w:rPr>
      <w:instrText xml:space="preserve"> PAGE </w:instrText>
    </w:r>
    <w:r w:rsidRPr="008A2A3C">
      <w:rPr>
        <w:b/>
        <w:bCs/>
        <w:sz w:val="16"/>
        <w:szCs w:val="16"/>
      </w:rPr>
      <w:fldChar w:fldCharType="separate"/>
    </w:r>
    <w:r w:rsidR="007C311F">
      <w:rPr>
        <w:b/>
        <w:bCs/>
        <w:noProof/>
        <w:sz w:val="16"/>
        <w:szCs w:val="16"/>
      </w:rPr>
      <w:t>1</w:t>
    </w:r>
    <w:r w:rsidRPr="008A2A3C">
      <w:rPr>
        <w:b/>
        <w:bCs/>
        <w:sz w:val="16"/>
        <w:szCs w:val="16"/>
      </w:rPr>
      <w:fldChar w:fldCharType="end"/>
    </w:r>
    <w:r w:rsidRPr="008A2A3C">
      <w:rPr>
        <w:sz w:val="16"/>
        <w:szCs w:val="16"/>
      </w:rPr>
      <w:t xml:space="preserve"> of </w:t>
    </w:r>
    <w:r w:rsidRPr="008A2A3C">
      <w:rPr>
        <w:b/>
        <w:bCs/>
        <w:sz w:val="16"/>
        <w:szCs w:val="16"/>
      </w:rPr>
      <w:fldChar w:fldCharType="begin"/>
    </w:r>
    <w:r w:rsidRPr="008A2A3C">
      <w:rPr>
        <w:b/>
        <w:bCs/>
        <w:sz w:val="16"/>
        <w:szCs w:val="16"/>
      </w:rPr>
      <w:instrText xml:space="preserve"> NUMPAGES  </w:instrText>
    </w:r>
    <w:r w:rsidRPr="008A2A3C">
      <w:rPr>
        <w:b/>
        <w:bCs/>
        <w:sz w:val="16"/>
        <w:szCs w:val="16"/>
      </w:rPr>
      <w:fldChar w:fldCharType="separate"/>
    </w:r>
    <w:r w:rsidR="007C311F">
      <w:rPr>
        <w:b/>
        <w:bCs/>
        <w:noProof/>
        <w:sz w:val="16"/>
        <w:szCs w:val="16"/>
      </w:rPr>
      <w:t>1</w:t>
    </w:r>
    <w:r w:rsidRPr="008A2A3C">
      <w:rPr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B83" w:rsidRDefault="00AC6B83" w:rsidP="00A76B79">
      <w:r>
        <w:separator/>
      </w:r>
    </w:p>
  </w:footnote>
  <w:footnote w:type="continuationSeparator" w:id="0">
    <w:p w:rsidR="00AC6B83" w:rsidRDefault="00AC6B83" w:rsidP="00A76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62" w:type="dxa"/>
      <w:tblInd w:w="-57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4962"/>
    </w:tblGrid>
    <w:tr w:rsidR="00A76B79" w:rsidRPr="008A2A3C" w:rsidTr="006F0D3B">
      <w:tc>
        <w:tcPr>
          <w:tcW w:w="49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76B79" w:rsidRPr="009770F1" w:rsidRDefault="001A43AD" w:rsidP="00A76B79">
          <w:pPr>
            <w:pStyle w:val="Footer"/>
            <w:tabs>
              <w:tab w:val="center" w:pos="7200"/>
              <w:tab w:val="right" w:pos="14400"/>
            </w:tabs>
            <w:contextualSpacing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 xml:space="preserve">ECMS </w:t>
          </w:r>
          <w:r w:rsidR="005D2747">
            <w:rPr>
              <w:rFonts w:cs="Arial"/>
              <w:b/>
              <w:sz w:val="16"/>
              <w:szCs w:val="16"/>
            </w:rPr>
            <w:t>Student Induction Checklist</w:t>
          </w:r>
          <w:r w:rsidR="006F0D3B">
            <w:rPr>
              <w:rFonts w:cs="Arial"/>
              <w:b/>
              <w:sz w:val="16"/>
              <w:szCs w:val="16"/>
            </w:rPr>
            <w:t xml:space="preserve"> </w:t>
          </w:r>
          <w:r>
            <w:rPr>
              <w:rFonts w:cs="Arial"/>
              <w:b/>
              <w:sz w:val="16"/>
              <w:szCs w:val="16"/>
            </w:rPr>
            <w:t xml:space="preserve">– New </w:t>
          </w:r>
          <w:r w:rsidR="00097374">
            <w:rPr>
              <w:rFonts w:cs="Arial"/>
              <w:b/>
              <w:sz w:val="16"/>
              <w:szCs w:val="16"/>
            </w:rPr>
            <w:t xml:space="preserve">HDR </w:t>
          </w:r>
          <w:r>
            <w:rPr>
              <w:rFonts w:cs="Arial"/>
              <w:b/>
              <w:sz w:val="16"/>
              <w:szCs w:val="16"/>
            </w:rPr>
            <w:t>Students</w:t>
          </w:r>
        </w:p>
      </w:tc>
    </w:tr>
    <w:tr w:rsidR="00A76B79" w:rsidRPr="008A2A3C" w:rsidTr="006F0D3B">
      <w:trPr>
        <w:trHeight w:val="264"/>
      </w:trPr>
      <w:tc>
        <w:tcPr>
          <w:tcW w:w="496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A76B79" w:rsidRPr="008A2A3C" w:rsidRDefault="00A76B79" w:rsidP="009770F1">
          <w:pPr>
            <w:pStyle w:val="Footer"/>
            <w:tabs>
              <w:tab w:val="center" w:pos="7200"/>
              <w:tab w:val="right" w:pos="14400"/>
            </w:tabs>
            <w:rPr>
              <w:rFonts w:cs="Arial"/>
              <w:sz w:val="16"/>
              <w:szCs w:val="16"/>
            </w:rPr>
          </w:pPr>
          <w:r w:rsidRPr="00A76B79">
            <w:rPr>
              <w:rFonts w:cs="Arial"/>
              <w:b/>
              <w:color w:val="FF0000"/>
              <w:sz w:val="16"/>
              <w:szCs w:val="16"/>
            </w:rPr>
            <w:t>Form Use:</w:t>
          </w:r>
          <w:r w:rsidRPr="00A76B79">
            <w:rPr>
              <w:rFonts w:cs="Arial"/>
              <w:color w:val="FF0000"/>
              <w:sz w:val="16"/>
              <w:szCs w:val="16"/>
            </w:rPr>
            <w:t xml:space="preserve"> </w:t>
          </w:r>
          <w:r>
            <w:rPr>
              <w:rFonts w:cs="Arial"/>
              <w:sz w:val="16"/>
              <w:szCs w:val="16"/>
            </w:rPr>
            <w:t>To be used</w:t>
          </w:r>
          <w:r w:rsidR="00E361BB">
            <w:rPr>
              <w:rFonts w:cs="Arial"/>
              <w:sz w:val="16"/>
              <w:szCs w:val="16"/>
            </w:rPr>
            <w:t xml:space="preserve"> by </w:t>
          </w:r>
          <w:r w:rsidR="005D2747" w:rsidRPr="00E3159C">
            <w:rPr>
              <w:rFonts w:cs="Arial"/>
              <w:sz w:val="16"/>
              <w:szCs w:val="16"/>
              <w:highlight w:val="yellow"/>
            </w:rPr>
            <w:t>New HDR students</w:t>
          </w:r>
          <w:r w:rsidR="005D2747">
            <w:rPr>
              <w:rFonts w:cs="Arial"/>
              <w:sz w:val="16"/>
              <w:szCs w:val="16"/>
            </w:rPr>
            <w:t xml:space="preserve"> </w:t>
          </w:r>
          <w:r w:rsidR="00C93AA7">
            <w:rPr>
              <w:rFonts w:cs="Arial"/>
              <w:sz w:val="16"/>
              <w:szCs w:val="16"/>
            </w:rPr>
            <w:t>to guide them through the necessary requirements from induction to CCSP.</w:t>
          </w:r>
        </w:p>
      </w:tc>
    </w:tr>
  </w:tbl>
  <w:p w:rsidR="00A76B79" w:rsidRPr="00A76B79" w:rsidRDefault="007F6910" w:rsidP="00A76B79">
    <w:pPr>
      <w:pStyle w:val="Header"/>
    </w:pPr>
    <w:r w:rsidRPr="00FB05DA">
      <w:rPr>
        <w:rFonts w:ascii="Arial Narrow" w:hAnsi="Arial Narrow"/>
        <w:noProof/>
        <w:color w:val="FFFFFF"/>
        <w:sz w:val="32"/>
        <w:lang w:eastAsia="en-AU"/>
      </w:rPr>
      <w:drawing>
        <wp:anchor distT="0" distB="0" distL="114300" distR="114300" simplePos="0" relativeHeight="251659264" behindDoc="0" locked="0" layoutInCell="1" allowOverlap="1" wp14:anchorId="709BCDD9" wp14:editId="2434E982">
          <wp:simplePos x="0" y="0"/>
          <wp:positionH relativeFrom="column">
            <wp:posOffset>2940050</wp:posOffset>
          </wp:positionH>
          <wp:positionV relativeFrom="paragraph">
            <wp:posOffset>-591185</wp:posOffset>
          </wp:positionV>
          <wp:extent cx="3091815" cy="462915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1815" cy="462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7DF"/>
    <w:multiLevelType w:val="hybridMultilevel"/>
    <w:tmpl w:val="C340218C"/>
    <w:lvl w:ilvl="0" w:tplc="0C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B0532D4"/>
    <w:multiLevelType w:val="hybridMultilevel"/>
    <w:tmpl w:val="8536FAF0"/>
    <w:lvl w:ilvl="0" w:tplc="00BA42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F7E11"/>
    <w:multiLevelType w:val="hybridMultilevel"/>
    <w:tmpl w:val="7CEE4B52"/>
    <w:lvl w:ilvl="0" w:tplc="0B38C38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14096A"/>
    <w:multiLevelType w:val="hybridMultilevel"/>
    <w:tmpl w:val="8C4CA332"/>
    <w:lvl w:ilvl="0" w:tplc="10B09394">
      <w:start w:val="1"/>
      <w:numFmt w:val="bullet"/>
      <w:lvlText w:val="⁻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2337D"/>
    <w:multiLevelType w:val="hybridMultilevel"/>
    <w:tmpl w:val="F0C426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FB83717"/>
    <w:multiLevelType w:val="hybridMultilevel"/>
    <w:tmpl w:val="38B4A8BA"/>
    <w:lvl w:ilvl="0" w:tplc="00BA42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5941BB"/>
    <w:multiLevelType w:val="hybridMultilevel"/>
    <w:tmpl w:val="D6144C90"/>
    <w:lvl w:ilvl="0" w:tplc="10B09394">
      <w:start w:val="1"/>
      <w:numFmt w:val="bullet"/>
      <w:lvlText w:val="⁻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C61AD"/>
    <w:multiLevelType w:val="hybridMultilevel"/>
    <w:tmpl w:val="0FEC537A"/>
    <w:lvl w:ilvl="0" w:tplc="0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049CF"/>
    <w:multiLevelType w:val="hybridMultilevel"/>
    <w:tmpl w:val="8CCC0C36"/>
    <w:lvl w:ilvl="0" w:tplc="10B09394">
      <w:start w:val="1"/>
      <w:numFmt w:val="bullet"/>
      <w:lvlText w:val="⁻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0401D"/>
    <w:multiLevelType w:val="hybridMultilevel"/>
    <w:tmpl w:val="A9A22CE0"/>
    <w:lvl w:ilvl="0" w:tplc="D1346554">
      <w:numFmt w:val="bullet"/>
      <w:lvlText w:val="-"/>
      <w:lvlJc w:val="left"/>
      <w:pPr>
        <w:ind w:left="1288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5D787D80"/>
    <w:multiLevelType w:val="hybridMultilevel"/>
    <w:tmpl w:val="0C86C12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BC3BCD"/>
    <w:multiLevelType w:val="hybridMultilevel"/>
    <w:tmpl w:val="DEB44752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73B180A"/>
    <w:multiLevelType w:val="hybridMultilevel"/>
    <w:tmpl w:val="C2BE81E6"/>
    <w:lvl w:ilvl="0" w:tplc="10B09394">
      <w:start w:val="1"/>
      <w:numFmt w:val="bullet"/>
      <w:lvlText w:val="⁻"/>
      <w:lvlJc w:val="left"/>
      <w:pPr>
        <w:ind w:left="720" w:hanging="360"/>
      </w:pPr>
      <w:rPr>
        <w:rFonts w:ascii="Calibri" w:hAnsi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416290"/>
    <w:multiLevelType w:val="hybridMultilevel"/>
    <w:tmpl w:val="0C9C2B9A"/>
    <w:lvl w:ilvl="0" w:tplc="D1346554">
      <w:numFmt w:val="bullet"/>
      <w:lvlText w:val="-"/>
      <w:lvlJc w:val="left"/>
      <w:pPr>
        <w:ind w:left="1288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4" w15:restartNumberingAfterBreak="0">
    <w:nsid w:val="7AA979BB"/>
    <w:multiLevelType w:val="hybridMultilevel"/>
    <w:tmpl w:val="2BC4800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5"/>
  </w:num>
  <w:num w:numId="5">
    <w:abstractNumId w:val="14"/>
  </w:num>
  <w:num w:numId="6">
    <w:abstractNumId w:val="2"/>
  </w:num>
  <w:num w:numId="7">
    <w:abstractNumId w:val="10"/>
  </w:num>
  <w:num w:numId="8">
    <w:abstractNumId w:val="0"/>
  </w:num>
  <w:num w:numId="9">
    <w:abstractNumId w:val="4"/>
  </w:num>
  <w:num w:numId="10">
    <w:abstractNumId w:val="6"/>
  </w:num>
  <w:num w:numId="11">
    <w:abstractNumId w:val="11"/>
  </w:num>
  <w:num w:numId="12">
    <w:abstractNumId w:val="3"/>
  </w:num>
  <w:num w:numId="13">
    <w:abstractNumId w:val="12"/>
  </w:num>
  <w:num w:numId="14">
    <w:abstractNumId w:val="8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83"/>
    <w:rsid w:val="000079EB"/>
    <w:rsid w:val="00017DFD"/>
    <w:rsid w:val="00034AD5"/>
    <w:rsid w:val="00042ED2"/>
    <w:rsid w:val="00097374"/>
    <w:rsid w:val="000B4B74"/>
    <w:rsid w:val="000C0F8D"/>
    <w:rsid w:val="000C26F8"/>
    <w:rsid w:val="000F5361"/>
    <w:rsid w:val="001002E0"/>
    <w:rsid w:val="00102624"/>
    <w:rsid w:val="00103AC7"/>
    <w:rsid w:val="00136A1A"/>
    <w:rsid w:val="0014511B"/>
    <w:rsid w:val="001713BD"/>
    <w:rsid w:val="0018530C"/>
    <w:rsid w:val="001A42B5"/>
    <w:rsid w:val="001A43AD"/>
    <w:rsid w:val="001C4571"/>
    <w:rsid w:val="001F0B5A"/>
    <w:rsid w:val="001F62E1"/>
    <w:rsid w:val="001F7DDD"/>
    <w:rsid w:val="001F7F7E"/>
    <w:rsid w:val="0021455F"/>
    <w:rsid w:val="00222421"/>
    <w:rsid w:val="002273A6"/>
    <w:rsid w:val="00245C88"/>
    <w:rsid w:val="00256897"/>
    <w:rsid w:val="002678F1"/>
    <w:rsid w:val="00270EDB"/>
    <w:rsid w:val="00291F26"/>
    <w:rsid w:val="002A7E02"/>
    <w:rsid w:val="002D2E60"/>
    <w:rsid w:val="002E6D8A"/>
    <w:rsid w:val="00306BD5"/>
    <w:rsid w:val="003259AB"/>
    <w:rsid w:val="003277A2"/>
    <w:rsid w:val="0035657C"/>
    <w:rsid w:val="0037727A"/>
    <w:rsid w:val="003B424C"/>
    <w:rsid w:val="003B768F"/>
    <w:rsid w:val="003E6A9C"/>
    <w:rsid w:val="003E6B09"/>
    <w:rsid w:val="00416BEC"/>
    <w:rsid w:val="004323A4"/>
    <w:rsid w:val="00456B93"/>
    <w:rsid w:val="00462CE1"/>
    <w:rsid w:val="00464F25"/>
    <w:rsid w:val="00466F84"/>
    <w:rsid w:val="00475FF6"/>
    <w:rsid w:val="00494A0C"/>
    <w:rsid w:val="004A7B4F"/>
    <w:rsid w:val="00525175"/>
    <w:rsid w:val="005676BC"/>
    <w:rsid w:val="00573990"/>
    <w:rsid w:val="00582CAA"/>
    <w:rsid w:val="005C2C89"/>
    <w:rsid w:val="005D2747"/>
    <w:rsid w:val="005E3382"/>
    <w:rsid w:val="005F15C4"/>
    <w:rsid w:val="0064759E"/>
    <w:rsid w:val="00660BFC"/>
    <w:rsid w:val="00660D71"/>
    <w:rsid w:val="0069419A"/>
    <w:rsid w:val="006B40D2"/>
    <w:rsid w:val="006D01C7"/>
    <w:rsid w:val="006E3AC4"/>
    <w:rsid w:val="006F03E8"/>
    <w:rsid w:val="006F0D3B"/>
    <w:rsid w:val="006F454F"/>
    <w:rsid w:val="006F55BD"/>
    <w:rsid w:val="00720EE4"/>
    <w:rsid w:val="00741823"/>
    <w:rsid w:val="00743557"/>
    <w:rsid w:val="00752F9B"/>
    <w:rsid w:val="007553BB"/>
    <w:rsid w:val="00760A2A"/>
    <w:rsid w:val="00766AB5"/>
    <w:rsid w:val="007C311F"/>
    <w:rsid w:val="007F3E57"/>
    <w:rsid w:val="007F6910"/>
    <w:rsid w:val="00803028"/>
    <w:rsid w:val="00804C10"/>
    <w:rsid w:val="00820240"/>
    <w:rsid w:val="00820551"/>
    <w:rsid w:val="0082247D"/>
    <w:rsid w:val="00845A46"/>
    <w:rsid w:val="00861564"/>
    <w:rsid w:val="00881D80"/>
    <w:rsid w:val="008A53A0"/>
    <w:rsid w:val="008C3042"/>
    <w:rsid w:val="00922EF5"/>
    <w:rsid w:val="009770F1"/>
    <w:rsid w:val="009A0B09"/>
    <w:rsid w:val="009D7FAC"/>
    <w:rsid w:val="009E21F0"/>
    <w:rsid w:val="009F0A6A"/>
    <w:rsid w:val="009F4882"/>
    <w:rsid w:val="00A11A44"/>
    <w:rsid w:val="00A363CE"/>
    <w:rsid w:val="00A56BFF"/>
    <w:rsid w:val="00A76B79"/>
    <w:rsid w:val="00A849B7"/>
    <w:rsid w:val="00A84C76"/>
    <w:rsid w:val="00A900DE"/>
    <w:rsid w:val="00A95DDC"/>
    <w:rsid w:val="00A97733"/>
    <w:rsid w:val="00AC6B83"/>
    <w:rsid w:val="00AD188E"/>
    <w:rsid w:val="00AD3B16"/>
    <w:rsid w:val="00AF1103"/>
    <w:rsid w:val="00AF7359"/>
    <w:rsid w:val="00B007F3"/>
    <w:rsid w:val="00B52329"/>
    <w:rsid w:val="00B526EA"/>
    <w:rsid w:val="00B604C8"/>
    <w:rsid w:val="00BA2BEE"/>
    <w:rsid w:val="00BA548F"/>
    <w:rsid w:val="00BE190A"/>
    <w:rsid w:val="00BF2042"/>
    <w:rsid w:val="00C02068"/>
    <w:rsid w:val="00C04FDB"/>
    <w:rsid w:val="00C46003"/>
    <w:rsid w:val="00C71652"/>
    <w:rsid w:val="00C8235F"/>
    <w:rsid w:val="00C92F27"/>
    <w:rsid w:val="00C93AA7"/>
    <w:rsid w:val="00CA2B00"/>
    <w:rsid w:val="00CA54F1"/>
    <w:rsid w:val="00CD40AE"/>
    <w:rsid w:val="00CD54EE"/>
    <w:rsid w:val="00CE58EC"/>
    <w:rsid w:val="00D03582"/>
    <w:rsid w:val="00D17642"/>
    <w:rsid w:val="00D30010"/>
    <w:rsid w:val="00D33A56"/>
    <w:rsid w:val="00D431E0"/>
    <w:rsid w:val="00D47D3C"/>
    <w:rsid w:val="00D5063E"/>
    <w:rsid w:val="00DA48EC"/>
    <w:rsid w:val="00DE335C"/>
    <w:rsid w:val="00E04352"/>
    <w:rsid w:val="00E049BB"/>
    <w:rsid w:val="00E3159C"/>
    <w:rsid w:val="00E31661"/>
    <w:rsid w:val="00E3389A"/>
    <w:rsid w:val="00E34339"/>
    <w:rsid w:val="00E361BB"/>
    <w:rsid w:val="00E86CD9"/>
    <w:rsid w:val="00EA5896"/>
    <w:rsid w:val="00ED05F2"/>
    <w:rsid w:val="00ED7E1B"/>
    <w:rsid w:val="00EE3AF7"/>
    <w:rsid w:val="00EE6080"/>
    <w:rsid w:val="00F4132B"/>
    <w:rsid w:val="00F54A80"/>
    <w:rsid w:val="00F67981"/>
    <w:rsid w:val="00F7142C"/>
    <w:rsid w:val="00F8199A"/>
    <w:rsid w:val="00F831B3"/>
    <w:rsid w:val="00FD1610"/>
    <w:rsid w:val="00FD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0DEE25F1-061D-4DDD-8416-8906D859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B79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6B7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6B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6B79"/>
    <w:rPr>
      <w:rFonts w:ascii="Arial" w:eastAsia="Times New Roman" w:hAnsi="Arial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A76B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6B79"/>
    <w:rPr>
      <w:rFonts w:ascii="Arial" w:eastAsia="Times New Roman" w:hAnsi="Arial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42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421"/>
    <w:rPr>
      <w:rFonts w:ascii="Segoe UI" w:eastAsia="Times New Roman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E6A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06BD5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04C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4C1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4C10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4C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4C10"/>
    <w:rPr>
      <w:rFonts w:ascii="Arial" w:eastAsia="Times New Roman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91F26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C2C89"/>
    <w:rPr>
      <w:color w:val="808080"/>
      <w:shd w:val="clear" w:color="auto" w:fill="E6E6E6"/>
    </w:rPr>
  </w:style>
  <w:style w:type="paragraph" w:customStyle="1" w:styleId="xmsonormal">
    <w:name w:val="x_msonormal"/>
    <w:basedOn w:val="Normal"/>
    <w:rsid w:val="00AD3B16"/>
    <w:rPr>
      <w:rFonts w:ascii="Calibri" w:eastAsiaTheme="minorHAnsi" w:hAnsi="Calibri"/>
      <w:szCs w:val="22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7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5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ms.adelaide.edu.au/study-with-us/student-support/information-for-hdr-student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cms.adelaide.edu.au/hsw/inducti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delaide.edu.au/graduatecentr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cms.adelaide.edu.au/study-with-us/student-support/information-for-hdr-students/new-hdr-student-induction-progra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E21DE-F499-40FE-BB99-478B6DF9A1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F68EC715</Template>
  <TotalTime>0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Adelaide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Angerstein</dc:creator>
  <cp:keywords/>
  <dc:description/>
  <cp:lastModifiedBy>Sasha Oelsner</cp:lastModifiedBy>
  <cp:revision>2</cp:revision>
  <cp:lastPrinted>2020-02-12T04:40:00Z</cp:lastPrinted>
  <dcterms:created xsi:type="dcterms:W3CDTF">2020-06-12T05:55:00Z</dcterms:created>
  <dcterms:modified xsi:type="dcterms:W3CDTF">2020-06-12T05:55:00Z</dcterms:modified>
</cp:coreProperties>
</file>