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EBE56" w14:textId="03163CB1" w:rsidR="005339F0" w:rsidRDefault="00E568E6">
      <w:pPr>
        <w:jc w:val="center"/>
      </w:pPr>
      <w:r>
        <w:rPr>
          <w:b/>
          <w:sz w:val="32"/>
        </w:rPr>
        <w:t>Documentation</w:t>
      </w:r>
    </w:p>
    <w:p w14:paraId="2E713E74" w14:textId="77777777" w:rsidR="005339F0" w:rsidRDefault="005339F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1152"/>
        <w:gridCol w:w="4320"/>
      </w:tblGrid>
      <w:tr w:rsidR="005339F0" w14:paraId="443D4016" w14:textId="77777777">
        <w:trPr>
          <w:jc w:val="center"/>
        </w:trPr>
        <w:tc>
          <w:tcPr>
            <w:tcW w:w="4320" w:type="dxa"/>
            <w:shd w:val="clear" w:color="auto" w:fill="E8EEF8"/>
          </w:tcPr>
          <w:p w14:paraId="4975B9AA" w14:textId="77777777" w:rsidR="005339F0" w:rsidRDefault="00000000">
            <w:r>
              <w:rPr>
                <w:b/>
              </w:rPr>
              <w:t>CSS (styles.css)</w:t>
            </w:r>
          </w:p>
        </w:tc>
        <w:tc>
          <w:tcPr>
            <w:tcW w:w="5472" w:type="dxa"/>
            <w:gridSpan w:val="2"/>
            <w:shd w:val="clear" w:color="auto" w:fill="E8EEF8"/>
          </w:tcPr>
          <w:p w14:paraId="44607A36" w14:textId="7BC98C4C" w:rsidR="005339F0" w:rsidRDefault="005F3F99">
            <w:r>
              <w:t>Explain</w:t>
            </w:r>
          </w:p>
        </w:tc>
      </w:tr>
      <w:tr w:rsidR="005339F0" w14:paraId="0917DBC4" w14:textId="77777777">
        <w:trPr>
          <w:jc w:val="center"/>
        </w:trPr>
        <w:tc>
          <w:tcPr>
            <w:tcW w:w="4320" w:type="dxa"/>
          </w:tcPr>
          <w:p w14:paraId="7CD056FE" w14:textId="77777777" w:rsidR="005339F0" w:rsidRDefault="00000000">
            <w:r>
              <w:rPr>
                <w:rFonts w:ascii="Courier New" w:hAnsi="Courier New"/>
                <w:sz w:val="18"/>
              </w:rPr>
              <w:t>:root{</w:t>
            </w:r>
            <w:r>
              <w:rPr>
                <w:rFonts w:ascii="Courier New" w:hAnsi="Courier New"/>
                <w:sz w:val="18"/>
              </w:rPr>
              <w:br/>
              <w:t xml:space="preserve">  --bg: #0b0f19;</w:t>
            </w:r>
            <w:r>
              <w:rPr>
                <w:rFonts w:ascii="Courier New" w:hAnsi="Courier New"/>
                <w:sz w:val="18"/>
              </w:rPr>
              <w:br/>
              <w:t xml:space="preserve">  --panel: #121a2a;</w:t>
            </w:r>
            <w:r>
              <w:rPr>
                <w:rFonts w:ascii="Courier New" w:hAnsi="Courier New"/>
                <w:sz w:val="18"/>
              </w:rPr>
              <w:br/>
              <w:t xml:space="preserve">  --text: #e8eefc;</w:t>
            </w:r>
            <w:r>
              <w:rPr>
                <w:rFonts w:ascii="Courier New" w:hAnsi="Courier New"/>
                <w:sz w:val="18"/>
              </w:rPr>
              <w:br/>
              <w:t xml:space="preserve">  --muted: #a9b6d3;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--blue: #1f6feb;</w:t>
            </w:r>
            <w:r>
              <w:rPr>
                <w:rFonts w:ascii="Courier New" w:hAnsi="Courier New"/>
                <w:sz w:val="18"/>
              </w:rPr>
              <w:br/>
              <w:t xml:space="preserve">  --red: #ff3b3b;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--border: rgba(232, 238, 252, 0.14);</w:t>
            </w:r>
            <w:r>
              <w:rPr>
                <w:rFonts w:ascii="Courier New" w:hAnsi="Courier New"/>
                <w:sz w:val="18"/>
              </w:rPr>
              <w:br/>
              <w:t xml:space="preserve">  --shadow: 0 10px 30px rgba(0,0,0,0.35);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5FA647A8" w14:textId="66742A26" w:rsidR="005339F0" w:rsidRDefault="00000000">
            <w:r>
              <w:t xml:space="preserve">Defines site-wide CSS variables for the color palette and common values </w:t>
            </w:r>
          </w:p>
        </w:tc>
      </w:tr>
      <w:tr w:rsidR="005339F0" w14:paraId="41C0E7CC" w14:textId="77777777">
        <w:trPr>
          <w:jc w:val="center"/>
        </w:trPr>
        <w:tc>
          <w:tcPr>
            <w:tcW w:w="4320" w:type="dxa"/>
          </w:tcPr>
          <w:p w14:paraId="7356989C" w14:textId="77777777" w:rsidR="005339F0" w:rsidRDefault="00000000">
            <w:r>
              <w:rPr>
                <w:rFonts w:ascii="Courier New" w:hAnsi="Courier New"/>
                <w:sz w:val="18"/>
              </w:rPr>
              <w:t>*{ box-sizing: border-box; }</w:t>
            </w:r>
          </w:p>
        </w:tc>
        <w:tc>
          <w:tcPr>
            <w:tcW w:w="5472" w:type="dxa"/>
            <w:gridSpan w:val="2"/>
          </w:tcPr>
          <w:p w14:paraId="5C299188" w14:textId="1181F2E3" w:rsidR="005339F0" w:rsidRDefault="00000000">
            <w:r>
              <w:t xml:space="preserve">Changes the box model so width/height include padding and border. </w:t>
            </w:r>
          </w:p>
        </w:tc>
      </w:tr>
      <w:tr w:rsidR="005339F0" w14:paraId="20861B9E" w14:textId="77777777">
        <w:trPr>
          <w:jc w:val="center"/>
        </w:trPr>
        <w:tc>
          <w:tcPr>
            <w:tcW w:w="4320" w:type="dxa"/>
          </w:tcPr>
          <w:p w14:paraId="20894B56" w14:textId="77777777" w:rsidR="005339F0" w:rsidRDefault="00000000">
            <w:r>
              <w:rPr>
                <w:rFonts w:ascii="Courier New" w:hAnsi="Courier New"/>
                <w:sz w:val="18"/>
              </w:rPr>
              <w:t>body{</w:t>
            </w:r>
            <w:r>
              <w:rPr>
                <w:rFonts w:ascii="Courier New" w:hAnsi="Courier New"/>
                <w:sz w:val="18"/>
              </w:rPr>
              <w:br/>
              <w:t xml:space="preserve">  margin: 0;</w:t>
            </w:r>
            <w:r>
              <w:rPr>
                <w:rFonts w:ascii="Courier New" w:hAnsi="Courier New"/>
                <w:sz w:val="18"/>
              </w:rPr>
              <w:br/>
              <w:t xml:space="preserve">  font-family: Arial, Helvetica, sans-serif;</w:t>
            </w:r>
            <w:r>
              <w:rPr>
                <w:rFonts w:ascii="Courier New" w:hAnsi="Courier New"/>
                <w:sz w:val="18"/>
              </w:rPr>
              <w:br/>
              <w:t xml:space="preserve">  background: radial-gradient(900px 500px at 20% 20%, rgba(31,111,235,0.28), transparent 60%),</w:t>
            </w:r>
            <w:r>
              <w:rPr>
                <w:rFonts w:ascii="Courier New" w:hAnsi="Courier New"/>
                <w:sz w:val="18"/>
              </w:rPr>
              <w:br/>
              <w:t xml:space="preserve">              radial-gradient(900px 500px at 80% 30%, rgba(255,59,59,0.22), transparent 60%),</w:t>
            </w:r>
            <w:r>
              <w:rPr>
                <w:rFonts w:ascii="Courier New" w:hAnsi="Courier New"/>
                <w:sz w:val="18"/>
              </w:rPr>
              <w:br/>
              <w:t xml:space="preserve">              var(--bg);</w:t>
            </w:r>
            <w:r>
              <w:rPr>
                <w:rFonts w:ascii="Courier New" w:hAnsi="Courier New"/>
                <w:sz w:val="18"/>
              </w:rPr>
              <w:br/>
              <w:t xml:space="preserve">  color: var(--text);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4E1BEDFF" w14:textId="77777777" w:rsidR="005339F0" w:rsidRDefault="00000000">
            <w:r>
              <w:t>Resets default page margin, sets a simple font stack, applies a dark background with blue/red glow gradients (theme), and sets default text color for the whole site.</w:t>
            </w:r>
          </w:p>
        </w:tc>
      </w:tr>
      <w:tr w:rsidR="005339F0" w14:paraId="4E9B6578" w14:textId="77777777">
        <w:trPr>
          <w:jc w:val="center"/>
        </w:trPr>
        <w:tc>
          <w:tcPr>
            <w:tcW w:w="4320" w:type="dxa"/>
          </w:tcPr>
          <w:p w14:paraId="53DE36EB" w14:textId="77777777" w:rsidR="005339F0" w:rsidRDefault="00000000">
            <w:r>
              <w:rPr>
                <w:rFonts w:ascii="Courier New" w:hAnsi="Courier New"/>
                <w:sz w:val="18"/>
              </w:rPr>
              <w:t>a{ color: inherit; text-decoration: none; }</w:t>
            </w:r>
          </w:p>
        </w:tc>
        <w:tc>
          <w:tcPr>
            <w:tcW w:w="5472" w:type="dxa"/>
            <w:gridSpan w:val="2"/>
          </w:tcPr>
          <w:p w14:paraId="0EEDA9E5" w14:textId="414FA457" w:rsidR="005339F0" w:rsidRDefault="00000000">
            <w:r>
              <w:t xml:space="preserve">Makes links match surrounding text color and removes underlines so the navigation and cards look clean. </w:t>
            </w:r>
          </w:p>
        </w:tc>
      </w:tr>
      <w:tr w:rsidR="005339F0" w14:paraId="2D035896" w14:textId="77777777">
        <w:trPr>
          <w:jc w:val="center"/>
        </w:trPr>
        <w:tc>
          <w:tcPr>
            <w:tcW w:w="4320" w:type="dxa"/>
          </w:tcPr>
          <w:p w14:paraId="3A909E09" w14:textId="77777777" w:rsidR="005339F0" w:rsidRDefault="00000000">
            <w:r>
              <w:rPr>
                <w:rFonts w:ascii="Courier New" w:hAnsi="Courier New"/>
                <w:sz w:val="18"/>
              </w:rPr>
              <w:t>.container{</w:t>
            </w:r>
            <w:r>
              <w:rPr>
                <w:rFonts w:ascii="Courier New" w:hAnsi="Courier New"/>
                <w:sz w:val="18"/>
              </w:rPr>
              <w:br/>
              <w:t xml:space="preserve">  width: min(1100px, 92vw);</w:t>
            </w:r>
            <w:r>
              <w:rPr>
                <w:rFonts w:ascii="Courier New" w:hAnsi="Courier New"/>
                <w:sz w:val="18"/>
              </w:rPr>
              <w:br/>
              <w:t xml:space="preserve">  margin: 20px auto 40px;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590B9942" w14:textId="026CB3CD" w:rsidR="005339F0" w:rsidRDefault="00000000">
            <w:r>
              <w:t xml:space="preserve">Centers page content and keeps it readable: the layout never exceeds 1100px and uses 92% of the viewport width on smaller screens. </w:t>
            </w:r>
          </w:p>
        </w:tc>
      </w:tr>
      <w:tr w:rsidR="005339F0" w14:paraId="5C284172" w14:textId="77777777">
        <w:trPr>
          <w:jc w:val="center"/>
        </w:trPr>
        <w:tc>
          <w:tcPr>
            <w:tcW w:w="4320" w:type="dxa"/>
          </w:tcPr>
          <w:p w14:paraId="746A43A3" w14:textId="77777777" w:rsidR="005339F0" w:rsidRDefault="00000000">
            <w:r>
              <w:rPr>
                <w:rFonts w:ascii="Courier New" w:hAnsi="Courier New"/>
                <w:sz w:val="18"/>
              </w:rPr>
              <w:t>.site-header{</w:t>
            </w:r>
            <w:r>
              <w:rPr>
                <w:rFonts w:ascii="Courier New" w:hAnsi="Courier New"/>
                <w:sz w:val="18"/>
              </w:rPr>
              <w:br/>
              <w:t xml:space="preserve">  width: min(1100px, 92vw);</w:t>
            </w:r>
            <w:r>
              <w:rPr>
                <w:rFonts w:ascii="Courier New" w:hAnsi="Courier New"/>
                <w:sz w:val="18"/>
              </w:rPr>
              <w:br/>
              <w:t xml:space="preserve">  margin: 18px auto 0;</w:t>
            </w:r>
            <w:r>
              <w:rPr>
                <w:rFonts w:ascii="Courier New" w:hAnsi="Courier New"/>
                <w:sz w:val="18"/>
              </w:rPr>
              <w:br/>
              <w:t xml:space="preserve">  padding: 14px 16px;</w:t>
            </w:r>
            <w:r>
              <w:rPr>
                <w:rFonts w:ascii="Courier New" w:hAnsi="Courier New"/>
                <w:sz w:val="18"/>
              </w:rPr>
              <w:br/>
              <w:t xml:space="preserve">  background: rgba(18, 26, 42, 0.85);</w:t>
            </w:r>
            <w:r>
              <w:rPr>
                <w:rFonts w:ascii="Courier New" w:hAnsi="Courier New"/>
                <w:sz w:val="18"/>
              </w:rPr>
              <w:br/>
              <w:t xml:space="preserve">  border: 1px solid var(--border);</w:t>
            </w:r>
            <w:r>
              <w:rPr>
                <w:rFonts w:ascii="Courier New" w:hAnsi="Courier New"/>
                <w:sz w:val="18"/>
              </w:rPr>
              <w:br/>
              <w:t xml:space="preserve">  border-radius: 14px;</w:t>
            </w:r>
            <w:r>
              <w:rPr>
                <w:rFonts w:ascii="Courier New" w:hAnsi="Courier New"/>
                <w:sz w:val="18"/>
              </w:rPr>
              <w:br/>
              <w:t xml:space="preserve">  box-shadow: var(--shadow);</w:t>
            </w:r>
            <w:r>
              <w:rPr>
                <w:rFonts w:ascii="Courier New" w:hAnsi="Courier New"/>
                <w:sz w:val="18"/>
              </w:rPr>
              <w:br/>
              <w:t xml:space="preserve">  display: flex;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lastRenderedPageBreak/>
              <w:t xml:space="preserve">  align-items: center;</w:t>
            </w:r>
            <w:r>
              <w:rPr>
                <w:rFonts w:ascii="Courier New" w:hAnsi="Courier New"/>
                <w:sz w:val="18"/>
              </w:rPr>
              <w:br/>
              <w:t xml:space="preserve">  justify-content: space-between;</w:t>
            </w:r>
            <w:r>
              <w:rPr>
                <w:rFonts w:ascii="Courier New" w:hAnsi="Courier New"/>
                <w:sz w:val="18"/>
              </w:rPr>
              <w:br/>
              <w:t xml:space="preserve">  gap: 14px;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2BB1B98E" w14:textId="166E8422" w:rsidR="005339F0" w:rsidRDefault="00000000">
            <w:r>
              <w:lastRenderedPageBreak/>
              <w:t>Styles the shared header: same max width as content, rounded panel background, border/shadow</w:t>
            </w:r>
            <w:r w:rsidR="00E568E6">
              <w:t>.</w:t>
            </w:r>
          </w:p>
        </w:tc>
      </w:tr>
      <w:tr w:rsidR="005339F0" w14:paraId="62DB5AF4" w14:textId="77777777">
        <w:trPr>
          <w:jc w:val="center"/>
        </w:trPr>
        <w:tc>
          <w:tcPr>
            <w:tcW w:w="4320" w:type="dxa"/>
          </w:tcPr>
          <w:p w14:paraId="0F63897C" w14:textId="77777777" w:rsidR="005339F0" w:rsidRDefault="00000000">
            <w:r>
              <w:rPr>
                <w:rFonts w:ascii="Courier New" w:hAnsi="Courier New"/>
                <w:sz w:val="18"/>
              </w:rPr>
              <w:lastRenderedPageBreak/>
              <w:t>.brand{</w:t>
            </w:r>
            <w:r>
              <w:rPr>
                <w:rFonts w:ascii="Courier New" w:hAnsi="Courier New"/>
                <w:sz w:val="18"/>
              </w:rPr>
              <w:br/>
              <w:t xml:space="preserve">  display: flex;</w:t>
            </w:r>
            <w:r>
              <w:rPr>
                <w:rFonts w:ascii="Courier New" w:hAnsi="Courier New"/>
                <w:sz w:val="18"/>
              </w:rPr>
              <w:br/>
              <w:t xml:space="preserve">  align-items: center;</w:t>
            </w:r>
            <w:r>
              <w:rPr>
                <w:rFonts w:ascii="Courier New" w:hAnsi="Courier New"/>
                <w:sz w:val="18"/>
              </w:rPr>
              <w:br/>
              <w:t xml:space="preserve">  gap: 12px;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789E1011" w14:textId="77777777" w:rsidR="005339F0" w:rsidRDefault="00000000">
            <w:r>
              <w:t>Uses Flexbox to align the logo and title text in a row and vertically centers them with a small gap.</w:t>
            </w:r>
          </w:p>
        </w:tc>
      </w:tr>
      <w:tr w:rsidR="005339F0" w14:paraId="15EADDA5" w14:textId="77777777">
        <w:trPr>
          <w:jc w:val="center"/>
        </w:trPr>
        <w:tc>
          <w:tcPr>
            <w:tcW w:w="4320" w:type="dxa"/>
          </w:tcPr>
          <w:p w14:paraId="143D295F" w14:textId="77777777" w:rsidR="005339F0" w:rsidRDefault="00000000">
            <w:r>
              <w:rPr>
                <w:rFonts w:ascii="Courier New" w:hAnsi="Courier New"/>
                <w:sz w:val="18"/>
              </w:rPr>
              <w:t>.logo{</w:t>
            </w:r>
            <w:r>
              <w:rPr>
                <w:rFonts w:ascii="Courier New" w:hAnsi="Courier New"/>
                <w:sz w:val="18"/>
              </w:rPr>
              <w:br/>
              <w:t xml:space="preserve">  width: 42px;</w:t>
            </w:r>
            <w:r>
              <w:rPr>
                <w:rFonts w:ascii="Courier New" w:hAnsi="Courier New"/>
                <w:sz w:val="18"/>
              </w:rPr>
              <w:br/>
              <w:t xml:space="preserve">  height: 42px;</w:t>
            </w:r>
            <w:r>
              <w:rPr>
                <w:rFonts w:ascii="Courier New" w:hAnsi="Courier New"/>
                <w:sz w:val="18"/>
              </w:rPr>
              <w:br/>
              <w:t xml:space="preserve">  border-radius: 10px;</w:t>
            </w:r>
            <w:r>
              <w:rPr>
                <w:rFonts w:ascii="Courier New" w:hAnsi="Courier New"/>
                <w:sz w:val="18"/>
              </w:rPr>
              <w:br/>
              <w:t xml:space="preserve">  display: grid;</w:t>
            </w:r>
            <w:r>
              <w:rPr>
                <w:rFonts w:ascii="Courier New" w:hAnsi="Courier New"/>
                <w:sz w:val="18"/>
              </w:rPr>
              <w:br/>
              <w:t xml:space="preserve">  place-items: center;</w:t>
            </w:r>
            <w:r>
              <w:rPr>
                <w:rFonts w:ascii="Courier New" w:hAnsi="Courier New"/>
                <w:sz w:val="18"/>
              </w:rPr>
              <w:br/>
              <w:t xml:space="preserve">  font-weight: 800;</w:t>
            </w:r>
            <w:r>
              <w:rPr>
                <w:rFonts w:ascii="Courier New" w:hAnsi="Courier New"/>
                <w:sz w:val="18"/>
              </w:rPr>
              <w:br/>
              <w:t xml:space="preserve">  letter-spacing: 1px;</w:t>
            </w:r>
            <w:r>
              <w:rPr>
                <w:rFonts w:ascii="Courier New" w:hAnsi="Courier New"/>
                <w:sz w:val="18"/>
              </w:rPr>
              <w:br/>
              <w:t xml:space="preserve">  background: linear-gradient(135deg, var(--blue), var(--red));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0968D61D" w14:textId="28CFC9F2" w:rsidR="005339F0" w:rsidRDefault="00000000">
            <w:proofErr w:type="gramStart"/>
            <w:r>
              <w:t>Creates</w:t>
            </w:r>
            <w:proofErr w:type="gramEnd"/>
            <w:r>
              <w:t xml:space="preserve"> a small square logo badge. </w:t>
            </w:r>
          </w:p>
        </w:tc>
      </w:tr>
      <w:tr w:rsidR="005339F0" w14:paraId="36289ADC" w14:textId="77777777">
        <w:trPr>
          <w:jc w:val="center"/>
        </w:trPr>
        <w:tc>
          <w:tcPr>
            <w:tcW w:w="4320" w:type="dxa"/>
          </w:tcPr>
          <w:p w14:paraId="6E45C4E0" w14:textId="77777777" w:rsidR="005339F0" w:rsidRDefault="00000000">
            <w:r>
              <w:rPr>
                <w:rFonts w:ascii="Courier New" w:hAnsi="Courier New"/>
                <w:sz w:val="18"/>
              </w:rPr>
              <w:t>.brand h1{</w:t>
            </w:r>
            <w:r>
              <w:rPr>
                <w:rFonts w:ascii="Courier New" w:hAnsi="Courier New"/>
                <w:sz w:val="18"/>
              </w:rPr>
              <w:br/>
              <w:t xml:space="preserve">  margin: 0;</w:t>
            </w:r>
            <w:r>
              <w:rPr>
                <w:rFonts w:ascii="Courier New" w:hAnsi="Courier New"/>
                <w:sz w:val="18"/>
              </w:rPr>
              <w:br/>
              <w:t xml:space="preserve">  font-size: 18px;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059EBF96" w14:textId="77777777" w:rsidR="005339F0" w:rsidRDefault="00000000">
            <w:r>
              <w:t>Removes default heading margin (prevents layout jump) and sets a controlled header font size.</w:t>
            </w:r>
          </w:p>
        </w:tc>
      </w:tr>
      <w:tr w:rsidR="005339F0" w14:paraId="65FB2B35" w14:textId="77777777">
        <w:trPr>
          <w:jc w:val="center"/>
        </w:trPr>
        <w:tc>
          <w:tcPr>
            <w:tcW w:w="4320" w:type="dxa"/>
          </w:tcPr>
          <w:p w14:paraId="4EC9BAB2" w14:textId="77777777" w:rsidR="005339F0" w:rsidRDefault="00000000">
            <w:r>
              <w:rPr>
                <w:rFonts w:ascii="Courier New" w:hAnsi="Courier New"/>
                <w:sz w:val="18"/>
              </w:rPr>
              <w:t>.tagline{</w:t>
            </w:r>
            <w:r>
              <w:rPr>
                <w:rFonts w:ascii="Courier New" w:hAnsi="Courier New"/>
                <w:sz w:val="18"/>
              </w:rPr>
              <w:br/>
              <w:t xml:space="preserve">  margin: 2px 0 0;</w:t>
            </w:r>
            <w:r>
              <w:rPr>
                <w:rFonts w:ascii="Courier New" w:hAnsi="Courier New"/>
                <w:sz w:val="18"/>
              </w:rPr>
              <w:br/>
              <w:t xml:space="preserve">  color: var(--muted);</w:t>
            </w:r>
            <w:r>
              <w:rPr>
                <w:rFonts w:ascii="Courier New" w:hAnsi="Courier New"/>
                <w:sz w:val="18"/>
              </w:rPr>
              <w:br/>
              <w:t xml:space="preserve">  font-size: 12px;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2C0C1129" w14:textId="77777777" w:rsidR="005339F0" w:rsidRDefault="00000000">
            <w:r>
              <w:t>Styles the subtitle under the title: small size and muted color so it doesn't compete with headings.</w:t>
            </w:r>
          </w:p>
        </w:tc>
      </w:tr>
      <w:tr w:rsidR="005339F0" w14:paraId="531DC500" w14:textId="77777777">
        <w:trPr>
          <w:jc w:val="center"/>
        </w:trPr>
        <w:tc>
          <w:tcPr>
            <w:tcW w:w="4320" w:type="dxa"/>
          </w:tcPr>
          <w:p w14:paraId="6FB57DDF" w14:textId="77777777" w:rsidR="005339F0" w:rsidRDefault="00000000">
            <w:r>
              <w:rPr>
                <w:rFonts w:ascii="Courier New" w:hAnsi="Courier New"/>
                <w:sz w:val="18"/>
              </w:rPr>
              <w:t>.nav{</w:t>
            </w:r>
            <w:r>
              <w:rPr>
                <w:rFonts w:ascii="Courier New" w:hAnsi="Courier New"/>
                <w:sz w:val="18"/>
              </w:rPr>
              <w:br/>
              <w:t xml:space="preserve">  display: flex;</w:t>
            </w:r>
            <w:r>
              <w:rPr>
                <w:rFonts w:ascii="Courier New" w:hAnsi="Courier New"/>
                <w:sz w:val="18"/>
              </w:rPr>
              <w:br/>
              <w:t xml:space="preserve">  gap: 10px;</w:t>
            </w:r>
            <w:r>
              <w:rPr>
                <w:rFonts w:ascii="Courier New" w:hAnsi="Courier New"/>
                <w:sz w:val="18"/>
              </w:rPr>
              <w:br/>
              <w:t xml:space="preserve">  flex-wrap: wrap;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20AACA40" w14:textId="77777777" w:rsidR="005339F0" w:rsidRDefault="00000000">
            <w:r>
              <w:t>Layouts the nav links in a row with spacing. wrap allows links to move to a new line on smaller screens instead of overflowing.</w:t>
            </w:r>
          </w:p>
        </w:tc>
      </w:tr>
      <w:tr w:rsidR="005339F0" w14:paraId="66966CED" w14:textId="77777777">
        <w:trPr>
          <w:jc w:val="center"/>
        </w:trPr>
        <w:tc>
          <w:tcPr>
            <w:tcW w:w="4320" w:type="dxa"/>
          </w:tcPr>
          <w:p w14:paraId="381B8357" w14:textId="77777777" w:rsidR="005339F0" w:rsidRDefault="00000000">
            <w:r>
              <w:rPr>
                <w:rFonts w:ascii="Courier New" w:hAnsi="Courier New"/>
                <w:sz w:val="18"/>
              </w:rPr>
              <w:t>.nav a{</w:t>
            </w:r>
            <w:r>
              <w:rPr>
                <w:rFonts w:ascii="Courier New" w:hAnsi="Courier New"/>
                <w:sz w:val="18"/>
              </w:rPr>
              <w:br/>
              <w:t xml:space="preserve">  padding: 8px 10px;</w:t>
            </w:r>
            <w:r>
              <w:rPr>
                <w:rFonts w:ascii="Courier New" w:hAnsi="Courier New"/>
                <w:sz w:val="18"/>
              </w:rPr>
              <w:br/>
              <w:t xml:space="preserve">  border: 1px solid var(--border);</w:t>
            </w:r>
            <w:r>
              <w:rPr>
                <w:rFonts w:ascii="Courier New" w:hAnsi="Courier New"/>
                <w:sz w:val="18"/>
              </w:rPr>
              <w:br/>
              <w:t xml:space="preserve">  border-radius: 10px;</w:t>
            </w:r>
            <w:r>
              <w:rPr>
                <w:rFonts w:ascii="Courier New" w:hAnsi="Courier New"/>
                <w:sz w:val="18"/>
              </w:rPr>
              <w:br/>
              <w:t xml:space="preserve">  background: rgba(255,255,255,0.03);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128A817E" w14:textId="77777777" w:rsidR="005339F0" w:rsidRDefault="00000000">
            <w:r>
              <w:t>Turns nav links into pill-style buttons using padding, border, and rounded corners. Subtle background improves contrast on dark theme.</w:t>
            </w:r>
          </w:p>
        </w:tc>
      </w:tr>
      <w:tr w:rsidR="005339F0" w14:paraId="20F53875" w14:textId="77777777">
        <w:trPr>
          <w:jc w:val="center"/>
        </w:trPr>
        <w:tc>
          <w:tcPr>
            <w:tcW w:w="4320" w:type="dxa"/>
          </w:tcPr>
          <w:p w14:paraId="33DDBC1B" w14:textId="77777777" w:rsidR="005339F0" w:rsidRDefault="00000000">
            <w:r>
              <w:rPr>
                <w:rFonts w:ascii="Courier New" w:hAnsi="Courier New"/>
                <w:sz w:val="18"/>
              </w:rPr>
              <w:t>.nav a:hover{</w:t>
            </w:r>
            <w:r>
              <w:rPr>
                <w:rFonts w:ascii="Courier New" w:hAnsi="Courier New"/>
                <w:sz w:val="18"/>
              </w:rPr>
              <w:br/>
              <w:t xml:space="preserve">  border-color: rgba(31,111,235,0.6);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5C8622E3" w14:textId="77777777" w:rsidR="005339F0" w:rsidRDefault="00000000">
            <w:r>
              <w:t>On hover, highlights the nav item with a blue border to provide interactive feedback.</w:t>
            </w:r>
          </w:p>
        </w:tc>
      </w:tr>
      <w:tr w:rsidR="005339F0" w14:paraId="25D6E59B" w14:textId="77777777">
        <w:trPr>
          <w:jc w:val="center"/>
        </w:trPr>
        <w:tc>
          <w:tcPr>
            <w:tcW w:w="4320" w:type="dxa"/>
          </w:tcPr>
          <w:p w14:paraId="7A8399BF" w14:textId="77777777" w:rsidR="005339F0" w:rsidRDefault="00000000">
            <w:r>
              <w:rPr>
                <w:rFonts w:ascii="Courier New" w:hAnsi="Courier New"/>
                <w:sz w:val="18"/>
              </w:rPr>
              <w:t>.nav a.active{</w:t>
            </w:r>
            <w:r>
              <w:rPr>
                <w:rFonts w:ascii="Courier New" w:hAnsi="Courier New"/>
                <w:sz w:val="18"/>
              </w:rPr>
              <w:br/>
              <w:t xml:space="preserve">  border-color: rgba(255,59,59,0.7);</w:t>
            </w:r>
            <w:r>
              <w:rPr>
                <w:rFonts w:ascii="Courier New" w:hAnsi="Courier New"/>
                <w:sz w:val="18"/>
              </w:rPr>
              <w:br/>
              <w:t xml:space="preserve">  background: rgba(255,59,59,0.12);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25AE2BE6" w14:textId="77777777" w:rsidR="005339F0" w:rsidRDefault="00000000">
            <w:r>
              <w:t>Marks the current page in the nav with a red border and slightly red background, matching the theme and improving usability.</w:t>
            </w:r>
          </w:p>
        </w:tc>
      </w:tr>
      <w:tr w:rsidR="005339F0" w14:paraId="0380B861" w14:textId="77777777">
        <w:trPr>
          <w:jc w:val="center"/>
        </w:trPr>
        <w:tc>
          <w:tcPr>
            <w:tcW w:w="4320" w:type="dxa"/>
          </w:tcPr>
          <w:p w14:paraId="403336FD" w14:textId="77777777" w:rsidR="005339F0" w:rsidRDefault="00000000">
            <w:r>
              <w:rPr>
                <w:rFonts w:ascii="Courier New" w:hAnsi="Courier New"/>
                <w:sz w:val="18"/>
              </w:rPr>
              <w:t>.grid-2{</w:t>
            </w:r>
            <w:r>
              <w:rPr>
                <w:rFonts w:ascii="Courier New" w:hAnsi="Courier New"/>
                <w:sz w:val="18"/>
              </w:rPr>
              <w:br/>
              <w:t xml:space="preserve">  display: grid;</w:t>
            </w:r>
            <w:r>
              <w:rPr>
                <w:rFonts w:ascii="Courier New" w:hAnsi="Courier New"/>
                <w:sz w:val="18"/>
              </w:rPr>
              <w:br/>
              <w:t xml:space="preserve">  grid-template-columns: 1.2fr 0.8fr;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lastRenderedPageBreak/>
              <w:t xml:space="preserve">  gap: 16px;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07D14CEC" w14:textId="77777777" w:rsidR="005339F0" w:rsidRDefault="00000000">
            <w:r>
              <w:lastRenderedPageBreak/>
              <w:t xml:space="preserve">Creates a two-column layout using CSS Grid (main content wider than the sidebar). gap controls spacing </w:t>
            </w:r>
            <w:r>
              <w:lastRenderedPageBreak/>
              <w:t>between columns.</w:t>
            </w:r>
          </w:p>
        </w:tc>
      </w:tr>
      <w:tr w:rsidR="005339F0" w14:paraId="25EF7C05" w14:textId="77777777">
        <w:trPr>
          <w:jc w:val="center"/>
        </w:trPr>
        <w:tc>
          <w:tcPr>
            <w:tcW w:w="4320" w:type="dxa"/>
          </w:tcPr>
          <w:p w14:paraId="7C2E0F04" w14:textId="77777777" w:rsidR="005339F0" w:rsidRDefault="00000000">
            <w:r>
              <w:rPr>
                <w:rFonts w:ascii="Courier New" w:hAnsi="Courier New"/>
                <w:sz w:val="18"/>
              </w:rPr>
              <w:lastRenderedPageBreak/>
              <w:t>.card{</w:t>
            </w:r>
            <w:r>
              <w:rPr>
                <w:rFonts w:ascii="Courier New" w:hAnsi="Courier New"/>
                <w:sz w:val="18"/>
              </w:rPr>
              <w:br/>
              <w:t xml:space="preserve">  background: rgba(18, 26, 42, 0.85);</w:t>
            </w:r>
            <w:r>
              <w:rPr>
                <w:rFonts w:ascii="Courier New" w:hAnsi="Courier New"/>
                <w:sz w:val="18"/>
              </w:rPr>
              <w:br/>
              <w:t xml:space="preserve">  border: 1px solid var(--border);</w:t>
            </w:r>
            <w:r>
              <w:rPr>
                <w:rFonts w:ascii="Courier New" w:hAnsi="Courier New"/>
                <w:sz w:val="18"/>
              </w:rPr>
              <w:br/>
              <w:t xml:space="preserve">  border-radius: 14px;</w:t>
            </w:r>
            <w:r>
              <w:rPr>
                <w:rFonts w:ascii="Courier New" w:hAnsi="Courier New"/>
                <w:sz w:val="18"/>
              </w:rPr>
              <w:br/>
              <w:t xml:space="preserve">  padding: 16px;</w:t>
            </w:r>
            <w:r>
              <w:rPr>
                <w:rFonts w:ascii="Courier New" w:hAnsi="Courier New"/>
                <w:sz w:val="18"/>
              </w:rPr>
              <w:br/>
              <w:t xml:space="preserve">  box-shadow: var(--shadow);</w:t>
            </w:r>
            <w:r>
              <w:rPr>
                <w:rFonts w:ascii="Courier New" w:hAnsi="Courier New"/>
                <w:sz w:val="18"/>
              </w:rPr>
              <w:br/>
              <w:t xml:space="preserve">  overflow: hidden; /* avoids weird overflow */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0E030BFC" w14:textId="77777777" w:rsidR="005339F0" w:rsidRDefault="00000000">
            <w:r>
              <w:t>Reusable panel style for sections/aside: consistent background, border, rounded corners, padding, and shadow. overflow hidden prevents child elements (like images) from spilling out.</w:t>
            </w:r>
          </w:p>
        </w:tc>
      </w:tr>
      <w:tr w:rsidR="005339F0" w14:paraId="3EDA4A04" w14:textId="77777777">
        <w:trPr>
          <w:jc w:val="center"/>
        </w:trPr>
        <w:tc>
          <w:tcPr>
            <w:tcW w:w="4320" w:type="dxa"/>
          </w:tcPr>
          <w:p w14:paraId="6F758B81" w14:textId="77777777" w:rsidR="005339F0" w:rsidRDefault="00000000">
            <w:r>
              <w:rPr>
                <w:rFonts w:ascii="Courier New" w:hAnsi="Courier New"/>
                <w:sz w:val="18"/>
              </w:rPr>
              <w:t>.card h2{ margin-top: 0; }</w:t>
            </w:r>
          </w:p>
        </w:tc>
        <w:tc>
          <w:tcPr>
            <w:tcW w:w="5472" w:type="dxa"/>
            <w:gridSpan w:val="2"/>
          </w:tcPr>
          <w:p w14:paraId="0B75BCD7" w14:textId="77777777" w:rsidR="005339F0" w:rsidRDefault="00000000">
            <w:r>
              <w:t>Removes the default top margin on h2 inside cards so headings align cleanly with the card padding.</w:t>
            </w:r>
          </w:p>
        </w:tc>
      </w:tr>
      <w:tr w:rsidR="005339F0" w14:paraId="0300CB65" w14:textId="77777777">
        <w:trPr>
          <w:jc w:val="center"/>
        </w:trPr>
        <w:tc>
          <w:tcPr>
            <w:tcW w:w="4320" w:type="dxa"/>
          </w:tcPr>
          <w:p w14:paraId="575640FC" w14:textId="77777777" w:rsidR="005339F0" w:rsidRDefault="00000000">
            <w:r>
              <w:rPr>
                <w:rFonts w:ascii="Courier New" w:hAnsi="Courier New"/>
                <w:sz w:val="18"/>
              </w:rPr>
              <w:t>.muted{ color: var(--muted); }</w:t>
            </w:r>
          </w:p>
        </w:tc>
        <w:tc>
          <w:tcPr>
            <w:tcW w:w="5472" w:type="dxa"/>
            <w:gridSpan w:val="2"/>
          </w:tcPr>
          <w:p w14:paraId="2307F2F8" w14:textId="77777777" w:rsidR="005339F0" w:rsidRDefault="00000000">
            <w:r>
              <w:t>Utility class for less important text (helper text, subtitles) using the muted color variable.</w:t>
            </w:r>
          </w:p>
        </w:tc>
      </w:tr>
      <w:tr w:rsidR="005339F0" w14:paraId="7EA542CB" w14:textId="77777777">
        <w:trPr>
          <w:jc w:val="center"/>
        </w:trPr>
        <w:tc>
          <w:tcPr>
            <w:tcW w:w="4320" w:type="dxa"/>
          </w:tcPr>
          <w:p w14:paraId="5087971D" w14:textId="77777777" w:rsidR="005339F0" w:rsidRDefault="00000000">
            <w:r>
              <w:rPr>
                <w:rFonts w:ascii="Courier New" w:hAnsi="Courier New"/>
                <w:sz w:val="18"/>
              </w:rPr>
              <w:t>.clean-list{</w:t>
            </w:r>
            <w:r>
              <w:rPr>
                <w:rFonts w:ascii="Courier New" w:hAnsi="Courier New"/>
                <w:sz w:val="18"/>
              </w:rPr>
              <w:br/>
              <w:t xml:space="preserve">  margin: 10px 0 0;</w:t>
            </w:r>
            <w:r>
              <w:rPr>
                <w:rFonts w:ascii="Courier New" w:hAnsi="Courier New"/>
                <w:sz w:val="18"/>
              </w:rPr>
              <w:br/>
              <w:t xml:space="preserve">  padding-left: 18px;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7CBD20EE" w14:textId="77777777" w:rsidR="005339F0" w:rsidRDefault="00000000">
            <w:r>
              <w:t>Normalizes list spacing so bullets align neatly and spacing is consistent inside cards.</w:t>
            </w:r>
          </w:p>
        </w:tc>
      </w:tr>
      <w:tr w:rsidR="005339F0" w14:paraId="761D4F47" w14:textId="77777777">
        <w:trPr>
          <w:jc w:val="center"/>
        </w:trPr>
        <w:tc>
          <w:tcPr>
            <w:tcW w:w="4320" w:type="dxa"/>
          </w:tcPr>
          <w:p w14:paraId="25005B29" w14:textId="77777777" w:rsidR="005339F0" w:rsidRDefault="00000000">
            <w:r>
              <w:rPr>
                <w:rFonts w:ascii="Courier New" w:hAnsi="Courier New"/>
                <w:sz w:val="18"/>
              </w:rPr>
              <w:t>.callouts{</w:t>
            </w:r>
            <w:r>
              <w:rPr>
                <w:rFonts w:ascii="Courier New" w:hAnsi="Courier New"/>
                <w:sz w:val="18"/>
              </w:rPr>
              <w:br/>
              <w:t xml:space="preserve">  margin: 14px 0;</w:t>
            </w:r>
            <w:r>
              <w:rPr>
                <w:rFonts w:ascii="Courier New" w:hAnsi="Courier New"/>
                <w:sz w:val="18"/>
              </w:rPr>
              <w:br/>
              <w:t xml:space="preserve">  display: flex;</w:t>
            </w:r>
            <w:r>
              <w:rPr>
                <w:rFonts w:ascii="Courier New" w:hAnsi="Courier New"/>
                <w:sz w:val="18"/>
              </w:rPr>
              <w:br/>
              <w:t xml:space="preserve">  gap: 10px;</w:t>
            </w:r>
            <w:r>
              <w:rPr>
                <w:rFonts w:ascii="Courier New" w:hAnsi="Courier New"/>
                <w:sz w:val="18"/>
              </w:rPr>
              <w:br/>
              <w:t xml:space="preserve">  flex-wrap: wrap;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19B5FFA6" w14:textId="77777777" w:rsidR="005339F0" w:rsidRDefault="00000000">
            <w:r>
              <w:t>Uses Flexbox to display small 'pill' tags that wrap on small screens. Adds margin and gaps for readability.</w:t>
            </w:r>
          </w:p>
        </w:tc>
      </w:tr>
      <w:tr w:rsidR="005339F0" w14:paraId="34E0DFAF" w14:textId="77777777">
        <w:trPr>
          <w:jc w:val="center"/>
        </w:trPr>
        <w:tc>
          <w:tcPr>
            <w:tcW w:w="4320" w:type="dxa"/>
          </w:tcPr>
          <w:p w14:paraId="5D775E09" w14:textId="77777777" w:rsidR="005339F0" w:rsidRDefault="00000000">
            <w:r>
              <w:rPr>
                <w:rFonts w:ascii="Courier New" w:hAnsi="Courier New"/>
                <w:sz w:val="18"/>
              </w:rPr>
              <w:t>.pill{</w:t>
            </w:r>
            <w:r>
              <w:rPr>
                <w:rFonts w:ascii="Courier New" w:hAnsi="Courier New"/>
                <w:sz w:val="18"/>
              </w:rPr>
              <w:br/>
              <w:t xml:space="preserve">  padding: 8px 10px;</w:t>
            </w:r>
            <w:r>
              <w:rPr>
                <w:rFonts w:ascii="Courier New" w:hAnsi="Courier New"/>
                <w:sz w:val="18"/>
              </w:rPr>
              <w:br/>
              <w:t xml:space="preserve">  border-radius: 999px;</w:t>
            </w:r>
            <w:r>
              <w:rPr>
                <w:rFonts w:ascii="Courier New" w:hAnsi="Courier New"/>
                <w:sz w:val="18"/>
              </w:rPr>
              <w:br/>
              <w:t xml:space="preserve">  border: 1px solid var(--border);</w:t>
            </w:r>
            <w:r>
              <w:rPr>
                <w:rFonts w:ascii="Courier New" w:hAnsi="Courier New"/>
                <w:sz w:val="18"/>
              </w:rPr>
              <w:br/>
              <w:t xml:space="preserve">  background: rgba(31,111,235,0.12);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475F7A3A" w14:textId="77777777" w:rsidR="005339F0" w:rsidRDefault="00000000">
            <w:r>
              <w:t>Styles small theme callouts as rounded pills with a subtle blue background and border.</w:t>
            </w:r>
          </w:p>
        </w:tc>
      </w:tr>
      <w:tr w:rsidR="005339F0" w14:paraId="053A2BA8" w14:textId="77777777">
        <w:trPr>
          <w:jc w:val="center"/>
        </w:trPr>
        <w:tc>
          <w:tcPr>
            <w:tcW w:w="4320" w:type="dxa"/>
          </w:tcPr>
          <w:p w14:paraId="31F20388" w14:textId="77777777" w:rsidR="005339F0" w:rsidRDefault="00000000">
            <w:r>
              <w:rPr>
                <w:rFonts w:ascii="Courier New" w:hAnsi="Courier New"/>
                <w:sz w:val="18"/>
              </w:rPr>
              <w:t>.hero-image,</w:t>
            </w:r>
            <w:r>
              <w:rPr>
                <w:rFonts w:ascii="Courier New" w:hAnsi="Courier New"/>
                <w:sz w:val="18"/>
              </w:rPr>
              <w:br/>
              <w:t>.mini-banner,</w:t>
            </w:r>
            <w:r>
              <w:rPr>
                <w:rFonts w:ascii="Courier New" w:hAnsi="Courier New"/>
                <w:sz w:val="18"/>
              </w:rPr>
              <w:br/>
              <w:t>.img-placeholder{</w:t>
            </w:r>
            <w:r>
              <w:rPr>
                <w:rFonts w:ascii="Courier New" w:hAnsi="Courier New"/>
                <w:sz w:val="18"/>
              </w:rPr>
              <w:br/>
              <w:t xml:space="preserve">  border: 1px dashed rgba(232, 238, 252, 0.28);</w:t>
            </w:r>
            <w:r>
              <w:rPr>
                <w:rFonts w:ascii="Courier New" w:hAnsi="Courier New"/>
                <w:sz w:val="18"/>
              </w:rPr>
              <w:br/>
              <w:t xml:space="preserve">  border-radius: 12px;</w:t>
            </w:r>
            <w:r>
              <w:rPr>
                <w:rFonts w:ascii="Courier New" w:hAnsi="Courier New"/>
                <w:sz w:val="18"/>
              </w:rPr>
              <w:br/>
              <w:t xml:space="preserve">  background: rgba(255,255,255,0.03);</w:t>
            </w:r>
            <w:r>
              <w:rPr>
                <w:rFonts w:ascii="Courier New" w:hAnsi="Courier New"/>
                <w:sz w:val="18"/>
              </w:rPr>
              <w:br/>
              <w:t xml:space="preserve">  display: grid;</w:t>
            </w:r>
            <w:r>
              <w:rPr>
                <w:rFonts w:ascii="Courier New" w:hAnsi="Courier New"/>
                <w:sz w:val="18"/>
              </w:rPr>
              <w:br/>
              <w:t xml:space="preserve">  place-items: center;</w:t>
            </w:r>
            <w:r>
              <w:rPr>
                <w:rFonts w:ascii="Courier New" w:hAnsi="Courier New"/>
                <w:sz w:val="18"/>
              </w:rPr>
              <w:br/>
              <w:t xml:space="preserve">  color: var(--muted);</w:t>
            </w:r>
            <w:r>
              <w:rPr>
                <w:rFonts w:ascii="Courier New" w:hAnsi="Courier New"/>
                <w:sz w:val="18"/>
              </w:rPr>
              <w:br/>
              <w:t xml:space="preserve">  padding: 14px;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2C7E52C5" w14:textId="77777777" w:rsidR="005339F0" w:rsidRDefault="00000000">
            <w:r>
              <w:t>Common placeholder styling for image areas: dashed border indicates 'drop image here', rounded corners match the design, and grid centers placeholder text. Used for hero image, banner, and card images.</w:t>
            </w:r>
          </w:p>
        </w:tc>
      </w:tr>
      <w:tr w:rsidR="005339F0" w14:paraId="4452B0B7" w14:textId="77777777">
        <w:trPr>
          <w:jc w:val="center"/>
        </w:trPr>
        <w:tc>
          <w:tcPr>
            <w:tcW w:w="4320" w:type="dxa"/>
          </w:tcPr>
          <w:p w14:paraId="23A98893" w14:textId="77777777" w:rsidR="005339F0" w:rsidRDefault="00000000">
            <w:r>
              <w:rPr>
                <w:rFonts w:ascii="Courier New" w:hAnsi="Courier New"/>
                <w:sz w:val="18"/>
              </w:rPr>
              <w:t>.hero-image{ height: 260px; margin-top: 10px; }</w:t>
            </w:r>
          </w:p>
        </w:tc>
        <w:tc>
          <w:tcPr>
            <w:tcW w:w="5472" w:type="dxa"/>
            <w:gridSpan w:val="2"/>
          </w:tcPr>
          <w:p w14:paraId="39E94040" w14:textId="77777777" w:rsidR="005339F0" w:rsidRDefault="00000000">
            <w:r>
              <w:t>Sets a fixed height for the home hero image area and adds top spacing inside the aside card.</w:t>
            </w:r>
          </w:p>
        </w:tc>
      </w:tr>
      <w:tr w:rsidR="005339F0" w14:paraId="3F9C1809" w14:textId="77777777">
        <w:trPr>
          <w:jc w:val="center"/>
        </w:trPr>
        <w:tc>
          <w:tcPr>
            <w:tcW w:w="4320" w:type="dxa"/>
          </w:tcPr>
          <w:p w14:paraId="335231AD" w14:textId="77777777" w:rsidR="005339F0" w:rsidRDefault="00000000">
            <w:r>
              <w:rPr>
                <w:rFonts w:ascii="Courier New" w:hAnsi="Courier New"/>
                <w:sz w:val="18"/>
              </w:rPr>
              <w:t>.mini-banner{ height: 160px; margin-top: 14px; }</w:t>
            </w:r>
          </w:p>
        </w:tc>
        <w:tc>
          <w:tcPr>
            <w:tcW w:w="5472" w:type="dxa"/>
            <w:gridSpan w:val="2"/>
          </w:tcPr>
          <w:p w14:paraId="7348817A" w14:textId="77777777" w:rsidR="005339F0" w:rsidRDefault="00000000">
            <w:r>
              <w:t>Sets a smaller fixed height for a banner/secondary image area and adds spacing above it.</w:t>
            </w:r>
          </w:p>
        </w:tc>
      </w:tr>
      <w:tr w:rsidR="005339F0" w14:paraId="639AAC9C" w14:textId="77777777">
        <w:trPr>
          <w:jc w:val="center"/>
        </w:trPr>
        <w:tc>
          <w:tcPr>
            <w:tcW w:w="4320" w:type="dxa"/>
          </w:tcPr>
          <w:p w14:paraId="6252EEB4" w14:textId="77777777" w:rsidR="005339F0" w:rsidRDefault="00000000">
            <w:r>
              <w:rPr>
                <w:rFonts w:ascii="Courier New" w:hAnsi="Courier New"/>
                <w:sz w:val="18"/>
              </w:rPr>
              <w:lastRenderedPageBreak/>
              <w:t>.site-footer{</w:t>
            </w:r>
            <w:r>
              <w:rPr>
                <w:rFonts w:ascii="Courier New" w:hAnsi="Courier New"/>
                <w:sz w:val="18"/>
              </w:rPr>
              <w:br/>
              <w:t xml:space="preserve">  width: min(1100px, 92vw);</w:t>
            </w:r>
            <w:r>
              <w:rPr>
                <w:rFonts w:ascii="Courier New" w:hAnsi="Courier New"/>
                <w:sz w:val="18"/>
              </w:rPr>
              <w:br/>
              <w:t xml:space="preserve">  margin: 0 auto 18px;</w:t>
            </w:r>
            <w:r>
              <w:rPr>
                <w:rFonts w:ascii="Courier New" w:hAnsi="Courier New"/>
                <w:sz w:val="18"/>
              </w:rPr>
              <w:br/>
              <w:t xml:space="preserve">  padding: 12px 14px;</w:t>
            </w:r>
            <w:r>
              <w:rPr>
                <w:rFonts w:ascii="Courier New" w:hAnsi="Courier New"/>
                <w:sz w:val="18"/>
              </w:rPr>
              <w:br/>
              <w:t xml:space="preserve">  color: var(--muted);</w:t>
            </w:r>
            <w:r>
              <w:rPr>
                <w:rFonts w:ascii="Courier New" w:hAnsi="Courier New"/>
                <w:sz w:val="18"/>
              </w:rPr>
              <w:br/>
              <w:t xml:space="preserve">  border-top: 1px solid rgba(232, 238, 252, 0.12);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229C5CA3" w14:textId="77777777" w:rsidR="005339F0" w:rsidRDefault="00000000">
            <w:r>
              <w:t>Styles the footer with the same max width as the site, muted text, padding, and a subtle top border to separate it from content.</w:t>
            </w:r>
          </w:p>
        </w:tc>
      </w:tr>
      <w:tr w:rsidR="005339F0" w14:paraId="44FCB970" w14:textId="77777777">
        <w:trPr>
          <w:jc w:val="center"/>
        </w:trPr>
        <w:tc>
          <w:tcPr>
            <w:tcW w:w="4320" w:type="dxa"/>
          </w:tcPr>
          <w:p w14:paraId="3FDCBCE1" w14:textId="77777777" w:rsidR="005339F0" w:rsidRDefault="00000000">
            <w:r>
              <w:rPr>
                <w:rFonts w:ascii="Courier New" w:hAnsi="Courier New"/>
                <w:sz w:val="18"/>
              </w:rPr>
              <w:t>/* Characters page grid */</w:t>
            </w:r>
            <w:r>
              <w:rPr>
                <w:rFonts w:ascii="Courier New" w:hAnsi="Courier New"/>
                <w:sz w:val="18"/>
              </w:rPr>
              <w:br/>
              <w:t>.cards-grid{</w:t>
            </w:r>
            <w:r>
              <w:rPr>
                <w:rFonts w:ascii="Courier New" w:hAnsi="Courier New"/>
                <w:sz w:val="18"/>
              </w:rPr>
              <w:br/>
              <w:t xml:space="preserve">  margin-top: 14px;</w:t>
            </w:r>
            <w:r>
              <w:rPr>
                <w:rFonts w:ascii="Courier New" w:hAnsi="Courier New"/>
                <w:sz w:val="18"/>
              </w:rPr>
              <w:br/>
              <w:t xml:space="preserve">  display: grid;</w:t>
            </w:r>
            <w:r>
              <w:rPr>
                <w:rFonts w:ascii="Courier New" w:hAnsi="Courier New"/>
                <w:sz w:val="18"/>
              </w:rPr>
              <w:br/>
              <w:t xml:space="preserve">  grid-template-columns: repeat(3, minmax(0, 1fr));</w:t>
            </w:r>
            <w:r>
              <w:rPr>
                <w:rFonts w:ascii="Courier New" w:hAnsi="Courier New"/>
                <w:sz w:val="18"/>
              </w:rPr>
              <w:br/>
              <w:t xml:space="preserve">  gap: 14px;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1246E646" w14:textId="77777777" w:rsidR="005339F0" w:rsidRDefault="00000000">
            <w:r>
              <w:t>Creates a responsive grid for character cards: 3 equal columns with safe shrinking (minmax(0,1fr)) and spacing between cards.</w:t>
            </w:r>
          </w:p>
        </w:tc>
      </w:tr>
      <w:tr w:rsidR="005339F0" w14:paraId="6CB75754" w14:textId="77777777">
        <w:trPr>
          <w:jc w:val="center"/>
        </w:trPr>
        <w:tc>
          <w:tcPr>
            <w:tcW w:w="4320" w:type="dxa"/>
          </w:tcPr>
          <w:p w14:paraId="2E62C565" w14:textId="77777777" w:rsidR="005339F0" w:rsidRDefault="00000000">
            <w:r>
              <w:rPr>
                <w:rFonts w:ascii="Courier New" w:hAnsi="Courier New"/>
                <w:sz w:val="18"/>
              </w:rPr>
              <w:t>/* Flip cards */</w:t>
            </w:r>
            <w:r>
              <w:rPr>
                <w:rFonts w:ascii="Courier New" w:hAnsi="Courier New"/>
                <w:sz w:val="18"/>
              </w:rPr>
              <w:br/>
              <w:t>.flip-card{</w:t>
            </w:r>
            <w:r>
              <w:rPr>
                <w:rFonts w:ascii="Courier New" w:hAnsi="Courier New"/>
                <w:sz w:val="18"/>
              </w:rPr>
              <w:br/>
              <w:t xml:space="preserve">  perspective: 900px;</w:t>
            </w:r>
            <w:r>
              <w:rPr>
                <w:rFonts w:ascii="Courier New" w:hAnsi="Courier New"/>
                <w:sz w:val="18"/>
              </w:rPr>
              <w:br/>
              <w:t xml:space="preserve">  border-radius: 14px;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1E3B8704" w14:textId="77777777" w:rsidR="005339F0" w:rsidRDefault="00000000">
            <w:r>
              <w:t>Sets 3D perspective for the flip animation and matches the card corner radius so the interactive element feels consistent.</w:t>
            </w:r>
          </w:p>
        </w:tc>
      </w:tr>
      <w:tr w:rsidR="005339F0" w14:paraId="3941215E" w14:textId="77777777">
        <w:trPr>
          <w:jc w:val="center"/>
        </w:trPr>
        <w:tc>
          <w:tcPr>
            <w:tcW w:w="4320" w:type="dxa"/>
          </w:tcPr>
          <w:p w14:paraId="509E182B" w14:textId="77777777" w:rsidR="005339F0" w:rsidRDefault="00000000">
            <w:r>
              <w:rPr>
                <w:rFonts w:ascii="Courier New" w:hAnsi="Courier New"/>
                <w:sz w:val="18"/>
              </w:rPr>
              <w:t>.flip-inner{</w:t>
            </w:r>
            <w:r>
              <w:rPr>
                <w:rFonts w:ascii="Courier New" w:hAnsi="Courier New"/>
                <w:sz w:val="18"/>
              </w:rPr>
              <w:br/>
              <w:t xml:space="preserve">  position: relative;</w:t>
            </w:r>
            <w:r>
              <w:rPr>
                <w:rFonts w:ascii="Courier New" w:hAnsi="Courier New"/>
                <w:sz w:val="18"/>
              </w:rPr>
              <w:br/>
              <w:t xml:space="preserve">  width: 100%;</w:t>
            </w:r>
            <w:r>
              <w:rPr>
                <w:rFonts w:ascii="Courier New" w:hAnsi="Courier New"/>
                <w:sz w:val="18"/>
              </w:rPr>
              <w:br/>
              <w:t xml:space="preserve">  height: 320px;</w:t>
            </w:r>
            <w:r>
              <w:rPr>
                <w:rFonts w:ascii="Courier New" w:hAnsi="Courier New"/>
                <w:sz w:val="18"/>
              </w:rPr>
              <w:br/>
              <w:t xml:space="preserve">  transition: transform 0.7s;</w:t>
            </w:r>
            <w:r>
              <w:rPr>
                <w:rFonts w:ascii="Courier New" w:hAnsi="Courier New"/>
                <w:sz w:val="18"/>
              </w:rPr>
              <w:br/>
              <w:t xml:space="preserve">  transform-style: preserve-3d;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5C11FDC4" w14:textId="5C4FCB58" w:rsidR="005339F0" w:rsidRDefault="00000000">
            <w:r>
              <w:t>Defines the flipping container: fixed height for consistent card size, smooth transition</w:t>
            </w:r>
            <w:r w:rsidR="0064661F">
              <w:t>.</w:t>
            </w:r>
          </w:p>
        </w:tc>
      </w:tr>
      <w:tr w:rsidR="005339F0" w14:paraId="4C6DABFD" w14:textId="77777777">
        <w:trPr>
          <w:jc w:val="center"/>
        </w:trPr>
        <w:tc>
          <w:tcPr>
            <w:tcW w:w="4320" w:type="dxa"/>
          </w:tcPr>
          <w:p w14:paraId="12A9F2D6" w14:textId="77777777" w:rsidR="005339F0" w:rsidRDefault="00000000">
            <w:r>
              <w:rPr>
                <w:rFonts w:ascii="Courier New" w:hAnsi="Courier New"/>
                <w:sz w:val="18"/>
              </w:rPr>
              <w:t>.flip-card:hover .flip-inner{</w:t>
            </w:r>
            <w:r>
              <w:rPr>
                <w:rFonts w:ascii="Courier New" w:hAnsi="Courier New"/>
                <w:sz w:val="18"/>
              </w:rPr>
              <w:br/>
              <w:t xml:space="preserve">  transform: rotateY(180deg);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1CD5AD7F" w14:textId="77777777" w:rsidR="005339F0" w:rsidRDefault="00000000">
            <w:r>
              <w:t>On hover (desktop), rotates the inner container 180 degrees to show the back side.</w:t>
            </w:r>
          </w:p>
        </w:tc>
      </w:tr>
      <w:tr w:rsidR="005339F0" w14:paraId="4ED489EE" w14:textId="77777777">
        <w:trPr>
          <w:jc w:val="center"/>
        </w:trPr>
        <w:tc>
          <w:tcPr>
            <w:tcW w:w="4320" w:type="dxa"/>
          </w:tcPr>
          <w:p w14:paraId="266BF45C" w14:textId="7C38C7AE" w:rsidR="005339F0" w:rsidRDefault="00000000">
            <w:r>
              <w:rPr>
                <w:rFonts w:ascii="Courier New" w:hAnsi="Courier New"/>
                <w:sz w:val="18"/>
              </w:rPr>
              <w:br/>
            </w:r>
            <w:proofErr w:type="gramStart"/>
            <w:r>
              <w:rPr>
                <w:rFonts w:ascii="Courier New" w:hAnsi="Courier New"/>
                <w:sz w:val="18"/>
              </w:rPr>
              <w:t>.flip</w:t>
            </w:r>
            <w:proofErr w:type="gramEnd"/>
            <w:r>
              <w:rPr>
                <w:rFonts w:ascii="Courier New" w:hAnsi="Courier New"/>
                <w:sz w:val="18"/>
              </w:rPr>
              <w:t>-</w:t>
            </w:r>
            <w:proofErr w:type="gramStart"/>
            <w:r>
              <w:rPr>
                <w:rFonts w:ascii="Courier New" w:hAnsi="Courier New"/>
                <w:sz w:val="18"/>
              </w:rPr>
              <w:t>card:focus</w:t>
            </w:r>
            <w:proofErr w:type="gramEnd"/>
            <w:r>
              <w:rPr>
                <w:rFonts w:ascii="Courier New" w:hAnsi="Courier New"/>
                <w:sz w:val="18"/>
              </w:rPr>
              <w:t>-</w:t>
            </w:r>
            <w:proofErr w:type="gramStart"/>
            <w:r>
              <w:rPr>
                <w:rFonts w:ascii="Courier New" w:hAnsi="Courier New"/>
                <w:sz w:val="18"/>
              </w:rPr>
              <w:t>within .flip</w:t>
            </w:r>
            <w:proofErr w:type="gramEnd"/>
            <w:r>
              <w:rPr>
                <w:rFonts w:ascii="Courier New" w:hAnsi="Courier New"/>
                <w:sz w:val="18"/>
              </w:rPr>
              <w:t>-</w:t>
            </w:r>
            <w:proofErr w:type="gramStart"/>
            <w:r>
              <w:rPr>
                <w:rFonts w:ascii="Courier New" w:hAnsi="Courier New"/>
                <w:sz w:val="18"/>
              </w:rPr>
              <w:t>inner{</w:t>
            </w:r>
            <w:proofErr w:type="gramEnd"/>
            <w:r>
              <w:rPr>
                <w:rFonts w:ascii="Courier New" w:hAnsi="Courier New"/>
                <w:sz w:val="18"/>
              </w:rPr>
              <w:br/>
              <w:t xml:space="preserve">  transform: rotateY(180deg);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168A3308" w14:textId="295160D0" w:rsidR="005339F0" w:rsidRDefault="00000000">
            <w:r>
              <w:t xml:space="preserve">Allows flipping on mobile/keyboard by flipping when something inside the card receives focus (tap/select). </w:t>
            </w:r>
          </w:p>
        </w:tc>
      </w:tr>
      <w:tr w:rsidR="005339F0" w14:paraId="7E214BC4" w14:textId="77777777">
        <w:trPr>
          <w:jc w:val="center"/>
        </w:trPr>
        <w:tc>
          <w:tcPr>
            <w:tcW w:w="4320" w:type="dxa"/>
          </w:tcPr>
          <w:p w14:paraId="4ABC4900" w14:textId="77777777" w:rsidR="005339F0" w:rsidRDefault="00000000">
            <w:r>
              <w:rPr>
                <w:rFonts w:ascii="Courier New" w:hAnsi="Courier New"/>
                <w:sz w:val="18"/>
              </w:rPr>
              <w:t>.flip-front, .flip-back{</w:t>
            </w:r>
            <w:r>
              <w:rPr>
                <w:rFonts w:ascii="Courier New" w:hAnsi="Courier New"/>
                <w:sz w:val="18"/>
              </w:rPr>
              <w:br/>
              <w:t xml:space="preserve">  position: absolute;</w:t>
            </w:r>
            <w:r>
              <w:rPr>
                <w:rFonts w:ascii="Courier New" w:hAnsi="Courier New"/>
                <w:sz w:val="18"/>
              </w:rPr>
              <w:br/>
              <w:t xml:space="preserve">  inset: 0;</w:t>
            </w:r>
            <w:r>
              <w:rPr>
                <w:rFonts w:ascii="Courier New" w:hAnsi="Courier New"/>
                <w:sz w:val="18"/>
              </w:rPr>
              <w:br/>
              <w:t xml:space="preserve">  border-radius: 14px;</w:t>
            </w:r>
            <w:r>
              <w:rPr>
                <w:rFonts w:ascii="Courier New" w:hAnsi="Courier New"/>
                <w:sz w:val="18"/>
              </w:rPr>
              <w:br/>
              <w:t xml:space="preserve">  border: 1px solid var(--border);</w:t>
            </w:r>
            <w:r>
              <w:rPr>
                <w:rFonts w:ascii="Courier New" w:hAnsi="Courier New"/>
                <w:sz w:val="18"/>
              </w:rPr>
              <w:br/>
              <w:t xml:space="preserve">  background: rgba(18, 26, 42, 0.92);</w:t>
            </w:r>
            <w:r>
              <w:rPr>
                <w:rFonts w:ascii="Courier New" w:hAnsi="Courier New"/>
                <w:sz w:val="18"/>
              </w:rPr>
              <w:br/>
              <w:t xml:space="preserve">  box-shadow: var(--shadow);</w:t>
            </w:r>
            <w:r>
              <w:rPr>
                <w:rFonts w:ascii="Courier New" w:hAnsi="Courier New"/>
                <w:sz w:val="18"/>
              </w:rPr>
              <w:br/>
              <w:t xml:space="preserve">  padding: 14px;</w:t>
            </w:r>
            <w:r>
              <w:rPr>
                <w:rFonts w:ascii="Courier New" w:hAnsi="Courier New"/>
                <w:sz w:val="18"/>
              </w:rPr>
              <w:br/>
              <w:t xml:space="preserve">  backface-visibility: hidden;</w:t>
            </w:r>
            <w:r>
              <w:rPr>
                <w:rFonts w:ascii="Courier New" w:hAnsi="Courier New"/>
                <w:sz w:val="18"/>
              </w:rPr>
              <w:br/>
              <w:t xml:space="preserve">  overflow: hidden;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3449612A" w14:textId="57B5540C" w:rsidR="005339F0" w:rsidRDefault="00000000">
            <w:r>
              <w:t xml:space="preserve">Creates the two faces of the flip card, stacked on top of each other. absolute+inset fills the container. backface-visibility hides the reverse </w:t>
            </w:r>
            <w:proofErr w:type="gramStart"/>
            <w:r>
              <w:t>side.</w:t>
            </w:r>
            <w:r w:rsidR="0064661F">
              <w:t>.</w:t>
            </w:r>
            <w:proofErr w:type="gramEnd"/>
          </w:p>
        </w:tc>
      </w:tr>
      <w:tr w:rsidR="005339F0" w14:paraId="113D51AB" w14:textId="77777777">
        <w:trPr>
          <w:jc w:val="center"/>
        </w:trPr>
        <w:tc>
          <w:tcPr>
            <w:tcW w:w="4320" w:type="dxa"/>
          </w:tcPr>
          <w:p w14:paraId="5E64914B" w14:textId="77777777" w:rsidR="005339F0" w:rsidRDefault="00000000">
            <w:r>
              <w:rPr>
                <w:rFonts w:ascii="Courier New" w:hAnsi="Courier New"/>
                <w:sz w:val="18"/>
              </w:rPr>
              <w:t>.flip-front h3, .flip-back h3{</w:t>
            </w:r>
            <w:r>
              <w:rPr>
                <w:rFonts w:ascii="Courier New" w:hAnsi="Courier New"/>
                <w:sz w:val="18"/>
              </w:rPr>
              <w:br/>
              <w:t xml:space="preserve">  margin: 10px 0 6px;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5326C416" w14:textId="77777777" w:rsidR="005339F0" w:rsidRDefault="00000000">
            <w:r>
              <w:t>Standardizes spacing for card titles on both sides so the layout stays consistent.</w:t>
            </w:r>
          </w:p>
        </w:tc>
      </w:tr>
      <w:tr w:rsidR="005339F0" w14:paraId="399F3EA9" w14:textId="77777777">
        <w:trPr>
          <w:jc w:val="center"/>
        </w:trPr>
        <w:tc>
          <w:tcPr>
            <w:tcW w:w="4320" w:type="dxa"/>
          </w:tcPr>
          <w:p w14:paraId="7872C025" w14:textId="77777777" w:rsidR="005339F0" w:rsidRDefault="00000000">
            <w:r>
              <w:rPr>
                <w:rFonts w:ascii="Courier New" w:hAnsi="Courier New"/>
                <w:sz w:val="18"/>
              </w:rPr>
              <w:t>.img-placeholder{</w:t>
            </w:r>
            <w:r>
              <w:rPr>
                <w:rFonts w:ascii="Courier New" w:hAnsi="Courier New"/>
                <w:sz w:val="18"/>
              </w:rPr>
              <w:br/>
              <w:t xml:space="preserve">  height: 190px;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lastRenderedPageBreak/>
              <w:t>}</w:t>
            </w:r>
          </w:p>
        </w:tc>
        <w:tc>
          <w:tcPr>
            <w:tcW w:w="5472" w:type="dxa"/>
            <w:gridSpan w:val="2"/>
          </w:tcPr>
          <w:p w14:paraId="65424007" w14:textId="77777777" w:rsidR="005339F0" w:rsidRDefault="00000000">
            <w:r>
              <w:lastRenderedPageBreak/>
              <w:t xml:space="preserve">Sets the image area height inside each flip card so all </w:t>
            </w:r>
            <w:r>
              <w:lastRenderedPageBreak/>
              <w:t>cards align evenly.</w:t>
            </w:r>
          </w:p>
        </w:tc>
      </w:tr>
      <w:tr w:rsidR="005339F0" w14:paraId="33A10D36" w14:textId="77777777">
        <w:trPr>
          <w:jc w:val="center"/>
        </w:trPr>
        <w:tc>
          <w:tcPr>
            <w:tcW w:w="4320" w:type="dxa"/>
          </w:tcPr>
          <w:p w14:paraId="2D33A560" w14:textId="77777777" w:rsidR="005339F0" w:rsidRDefault="00000000">
            <w:r>
              <w:rPr>
                <w:rFonts w:ascii="Courier New" w:hAnsi="Courier New"/>
                <w:sz w:val="18"/>
              </w:rPr>
              <w:lastRenderedPageBreak/>
              <w:t>.flip-back{</w:t>
            </w:r>
            <w:r>
              <w:rPr>
                <w:rFonts w:ascii="Courier New" w:hAnsi="Courier New"/>
                <w:sz w:val="18"/>
              </w:rPr>
              <w:br/>
              <w:t xml:space="preserve">  transform: rotateY(180deg);</w:t>
            </w:r>
            <w:r>
              <w:rPr>
                <w:rFonts w:ascii="Courier New" w:hAnsi="Courier New"/>
                <w:sz w:val="18"/>
              </w:rPr>
              <w:br/>
              <w:t xml:space="preserve">  background: linear-gradient(180deg, rgba(31,111,235,0.16), rgba(255,59,59,0.12));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315C0E65" w14:textId="77777777" w:rsidR="005339F0" w:rsidRDefault="00000000">
            <w:r>
              <w:t>Rotates the back face so it appears correctly after the inner container flips. Uses a blue-to-red gradient to match the theme.</w:t>
            </w:r>
          </w:p>
        </w:tc>
      </w:tr>
      <w:tr w:rsidR="005339F0" w14:paraId="6ABA99DC" w14:textId="77777777">
        <w:trPr>
          <w:jc w:val="center"/>
        </w:trPr>
        <w:tc>
          <w:tcPr>
            <w:tcW w:w="4320" w:type="dxa"/>
          </w:tcPr>
          <w:p w14:paraId="4484A643" w14:textId="77777777" w:rsidR="005339F0" w:rsidRDefault="00000000">
            <w:r>
              <w:rPr>
                <w:rFonts w:ascii="Courier New" w:hAnsi="Courier New"/>
                <w:sz w:val="18"/>
              </w:rPr>
              <w:t>/* FAQ */</w:t>
            </w:r>
            <w:r>
              <w:rPr>
                <w:rFonts w:ascii="Courier New" w:hAnsi="Courier New"/>
                <w:sz w:val="18"/>
              </w:rPr>
              <w:br/>
              <w:t>.faq{</w:t>
            </w:r>
            <w:r>
              <w:rPr>
                <w:rFonts w:ascii="Courier New" w:hAnsi="Courier New"/>
                <w:sz w:val="18"/>
              </w:rPr>
              <w:br/>
              <w:t xml:space="preserve">  border: 1px solid rgba(232, 238, 252, 0.12);</w:t>
            </w:r>
            <w:r>
              <w:rPr>
                <w:rFonts w:ascii="Courier New" w:hAnsi="Courier New"/>
                <w:sz w:val="18"/>
              </w:rPr>
              <w:br/>
              <w:t xml:space="preserve">  border-radius: 12px;</w:t>
            </w:r>
            <w:r>
              <w:rPr>
                <w:rFonts w:ascii="Courier New" w:hAnsi="Courier New"/>
                <w:sz w:val="18"/>
              </w:rPr>
              <w:br/>
              <w:t xml:space="preserve">  padding: 10px 12px;</w:t>
            </w:r>
            <w:r>
              <w:rPr>
                <w:rFonts w:ascii="Courier New" w:hAnsi="Courier New"/>
                <w:sz w:val="18"/>
              </w:rPr>
              <w:br/>
              <w:t xml:space="preserve">  margin: 10px 0;</w:t>
            </w:r>
            <w:r>
              <w:rPr>
                <w:rFonts w:ascii="Courier New" w:hAnsi="Courier New"/>
                <w:sz w:val="18"/>
              </w:rPr>
              <w:br/>
              <w:t xml:space="preserve">  background: rgba(255,255,255,0.02);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2FEB236B" w14:textId="77777777" w:rsidR="005339F0" w:rsidRDefault="00000000">
            <w:r>
              <w:t>Styles each FAQ accordion item with a subtle border, rounded corners, spacing, and slight background for separation.</w:t>
            </w:r>
          </w:p>
        </w:tc>
      </w:tr>
      <w:tr w:rsidR="005339F0" w14:paraId="73830C8F" w14:textId="77777777">
        <w:trPr>
          <w:jc w:val="center"/>
        </w:trPr>
        <w:tc>
          <w:tcPr>
            <w:tcW w:w="4320" w:type="dxa"/>
          </w:tcPr>
          <w:p w14:paraId="13AD6C89" w14:textId="77777777" w:rsidR="005339F0" w:rsidRDefault="00000000">
            <w:r>
              <w:rPr>
                <w:rFonts w:ascii="Courier New" w:hAnsi="Courier New"/>
                <w:sz w:val="18"/>
              </w:rPr>
              <w:t>.faq summary{</w:t>
            </w:r>
            <w:r>
              <w:rPr>
                <w:rFonts w:ascii="Courier New" w:hAnsi="Courier New"/>
                <w:sz w:val="18"/>
              </w:rPr>
              <w:br/>
              <w:t xml:space="preserve">  cursor: pointer;</w:t>
            </w:r>
            <w:r>
              <w:rPr>
                <w:rFonts w:ascii="Courier New" w:hAnsi="Courier New"/>
                <w:sz w:val="18"/>
              </w:rPr>
              <w:br/>
              <w:t xml:space="preserve">  font-weight: 700;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7F296E8D" w14:textId="77777777" w:rsidR="005339F0" w:rsidRDefault="00000000">
            <w:r>
              <w:t>Makes the summary line look clickable and bold so users know it expands/collapses.</w:t>
            </w:r>
          </w:p>
        </w:tc>
      </w:tr>
      <w:tr w:rsidR="00E568E6" w14:paraId="6B371EFA" w14:textId="77777777">
        <w:trPr>
          <w:gridAfter w:val="1"/>
          <w:wAfter w:w="4320" w:type="dxa"/>
          <w:jc w:val="center"/>
        </w:trPr>
        <w:tc>
          <w:tcPr>
            <w:tcW w:w="5472" w:type="dxa"/>
            <w:gridSpan w:val="2"/>
          </w:tcPr>
          <w:p w14:paraId="7584301F" w14:textId="2A4CFB07" w:rsidR="00E568E6" w:rsidRDefault="00E568E6"/>
        </w:tc>
      </w:tr>
      <w:tr w:rsidR="005339F0" w14:paraId="3B861C54" w14:textId="77777777">
        <w:trPr>
          <w:jc w:val="center"/>
        </w:trPr>
        <w:tc>
          <w:tcPr>
            <w:tcW w:w="4320" w:type="dxa"/>
          </w:tcPr>
          <w:p w14:paraId="3CAC57A1" w14:textId="77777777" w:rsidR="005339F0" w:rsidRDefault="00000000">
            <w:r>
              <w:rPr>
                <w:rFonts w:ascii="Courier New" w:hAnsi="Courier New"/>
                <w:sz w:val="18"/>
              </w:rPr>
              <w:t>@media (max-width: 520</w:t>
            </w:r>
            <w:proofErr w:type="gramStart"/>
            <w:r>
              <w:rPr>
                <w:rFonts w:ascii="Courier New" w:hAnsi="Courier New"/>
                <w:sz w:val="18"/>
              </w:rPr>
              <w:t>px){</w:t>
            </w:r>
            <w:proofErr w:type="gramEnd"/>
            <w:r>
              <w:rPr>
                <w:rFonts w:ascii="Courier New" w:hAnsi="Courier New"/>
                <w:sz w:val="18"/>
              </w:rPr>
              <w:br/>
              <w:t xml:space="preserve">  .cards-</w:t>
            </w:r>
            <w:proofErr w:type="gramStart"/>
            <w:r>
              <w:rPr>
                <w:rFonts w:ascii="Courier New" w:hAnsi="Courier New"/>
                <w:sz w:val="18"/>
              </w:rPr>
              <w:t>grid{</w:t>
            </w:r>
            <w:proofErr w:type="gramEnd"/>
            <w:r>
              <w:rPr>
                <w:rFonts w:ascii="Courier New" w:hAnsi="Courier New"/>
                <w:sz w:val="18"/>
              </w:rPr>
              <w:br/>
              <w:t xml:space="preserve">    grid-template-columns: 1fr;</w:t>
            </w:r>
            <w:r>
              <w:rPr>
                <w:rFonts w:ascii="Courier New" w:hAnsi="Courier New"/>
                <w:sz w:val="18"/>
              </w:rPr>
              <w:br/>
              <w:t xml:space="preserve">  }</w:t>
            </w:r>
            <w:r>
              <w:rPr>
                <w:rFonts w:ascii="Courier New" w:hAnsi="Courier New"/>
                <w:sz w:val="18"/>
              </w:rPr>
              <w:br/>
              <w:t xml:space="preserve">  .flip-</w:t>
            </w:r>
            <w:proofErr w:type="gramStart"/>
            <w:r>
              <w:rPr>
                <w:rFonts w:ascii="Courier New" w:hAnsi="Courier New"/>
                <w:sz w:val="18"/>
              </w:rPr>
              <w:t>inner{</w:t>
            </w:r>
            <w:proofErr w:type="gramEnd"/>
            <w:r>
              <w:rPr>
                <w:rFonts w:ascii="Courier New" w:hAnsi="Courier New"/>
                <w:sz w:val="18"/>
              </w:rPr>
              <w:br/>
              <w:t xml:space="preserve">    height: 340px;</w:t>
            </w:r>
            <w:r>
              <w:rPr>
                <w:rFonts w:ascii="Courier New" w:hAnsi="Courier New"/>
                <w:sz w:val="18"/>
              </w:rPr>
              <w:br/>
              <w:t xml:space="preserve">  }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  <w:tc>
          <w:tcPr>
            <w:tcW w:w="5472" w:type="dxa"/>
            <w:gridSpan w:val="2"/>
          </w:tcPr>
          <w:p w14:paraId="3AAA8A3D" w14:textId="2BDF8591" w:rsidR="005339F0" w:rsidRDefault="00000000">
            <w:r>
              <w:t xml:space="preserve">Phone </w:t>
            </w:r>
            <w:proofErr w:type="gramStart"/>
            <w:r>
              <w:t>rules:</w:t>
            </w:r>
            <w:proofErr w:type="gramEnd"/>
            <w:r>
              <w:t xml:space="preserve"> </w:t>
            </w:r>
            <w:proofErr w:type="gramStart"/>
            <w:r>
              <w:t>shows</w:t>
            </w:r>
            <w:proofErr w:type="gramEnd"/>
            <w:r>
              <w:t xml:space="preserve"> one card per row for </w:t>
            </w:r>
            <w:proofErr w:type="gramStart"/>
            <w:r>
              <w:t xml:space="preserve">readability </w:t>
            </w:r>
            <w:r w:rsidR="00E568E6">
              <w:t>.</w:t>
            </w:r>
            <w:proofErr w:type="gramEnd"/>
          </w:p>
        </w:tc>
      </w:tr>
    </w:tbl>
    <w:p w14:paraId="22F99803" w14:textId="77777777" w:rsidR="00026063" w:rsidRDefault="00026063"/>
    <w:sectPr w:rsidR="00026063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6541977">
    <w:abstractNumId w:val="8"/>
  </w:num>
  <w:num w:numId="2" w16cid:durableId="1110660198">
    <w:abstractNumId w:val="6"/>
  </w:num>
  <w:num w:numId="3" w16cid:durableId="919606028">
    <w:abstractNumId w:val="5"/>
  </w:num>
  <w:num w:numId="4" w16cid:durableId="1121265639">
    <w:abstractNumId w:val="4"/>
  </w:num>
  <w:num w:numId="5" w16cid:durableId="263267103">
    <w:abstractNumId w:val="7"/>
  </w:num>
  <w:num w:numId="6" w16cid:durableId="1780443662">
    <w:abstractNumId w:val="3"/>
  </w:num>
  <w:num w:numId="7" w16cid:durableId="377976796">
    <w:abstractNumId w:val="2"/>
  </w:num>
  <w:num w:numId="8" w16cid:durableId="1584878111">
    <w:abstractNumId w:val="1"/>
  </w:num>
  <w:num w:numId="9" w16cid:durableId="1183398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063"/>
    <w:rsid w:val="00034616"/>
    <w:rsid w:val="0006063C"/>
    <w:rsid w:val="0015074B"/>
    <w:rsid w:val="0029639D"/>
    <w:rsid w:val="00326F90"/>
    <w:rsid w:val="005339F0"/>
    <w:rsid w:val="005F3F99"/>
    <w:rsid w:val="0064661F"/>
    <w:rsid w:val="0096502C"/>
    <w:rsid w:val="00AA1D8D"/>
    <w:rsid w:val="00B47730"/>
    <w:rsid w:val="00CB0664"/>
    <w:rsid w:val="00E568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74C696"/>
  <w14:defaultImageDpi w14:val="300"/>
  <w15:docId w15:val="{F4059557-6EC1-4A3E-A4A0-D8DEA641D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5</Pages>
  <Words>1208</Words>
  <Characters>6889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 Nguyen</cp:lastModifiedBy>
  <cp:revision>4</cp:revision>
  <dcterms:created xsi:type="dcterms:W3CDTF">2013-12-23T23:15:00Z</dcterms:created>
  <dcterms:modified xsi:type="dcterms:W3CDTF">2025-12-13T22:03:00Z</dcterms:modified>
  <cp:category/>
</cp:coreProperties>
</file>