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PHP扩展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为你的扩展的名字；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下载源码包（包内含有创建扩展骨架的代码）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进入源码包目录/ext/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./ext_skel  - -extname=example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进入生产的扩展目录中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修改config.m4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修改PHP_example.h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修改example.c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Php的bin/Phpize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 -with-php-config=PHP的php-config目录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这里可以连接第三方扩展库命令：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LDFLAGS = -L // 扩展路径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 = -l // 扩展名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修改config.m4文件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1、##动态编译选项，通过.so的方式链接，去掉dnl注释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PHP_ARG_WITH(myfun, for myfun support,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--with-myfun Include myfun support])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2、##静态编译选项，通过enable来启用，去掉dnl注释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PHP_ARG_ENABLE(myfun, whether to enable myfun support,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--enable-myfun Enable myfun support])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修改PHP_example.h文件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在文件开头或最后注释上方填写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PHP_FUNCTION(helloWorld);//函数名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ZTS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"TSRM.h"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后填写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修改example.c文件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找到PHP_FUNCTION(confirm_myfun_compiled)，将confirm_myfun_compiled换成函数名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填写C函数代码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PHP_FUNCTION(函数名){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zend_function_entry myfun_functions[] =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PHP_FE(confirm_myfun_compiled, NULL) /* For testing, remove later. */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PHP_FE(函数名, NULL)  /*这是补充的一行，末尾没有逗号，NULL代表参数为空*/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{NULL, NULL, NULL}  /* Must be the last line in myfun_functions[]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函数返回值设定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50" w:beforeAutospacing="0" w:after="50" w:afterAutospacing="0" w:line="220" w:lineRule="atLeast"/>
        <w:ind w:left="0" w:right="0" w:firstLine="0"/>
        <w:jc w:val="left"/>
        <w:textAlignment w:val="baseline"/>
        <w:rPr>
          <w:rFonts w:ascii="Arial" w:hAnsi="Arial" w:cs="Arial"/>
          <w:b w:val="0"/>
          <w:i w:val="0"/>
          <w:caps w:val="0"/>
          <w:color w:val="444444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14"/>
          <w:szCs w:val="14"/>
          <w:shd w:val="clear" w:fill="FFFFFF"/>
          <w:vertAlign w:val="baseline"/>
        </w:rPr>
        <w:t>RETURN_xxx系列宏定义：</w:t>
      </w:r>
    </w:p>
    <w:tbl>
      <w:tblPr>
        <w:tblStyle w:val="7"/>
        <w:tblW w:w="7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7"/>
        <w:gridCol w:w="4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eastAsia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RETURN_RESOURCE(resource)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返回一个资源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RETURN_BOOL(bool)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返回一个布尔值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RETURN_NULL()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返回一个空值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RETURN_LONG(long)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返回一个长整数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RETURN_DOUBLE(double)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返回一个双精度浮点数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RETURN_STRING(string, duplicate)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返回一个字符串。duplicate表示这个字符是否使用 strdup()进行复制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RETURN_STRINGL(string, length, duplicate)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返回一个定长的字符串。其余跟 RETURN_STRING 相同。这个宏速度更快而且是二进制安全的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RETURN_EMPTY_STRING()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返回一个空字符串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RETURN_FALSE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返回一个布尔值假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RETURN_TRUE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返回一个布尔值真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50" w:beforeAutospacing="0" w:after="50" w:afterAutospacing="0" w:line="220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14"/>
          <w:szCs w:val="14"/>
          <w:shd w:val="clear" w:fill="FFFFFF"/>
          <w:vertAlign w:val="baseline"/>
        </w:rPr>
        <w:t>RETVAL_xxx系列宏定义：</w:t>
      </w:r>
    </w:p>
    <w:tbl>
      <w:tblPr>
        <w:tblStyle w:val="7"/>
        <w:tblW w:w="7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8"/>
        <w:gridCol w:w="49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RETVAL_RESOURCE(resource)</w:t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设定返回值为指定的一个资源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RETVAL_BOOL(bool)</w:t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设定返回值为指定的一个布尔值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RETVAL_NULL</w:t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设定返回值为空值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RETVAL_LONG(long)</w:t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设定返回值为指定的一个长整数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RETVAL_DOUBLE(double)</w:t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设定返回值为指定的一个双精度浮点数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RETVAL_STRING(string, duplicate)</w:t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设定返回值为指定的一个字符串，duplicate含义同 RETURN_STRING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RETVAL_STRINGL(string, length, duplicate)</w:t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定返回值为指定的一个定长的字符串。其余跟RETVAL_STRING相同。这个宏速度更快而且是二进制安全的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RETVAL_EMPTY_STRING</w:t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设定返回值为空字符串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RETVAL_FALSE</w:t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设定返回值为布尔值假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RETVAL_TRUE</w:t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666666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kern w:val="0"/>
                <w:sz w:val="12"/>
                <w:szCs w:val="12"/>
                <w:lang w:val="en-US" w:eastAsia="zh-CN" w:bidi="ar"/>
              </w:rPr>
              <w:t>设定返回值为布尔值真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关于扩展调用第三方库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参考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oneDrive\Z1.贪狼\C/C++\语法\dlfcn头文件函数.docx</w:t>
      </w:r>
    </w:p>
    <w:p>
      <w:pPr>
        <w:pStyle w:val="8"/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程序样例：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PHP_FUNCTION(sentinel_login)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pStyle w:val="8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hasp_status_t   status;//圣天锁的参数</w:t>
      </w:r>
    </w:p>
    <w:p>
      <w:pPr>
        <w:pStyle w:val="8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hasp_handle_t   handle;//圣天锁的参数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void *hd;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char *info;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int (*fxunc)();</w:t>
      </w:r>
    </w:p>
    <w:p>
      <w:pPr>
        <w:pStyle w:val="8"/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hd = dlopen("libhasp_linux_x86_64_103820.so",RTLD_NOW);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fxunc = dlsym(hd, "hasp_login");</w:t>
      </w:r>
    </w:p>
    <w:p>
      <w:pPr>
        <w:pStyle w:val="8"/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status = fxunc(HASP_DEFAULT_FID, (hasp_vendor_code_t)vendor_code, &amp;handle);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switch (status)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{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case HASP_STATUS_OK: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info = "OK";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break;</w:t>
      </w:r>
    </w:p>
    <w:p>
      <w:pPr>
        <w:pStyle w:val="8"/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case HASP_INV_VCODE: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info = "invalid vendor code";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break;</w:t>
      </w:r>
    </w:p>
    <w:p>
      <w:pPr>
        <w:pStyle w:val="8"/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default: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info = "login to default feature failed with status";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}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RETURN_STRING(info, 1);</w:t>
      </w:r>
    </w:p>
    <w:p>
      <w:pPr>
        <w:pStyle w:val="8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AFDC"/>
    <w:multiLevelType w:val="singleLevel"/>
    <w:tmpl w:val="5853AF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3B3B9"/>
    <w:multiLevelType w:val="singleLevel"/>
    <w:tmpl w:val="5853B3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A709B"/>
    <w:rsid w:val="060B2CF6"/>
    <w:rsid w:val="1E152E48"/>
    <w:rsid w:val="273A24FE"/>
    <w:rsid w:val="2B067E36"/>
    <w:rsid w:val="4484286A"/>
    <w:rsid w:val="4A1023E3"/>
    <w:rsid w:val="4A920DF8"/>
    <w:rsid w:val="4A9E1A13"/>
    <w:rsid w:val="50D766E7"/>
    <w:rsid w:val="65840590"/>
    <w:rsid w:val="691301CD"/>
    <w:rsid w:val="6B5933EB"/>
    <w:rsid w:val="6C9D3C02"/>
    <w:rsid w:val="73F97FF3"/>
    <w:rsid w:val="765B7E89"/>
    <w:rsid w:val="7E7E00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paragraph" w:customStyle="1" w:styleId="8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9">
    <w:name w:val="参数样式"/>
    <w:basedOn w:val="1"/>
    <w:link w:val="10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0">
    <w:name w:val="参数样式 Char"/>
    <w:link w:val="9"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1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2016-12-21T09:28:15Z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