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const char * argv[]){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标准的命名空间std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std::cout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对象使用.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std::vector&lt;&gt;;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std::endl;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NPC.h文件中定义函数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使用宏定义防止多次加载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__xxx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 __xxx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Rect{}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NPC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NPC（）；   //构造方法,与类名相同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~NPC（）；  //析构方法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Rect * a; //引用另外的类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Name；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move(int a); //定义一个方法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 //宏定义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NPC.cpp文件实现方法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#include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NPC.h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NPC::NPC(){}  //实现构造方法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NPC::~NPC(){  //析构方法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 this-&gt;a; //释放空间a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 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NPC::move(int a){ //::成员操作符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std::cout &lt;&lt;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main.cpp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n1      // 创建一个类，分配空间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n1.move(1) //调用类中的方法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 动态生成一个对象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* n2；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n2=&amp;n1        // 可以指向一个已经创建的对象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n2=new NPC() // new一个对象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n3(1) //调用构造函数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 * n3 = new NPC(1)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析构方法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在同一个类中有相同的名称，但参数不同(包含类型不同)，系统会根据参数不同，调用不同的方法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B(int a){};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B(int a, int b){}; //重载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五、类的继承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Other:NPC{}            //继承NPC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Other:NPC,NPC2 {}     //继承多个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Other:public NPC {}     //公有继承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多层继承会依次调用各个层的构造方法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六、虚函数-抽象类-不懂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虚函数永远执行子类中的方法（方法重载）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实现父类指针调用子类方法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NPC2:NPC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fire(int a); //虚函数定义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fire(int a)=0; //纯虚函数，子类必须定义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Sound{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play()=0;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sound::play(){}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sound.h</w:t>
      </w:r>
      <w:r>
        <w:rPr>
          <w:rFonts w:hint="default"/>
          <w:lang w:val="en-US" w:eastAsia="zh-CN"/>
        </w:rPr>
        <w:t>”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七、操作符的重载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operator++(); //重载++操作符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NPC::operator++(){} //重新实现++操作符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八、模板-泛型编程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//定义一个模板函数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函数名getMax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template&lt;class T&gt;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getMax(T a, T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a&gt;b?a:b;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不用特殊定义属性，模板函数会自动返回T类型的值，输入T类型的变量（T类型，是根据你的输入自动变换的）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std::cout&lt;&lt;getMax(1,2)&lt;&lt;std::endl;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std::cout&lt;&lt;getMax(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)&lt;&lt;std::endl;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模板类-不懂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模板定义的变量是可变的，其他的都一样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LinkList{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* data;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</w:t>
      </w:r>
      <w:bookmarkStart w:id="0" w:name="_GoBack"/>
      <w:bookmarkEnd w:id="0"/>
      <w:r>
        <w:rPr>
          <w:rFonts w:hint="eastAsia"/>
          <w:lang w:val="en-US" w:eastAsia="zh-CN"/>
        </w:rPr>
        <w:t>C++11 新特性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1、auto 自动实现类型转换，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可以指向任何函数，实现类型转换【弱类型语言】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定义的就是，任意类型语言，可以放任何东西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2、增强的for循环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[可以理解成for...in]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 tmp:allNPC){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//tmp是allNPC中的每一个值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tmp-&gt;move(30,40) //移动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匿名函数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 使用外部变量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a =</w:t>
      </w:r>
      <w:r>
        <w:rPr>
          <w:rFonts w:hint="eastAsia"/>
          <w:b/>
          <w:bCs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=赋值方式、&amp;引用方式</w:t>
      </w:r>
      <w:r>
        <w:rPr>
          <w:rFonts w:hint="eastAsia"/>
          <w:b/>
          <w:bCs/>
          <w:lang w:val="en-US" w:eastAsia="zh-CN"/>
        </w:rPr>
        <w:t>](</w:t>
      </w:r>
      <w:r>
        <w:rPr>
          <w:rFonts w:hint="eastAsia"/>
          <w:lang w:val="en-US" w:eastAsia="zh-CN"/>
        </w:rPr>
        <w:t>参数</w:t>
      </w:r>
      <w:r>
        <w:rPr>
          <w:rFonts w:hint="eastAsia"/>
          <w:b/>
          <w:bCs/>
          <w:lang w:val="en-US" w:eastAsia="zh-CN"/>
        </w:rPr>
        <w:t>){</w:t>
      </w:r>
      <w:r>
        <w:rPr>
          <w:rFonts w:hint="eastAsia"/>
          <w:lang w:val="en-US" w:eastAsia="zh-CN"/>
        </w:rPr>
        <w:t>代码块</w:t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a(); //调用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1D61C5"/>
    <w:multiLevelType w:val="singleLevel"/>
    <w:tmpl w:val="C01D61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7561A56"/>
    <w:multiLevelType w:val="singleLevel"/>
    <w:tmpl w:val="C7561A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F09EB79"/>
    <w:multiLevelType w:val="singleLevel"/>
    <w:tmpl w:val="CF09EB7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2AF0"/>
    <w:rsid w:val="02394607"/>
    <w:rsid w:val="07614859"/>
    <w:rsid w:val="09263075"/>
    <w:rsid w:val="0B5C6DF2"/>
    <w:rsid w:val="0B746A3F"/>
    <w:rsid w:val="0C0D03A1"/>
    <w:rsid w:val="100F5FA6"/>
    <w:rsid w:val="123A7561"/>
    <w:rsid w:val="13EF64A7"/>
    <w:rsid w:val="15440181"/>
    <w:rsid w:val="169751E0"/>
    <w:rsid w:val="1896493D"/>
    <w:rsid w:val="1AA522BA"/>
    <w:rsid w:val="1B2D6D08"/>
    <w:rsid w:val="1CB82302"/>
    <w:rsid w:val="1DDB1D1F"/>
    <w:rsid w:val="21871B78"/>
    <w:rsid w:val="22416376"/>
    <w:rsid w:val="25072D74"/>
    <w:rsid w:val="2927526F"/>
    <w:rsid w:val="2A3068AA"/>
    <w:rsid w:val="2AE104E0"/>
    <w:rsid w:val="2BC45882"/>
    <w:rsid w:val="2EB13541"/>
    <w:rsid w:val="2EC37B91"/>
    <w:rsid w:val="2FA639AD"/>
    <w:rsid w:val="318873EF"/>
    <w:rsid w:val="32171649"/>
    <w:rsid w:val="34FC60BF"/>
    <w:rsid w:val="35CA7160"/>
    <w:rsid w:val="368C4D4A"/>
    <w:rsid w:val="3CAA6ABF"/>
    <w:rsid w:val="416D270E"/>
    <w:rsid w:val="43FF0BD1"/>
    <w:rsid w:val="441E2B6D"/>
    <w:rsid w:val="44A67B6C"/>
    <w:rsid w:val="45147C14"/>
    <w:rsid w:val="45876F01"/>
    <w:rsid w:val="466660BF"/>
    <w:rsid w:val="4AF97ECB"/>
    <w:rsid w:val="4F7E451C"/>
    <w:rsid w:val="4FBE200D"/>
    <w:rsid w:val="51BC490B"/>
    <w:rsid w:val="556B053C"/>
    <w:rsid w:val="57EB0056"/>
    <w:rsid w:val="5CC27C03"/>
    <w:rsid w:val="5DB07347"/>
    <w:rsid w:val="636B25A1"/>
    <w:rsid w:val="697C3BBC"/>
    <w:rsid w:val="69D80553"/>
    <w:rsid w:val="6B573EA6"/>
    <w:rsid w:val="6C29332A"/>
    <w:rsid w:val="6D260DCA"/>
    <w:rsid w:val="700D297B"/>
    <w:rsid w:val="70341FA8"/>
    <w:rsid w:val="724E1502"/>
    <w:rsid w:val="763643FC"/>
    <w:rsid w:val="791D73AC"/>
    <w:rsid w:val="7AC23F90"/>
    <w:rsid w:val="7E3B58A3"/>
    <w:rsid w:val="7EF10CF3"/>
    <w:rsid w:val="7F117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tianx</dc:creator>
  <cp:lastModifiedBy>二十一点17分</cp:lastModifiedBy>
  <dcterms:modified xsi:type="dcterms:W3CDTF">2019-08-16T10:01:56Z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