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python字节码执行过程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机器码：机器码就是计算机可以直接执行，并且执行速度最快的代码（00001）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字节码（Bytecode）：字节码是一种中间状态（中间码）的二进制代码（文件）。需要直译器转译后才能成为机器码。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LOAD_VALUE       加载数值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ADD_TWO_VALUES  加法计算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PRINT_ANSWER    打印结果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STORE_NAME      设置变量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LOAD_NAME       读取变量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实现基础指令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基于堆栈（数组）实现的一个python字节码执行器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创建指令集合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instructions=[("LOAD_VALUE", 0)]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instructions是一个数组，用于存放多条指令，这些指令用于完成一个任务如1+2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LOAD_VALUE是一条指令；0代表一个读取位置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指令单独存在是没有任何意义的，指令要与数据进行配对执行，指令是说如何操作数据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生成要操作的数据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= [1,2]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这条数据包含2个数据1与2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使用的数据结构为堆栈，所以要进栈与出栈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实现加法操作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循环读取指令----------------------------  指令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将val_01压入stack                     &lt;-|  </w:t>
      </w:r>
      <w:r>
        <w:rPr>
          <w:rFonts w:hint="eastAsia"/>
          <w:lang w:val="en-US" w:eastAsia="zh-CN"/>
        </w:rPr>
        <w:t>LOAD_VALUE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将val_02压入stack                     &lt;-|  </w:t>
      </w:r>
      <w:r>
        <w:rPr>
          <w:rFonts w:hint="eastAsia"/>
          <w:lang w:val="en-US" w:eastAsia="zh-CN"/>
        </w:rPr>
        <w:t>LOAD_VALUE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stack弹出两个值，将2个值进行加法运算，将结果压入stack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;                                        &lt;-|  </w:t>
      </w:r>
      <w:r>
        <w:rPr>
          <w:rFonts w:hint="eastAsia"/>
          <w:lang w:val="en-US" w:eastAsia="zh-CN"/>
        </w:rPr>
        <w:t>ADD_TWO_VALUES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stack弹出其中值，打印                   &lt;-|  PRINT_ANSWER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们的解释器是根据Byterun的架构实现的，是Byterun的简易版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201AC"/>
    <w:multiLevelType w:val="singleLevel"/>
    <w:tmpl w:val="E93201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2841B3A"/>
    <w:rsid w:val="033D31D3"/>
    <w:rsid w:val="03A32CFD"/>
    <w:rsid w:val="03B6268F"/>
    <w:rsid w:val="0BC258F5"/>
    <w:rsid w:val="0C347474"/>
    <w:rsid w:val="0C4D3224"/>
    <w:rsid w:val="0EED4E68"/>
    <w:rsid w:val="109C15B3"/>
    <w:rsid w:val="119A65B2"/>
    <w:rsid w:val="11DE5EBE"/>
    <w:rsid w:val="13144432"/>
    <w:rsid w:val="136B652C"/>
    <w:rsid w:val="160B0302"/>
    <w:rsid w:val="17810264"/>
    <w:rsid w:val="185562CB"/>
    <w:rsid w:val="1DB90F83"/>
    <w:rsid w:val="1F77776D"/>
    <w:rsid w:val="20406020"/>
    <w:rsid w:val="208910E0"/>
    <w:rsid w:val="22C94810"/>
    <w:rsid w:val="23664B1B"/>
    <w:rsid w:val="25707DDB"/>
    <w:rsid w:val="28153351"/>
    <w:rsid w:val="282142B4"/>
    <w:rsid w:val="2AE6370C"/>
    <w:rsid w:val="2CC46045"/>
    <w:rsid w:val="2E013E80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68B3C1A"/>
    <w:rsid w:val="38C5791C"/>
    <w:rsid w:val="395D0552"/>
    <w:rsid w:val="39D851EA"/>
    <w:rsid w:val="39DD00E0"/>
    <w:rsid w:val="3C7C3FE6"/>
    <w:rsid w:val="3CAF12D2"/>
    <w:rsid w:val="3FE86209"/>
    <w:rsid w:val="42234A5B"/>
    <w:rsid w:val="4304102A"/>
    <w:rsid w:val="445212AE"/>
    <w:rsid w:val="450F2168"/>
    <w:rsid w:val="477167BF"/>
    <w:rsid w:val="485F1C6D"/>
    <w:rsid w:val="494C4622"/>
    <w:rsid w:val="49A452A8"/>
    <w:rsid w:val="49A509CB"/>
    <w:rsid w:val="4A8327E8"/>
    <w:rsid w:val="4AA33DE5"/>
    <w:rsid w:val="4ADB311D"/>
    <w:rsid w:val="4AFA13E0"/>
    <w:rsid w:val="4C0C1C08"/>
    <w:rsid w:val="50D55197"/>
    <w:rsid w:val="514A2BA8"/>
    <w:rsid w:val="518F6C78"/>
    <w:rsid w:val="53232D01"/>
    <w:rsid w:val="544403AA"/>
    <w:rsid w:val="54980E2C"/>
    <w:rsid w:val="54DD6635"/>
    <w:rsid w:val="54EF065E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6B91AB8"/>
    <w:rsid w:val="67206D90"/>
    <w:rsid w:val="67275F24"/>
    <w:rsid w:val="673C2B27"/>
    <w:rsid w:val="68D9073F"/>
    <w:rsid w:val="690D7458"/>
    <w:rsid w:val="69A17A57"/>
    <w:rsid w:val="6A977F8E"/>
    <w:rsid w:val="6BE9769D"/>
    <w:rsid w:val="6C20782B"/>
    <w:rsid w:val="6D7F62FD"/>
    <w:rsid w:val="6E4107C5"/>
    <w:rsid w:val="7176066A"/>
    <w:rsid w:val="72420C17"/>
    <w:rsid w:val="725B5255"/>
    <w:rsid w:val="726D7610"/>
    <w:rsid w:val="759B07B9"/>
    <w:rsid w:val="762F643C"/>
    <w:rsid w:val="76DD0D47"/>
    <w:rsid w:val="78801FB5"/>
    <w:rsid w:val="7AB57C12"/>
    <w:rsid w:val="7B9231CF"/>
    <w:rsid w:val="7E232F6F"/>
    <w:rsid w:val="7E745F15"/>
    <w:rsid w:val="7EF00B00"/>
    <w:rsid w:val="7EF20454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360" w:lineRule="atLeast"/>
      <w:jc w:val="both"/>
    </w:pPr>
    <w:rPr>
      <w:rFonts w:ascii="Fira Code" w:hAnsi="Fira Code" w:eastAsia="微软雅黑" w:cs="Fira Code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360" w:lineRule="atLeast"/>
      <w:outlineLvl w:val="0"/>
    </w:pPr>
    <w:rPr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exact"/>
      <w:outlineLvl w:val="1"/>
    </w:pPr>
    <w:rPr>
      <w:rFonts w:ascii="Arial" w:hAnsi="Arial" w:eastAsia="黑体"/>
      <w:b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9">
    <w:name w:val="标题 2 字符"/>
    <w:basedOn w:val="7"/>
    <w:link w:val="3"/>
    <w:qFormat/>
    <w:uiPriority w:val="9"/>
    <w:rPr>
      <w:rFonts w:ascii="Arial" w:hAnsi="Arial" w:eastAsia="楷体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2">
    <w:name w:val="代码样式"/>
    <w:basedOn w:val="1"/>
    <w:link w:val="13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3">
    <w:name w:val="代码样式 Char"/>
    <w:link w:val="12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2019-08-26T10:01:24Z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