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一、命令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mysql -uroot -p 进入数据库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create database ---name---创建数据库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use ---datebaeseName--使用数据库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show tables 显示表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show database 显示数据库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sz w:val="24"/>
          <w:szCs w:val="24"/>
        </w:rPr>
        <w:t>truncate</w:t>
      </w:r>
      <w:r>
        <w:rPr>
          <w:rFonts w:hint="default"/>
          <w:sz w:val="24"/>
          <w:szCs w:val="24"/>
        </w:rPr>
        <w:t xml:space="preserve"> table 你的表名</w:t>
      </w:r>
      <w:r>
        <w:rPr>
          <w:rFonts w:hint="eastAsia"/>
          <w:sz w:val="24"/>
          <w:szCs w:val="24"/>
          <w:lang w:val="en-US" w:eastAsia="zh-CN"/>
        </w:rPr>
        <w:t xml:space="preserve"> #索引从0开始</w:t>
      </w:r>
    </w:p>
    <w:p>
      <w:pPr>
        <w:pStyle w:val="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二、运行sql文件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1/创建数据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2/进入库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3/source /opt/mysql.sql</w:t>
      </w:r>
    </w:p>
    <w:p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三、导出</w:t>
      </w:r>
      <w:r>
        <w:rPr>
          <w:rFonts w:hint="default"/>
          <w:sz w:val="24"/>
          <w:szCs w:val="24"/>
        </w:rPr>
        <w:t> 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mysqldump -u用戶名 -p密码 -d 数据库名 表名 &gt; 脚本名;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导出整个数据库结构和数据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mysqldump -h localhost -uroot -p123456 database &gt; dump.sql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导出单个数据表结构和数据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mysqldump -h localhost -uroot -p123456  database table &gt; dump.sql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导出整个数据库结构（不包含数据）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mysqldump -h localhost -uroot -p123456  -d database &gt; dump.sql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</w:rPr>
        <w:t>导出单个数据表结构（不包含数据）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mysqldump -h localhost -uroot -p123456  -d database table &gt; dump.sql</w:t>
      </w:r>
    </w:p>
    <w:p>
      <w:pPr>
        <w:pStyle w:val="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四、MySQL-python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import MySQLdb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# 打开数据库连接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db = MySQLdb.connect(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host="localhost",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user="root",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port="3306",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password="humingfei212697~",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db="codelion",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charset='utf8'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# 使用cursor()方法获取操作游标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cursor = db.cursor()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#执行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cursor.execute("")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# 使用 fetchone() 方法获取一条数据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# data = cursor.fetchone()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print "Database version : %s " % data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# 关闭数据库连接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db.close()</w:t>
      </w:r>
    </w:p>
    <w:p>
      <w:pPr>
        <w:rPr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execute(sql)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　　可接受一条语句从而执行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executemany(templet,args)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　　能同时执行多条语句，执行同样多的语句可比execute()快很多，强烈建议执行多条语句时使用executemany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　　templet : sql模板字符串,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                 例如     'insert into table(id,name) values(%s,%s)'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　　args: 模板字符串的参数，是一个列表，列表中的每一个元素必须是元组！！！ 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                例如：  [(1,'小明'),(2,'zeke'),(3,'琦琦'),(4,'韩梅梅')] 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远程访问MySQL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 mysql;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host,user,password from user;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可以看到在user表中已创建的root用户。host字段表示登录的主机，其值可以用IP，也可用主机名，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 (1)有时想用本地IP登录，那么可以将以上的Host值改为自己的Ip即可。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实现远程连接(授权法)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 将host字段的值改为%就表示在任何客户端机器上能以root用户登录到mysql服务器，建议在开发时设为%。  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 update user set host = ’%’ where user = ’root’;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 将权限改为ALL PRIVILEGES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mysql&gt; use mysql;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Database changed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mysql&gt; grant all privileges  on *.* to root@'%' identified by "password";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Query OK, 0 rows affected (0.00 sec)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mysql&gt; flush privileges;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Query OK, 0 rows affected (0.00 sec)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mysql&gt; select host,user,password from user;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+--------------+------+-------------------------------------------+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| host         | user | password                                  |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+--------------+------+-------------------------------------------+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| localhost    | root | *A731AEBFB621E354CD41BAF207D884A609E81F5E |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| 192.168.1.1 | root | *A731AEBFB621E354CD41BAF207D884A609E81F5E |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| %            | root | *A731AEBFB621E354CD41BAF207D884A609E81F5E |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+--------------+------+-------------------------------------------+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3 rows in set (0.00 sec)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这样机器就可以以用户名root密码root远程访问该机器上的MySql.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实现远程连接（改表法）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 mysql;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update user set host = '%' where user = 'root';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这样在远端就可以通过root用户访问Mysql.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sql语法</w:t>
      </w:r>
      <w:bookmarkStart w:id="0" w:name="_GoBack"/>
      <w:bookmarkEnd w:id="0"/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delect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update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Fira Code">
    <w:panose1 w:val="020B0809050000020004"/>
    <w:charset w:val="00"/>
    <w:family w:val="auto"/>
    <w:pitch w:val="default"/>
    <w:sig w:usb0="40000287" w:usb1="02003901" w:usb2="00000000" w:usb3="00000000" w:csb0="600000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FA0F35"/>
    <w:rsid w:val="05F95E32"/>
    <w:rsid w:val="091779B2"/>
    <w:rsid w:val="0C1B3D9C"/>
    <w:rsid w:val="0EDC4982"/>
    <w:rsid w:val="0F47219E"/>
    <w:rsid w:val="15534CB5"/>
    <w:rsid w:val="16F14EAF"/>
    <w:rsid w:val="18496A49"/>
    <w:rsid w:val="1AE7227B"/>
    <w:rsid w:val="1CCF6F97"/>
    <w:rsid w:val="1D054D4A"/>
    <w:rsid w:val="206C38BF"/>
    <w:rsid w:val="222264E7"/>
    <w:rsid w:val="319F7020"/>
    <w:rsid w:val="37122DDB"/>
    <w:rsid w:val="376D243F"/>
    <w:rsid w:val="3C3E529C"/>
    <w:rsid w:val="44374B52"/>
    <w:rsid w:val="446141E1"/>
    <w:rsid w:val="49825A77"/>
    <w:rsid w:val="54D110E1"/>
    <w:rsid w:val="56606BE9"/>
    <w:rsid w:val="56D1498A"/>
    <w:rsid w:val="5BC53C88"/>
    <w:rsid w:val="60195AA0"/>
    <w:rsid w:val="608856AA"/>
    <w:rsid w:val="677E1CC1"/>
    <w:rsid w:val="69C6525D"/>
    <w:rsid w:val="75EC243B"/>
    <w:rsid w:val="79081993"/>
    <w:rsid w:val="7B4F21D0"/>
    <w:rsid w:val="7BAC3442"/>
    <w:rsid w:val="7E49680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atLeast"/>
      <w:jc w:val="both"/>
    </w:pPr>
    <w:rPr>
      <w:rFonts w:ascii="Fira Code" w:hAnsi="Fira Code" w:eastAsia="微软雅黑" w:cs="微软雅黑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paragraph" w:customStyle="1" w:styleId="9">
    <w:name w:val="背景"/>
    <w:basedOn w:val="1"/>
    <w:qFormat/>
    <w:uiPriority w:val="0"/>
    <w:pPr>
      <w:shd w:val="solid" w:color="BDD5DC"/>
    </w:pPr>
    <w:rPr>
      <w:rFonts w:asciiTheme="minorAscii" w:hAnsiTheme="minorAscii"/>
      <w:sz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546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御缷</dc:creator>
  <cp:lastModifiedBy>二十一点17分</cp:lastModifiedBy>
  <dcterms:modified xsi:type="dcterms:W3CDTF">2020-05-20T01:09:03Z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