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7620" w14:textId="2DA5F380" w:rsidR="00D13B18" w:rsidRDefault="00D13B18" w:rsidP="00D13B18">
      <w:pPr>
        <w:spacing w:after="0"/>
        <w:jc w:val="both"/>
        <w:rPr>
          <w:b/>
          <w:sz w:val="40"/>
        </w:rPr>
      </w:pPr>
      <w:r>
        <w:rPr>
          <w:b/>
          <w:noProof/>
          <w:sz w:val="40"/>
          <w:lang w:eastAsia="en-GB"/>
        </w:rPr>
        <w:drawing>
          <wp:anchor distT="0" distB="0" distL="114300" distR="114300" simplePos="0" relativeHeight="252058624" behindDoc="0" locked="0" layoutInCell="1" allowOverlap="1" wp14:anchorId="4DDCD001" wp14:editId="34B72CD2">
            <wp:simplePos x="0" y="0"/>
            <wp:positionH relativeFrom="column">
              <wp:posOffset>0</wp:posOffset>
            </wp:positionH>
            <wp:positionV relativeFrom="paragraph">
              <wp:posOffset>0</wp:posOffset>
            </wp:positionV>
            <wp:extent cx="1116000" cy="864000"/>
            <wp:effectExtent l="0" t="0" r="825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PI Productivity Lab DARK TEXT.jpg"/>
                    <pic:cNvPicPr/>
                  </pic:nvPicPr>
                  <pic:blipFill>
                    <a:blip r:embed="rId11">
                      <a:extLst>
                        <a:ext uri="{28A0092B-C50C-407E-A947-70E740481C1C}">
                          <a14:useLocalDpi xmlns:a14="http://schemas.microsoft.com/office/drawing/2010/main" val="0"/>
                        </a:ext>
                      </a:extLst>
                    </a:blip>
                    <a:stretch>
                      <a:fillRect/>
                    </a:stretch>
                  </pic:blipFill>
                  <pic:spPr>
                    <a:xfrm>
                      <a:off x="0" y="0"/>
                      <a:ext cx="1116000" cy="864000"/>
                    </a:xfrm>
                    <a:prstGeom prst="rect">
                      <a:avLst/>
                    </a:prstGeom>
                  </pic:spPr>
                </pic:pic>
              </a:graphicData>
            </a:graphic>
            <wp14:sizeRelH relativeFrom="margin">
              <wp14:pctWidth>0</wp14:pctWidth>
            </wp14:sizeRelH>
            <wp14:sizeRelV relativeFrom="margin">
              <wp14:pctHeight>0</wp14:pctHeight>
            </wp14:sizeRelV>
          </wp:anchor>
        </w:drawing>
      </w:r>
      <w:r w:rsidR="00835B9B">
        <w:rPr>
          <w:b/>
          <w:noProof/>
          <w:sz w:val="40"/>
          <w:lang w:eastAsia="en-GB"/>
        </w:rPr>
        <w:t xml:space="preserve">TPI </w:t>
      </w:r>
      <w:r w:rsidR="008651F5">
        <w:rPr>
          <w:b/>
          <w:noProof/>
          <w:sz w:val="40"/>
          <w:lang w:eastAsia="en-GB"/>
        </w:rPr>
        <w:t>Sector</w:t>
      </w:r>
      <w:r w:rsidR="004A6B35">
        <w:rPr>
          <w:b/>
          <w:sz w:val="40"/>
        </w:rPr>
        <w:t xml:space="preserve"> </w:t>
      </w:r>
      <w:r w:rsidRPr="009C6A96">
        <w:rPr>
          <w:b/>
          <w:sz w:val="40"/>
        </w:rPr>
        <w:t xml:space="preserve">Productivity </w:t>
      </w:r>
      <w:r w:rsidR="003C3075">
        <w:rPr>
          <w:b/>
          <w:sz w:val="40"/>
        </w:rPr>
        <w:t>Scorecards</w:t>
      </w:r>
    </w:p>
    <w:p w14:paraId="77997BA0" w14:textId="615B7842" w:rsidR="009F6E36" w:rsidRDefault="009F6E36" w:rsidP="00D13B18">
      <w:pPr>
        <w:spacing w:after="0"/>
        <w:jc w:val="both"/>
        <w:rPr>
          <w:b/>
          <w:sz w:val="40"/>
        </w:rPr>
      </w:pPr>
      <w:r>
        <w:rPr>
          <w:b/>
          <w:sz w:val="40"/>
        </w:rPr>
        <w:t>Drivers</w:t>
      </w:r>
      <w:r w:rsidR="00F65634">
        <w:rPr>
          <w:b/>
          <w:sz w:val="40"/>
        </w:rPr>
        <w:t xml:space="preserve"> and Indicators</w:t>
      </w:r>
    </w:p>
    <w:p w14:paraId="7553DDC8" w14:textId="1BDF007B" w:rsidR="00D13B18" w:rsidRDefault="004A6B35" w:rsidP="00D13B18">
      <w:pPr>
        <w:spacing w:after="0"/>
        <w:rPr>
          <w:b/>
          <w:sz w:val="28"/>
        </w:rPr>
      </w:pPr>
      <w:r>
        <w:rPr>
          <w:b/>
          <w:sz w:val="28"/>
        </w:rPr>
        <w:t>Methodology</w:t>
      </w:r>
      <w:r w:rsidR="004B3C3C">
        <w:rPr>
          <w:b/>
          <w:sz w:val="28"/>
        </w:rPr>
        <w:t xml:space="preserve"> and Data sources</w:t>
      </w:r>
    </w:p>
    <w:p w14:paraId="4B266DFD" w14:textId="77777777" w:rsidR="0002718B" w:rsidRPr="00E1621C" w:rsidRDefault="0002718B" w:rsidP="00D13B18">
      <w:pPr>
        <w:spacing w:after="0"/>
        <w:rPr>
          <w:bCs/>
          <w:sz w:val="28"/>
          <w:szCs w:val="28"/>
        </w:rPr>
      </w:pPr>
    </w:p>
    <w:p w14:paraId="4B1B32E5" w14:textId="3E9823C7" w:rsidR="00E1621C" w:rsidRPr="008A5401" w:rsidRDefault="00E1621C" w:rsidP="00D13B18">
      <w:pPr>
        <w:spacing w:after="0"/>
        <w:rPr>
          <w:bCs/>
          <w:i/>
          <w:iCs/>
          <w:sz w:val="24"/>
          <w:szCs w:val="24"/>
        </w:rPr>
      </w:pPr>
      <w:r w:rsidRPr="008A5401">
        <w:rPr>
          <w:bCs/>
          <w:i/>
          <w:iCs/>
          <w:sz w:val="24"/>
          <w:szCs w:val="24"/>
        </w:rPr>
        <w:t>By Olga Menukhin</w:t>
      </w:r>
      <w:r w:rsidR="004F3202">
        <w:rPr>
          <w:bCs/>
          <w:i/>
          <w:iCs/>
          <w:sz w:val="24"/>
          <w:szCs w:val="24"/>
        </w:rPr>
        <w:t>,</w:t>
      </w:r>
      <w:r w:rsidR="00975E6C">
        <w:rPr>
          <w:bCs/>
          <w:i/>
          <w:iCs/>
          <w:sz w:val="24"/>
          <w:szCs w:val="24"/>
        </w:rPr>
        <w:t xml:space="preserve"> William </w:t>
      </w:r>
      <w:r w:rsidR="00A612C7">
        <w:rPr>
          <w:bCs/>
          <w:i/>
          <w:iCs/>
          <w:sz w:val="24"/>
          <w:szCs w:val="24"/>
        </w:rPr>
        <w:t>Sarsfield</w:t>
      </w:r>
      <w:r w:rsidR="004F3202">
        <w:rPr>
          <w:bCs/>
          <w:i/>
          <w:iCs/>
          <w:sz w:val="24"/>
          <w:szCs w:val="24"/>
        </w:rPr>
        <w:t xml:space="preserve"> and Nathan Mc</w:t>
      </w:r>
      <w:r w:rsidR="00B962D8">
        <w:rPr>
          <w:bCs/>
          <w:i/>
          <w:iCs/>
          <w:sz w:val="24"/>
          <w:szCs w:val="24"/>
        </w:rPr>
        <w:t>K</w:t>
      </w:r>
      <w:r w:rsidR="004F3202">
        <w:rPr>
          <w:bCs/>
          <w:i/>
          <w:iCs/>
          <w:sz w:val="24"/>
          <w:szCs w:val="24"/>
        </w:rPr>
        <w:t>eogh</w:t>
      </w:r>
    </w:p>
    <w:p w14:paraId="28D0C1F3" w14:textId="77777777" w:rsidR="00E1621C" w:rsidRPr="00E1621C" w:rsidRDefault="00E1621C" w:rsidP="00D13B18">
      <w:pPr>
        <w:spacing w:after="0"/>
        <w:rPr>
          <w:bCs/>
          <w:sz w:val="28"/>
          <w:szCs w:val="28"/>
        </w:rPr>
      </w:pPr>
    </w:p>
    <w:p w14:paraId="7D0C65E4" w14:textId="360DC6B4" w:rsidR="00F65634" w:rsidRPr="008611FB" w:rsidRDefault="00F65634" w:rsidP="00F65634">
      <w:pPr>
        <w:jc w:val="both"/>
      </w:pPr>
      <w:r>
        <w:t xml:space="preserve">The </w:t>
      </w:r>
      <w:r w:rsidR="00E92075">
        <w:t xml:space="preserve">TPI’s </w:t>
      </w:r>
      <w:r>
        <w:t xml:space="preserve">UK </w:t>
      </w:r>
      <w:r w:rsidR="008651F5">
        <w:t>Sector</w:t>
      </w:r>
      <w:r>
        <w:t xml:space="preserve"> </w:t>
      </w:r>
      <w:r w:rsidR="00123ADA">
        <w:t xml:space="preserve">Productivity </w:t>
      </w:r>
      <w:r>
        <w:t>Scorecard provide</w:t>
      </w:r>
      <w:r w:rsidR="00E92075">
        <w:t>s</w:t>
      </w:r>
      <w:r>
        <w:t xml:space="preserve"> a comparative assessment of labour productivity performance by UK industries (</w:t>
      </w:r>
      <w:r w:rsidR="00E92075">
        <w:t xml:space="preserve">e.g. </w:t>
      </w:r>
      <w:r>
        <w:t>manufacturing, services sectors</w:t>
      </w:r>
      <w:r w:rsidR="00E92075">
        <w:t>, etc</w:t>
      </w:r>
      <w:r>
        <w:t>). It help</w:t>
      </w:r>
      <w:r w:rsidR="00E92075">
        <w:t>s</w:t>
      </w:r>
      <w:r>
        <w:t xml:space="preserve"> the TPI's audience assess the relative productivity drivers and drawbacks of growth (or lack of it)</w:t>
      </w:r>
      <w:r w:rsidR="00123ADA">
        <w:t>, h</w:t>
      </w:r>
      <w:r>
        <w:t>elp</w:t>
      </w:r>
      <w:r w:rsidR="00A040CF">
        <w:t>s</w:t>
      </w:r>
      <w:r>
        <w:t xml:space="preserve"> to identify challenges that need to </w:t>
      </w:r>
      <w:r w:rsidR="00123ADA">
        <w:t xml:space="preserve">be </w:t>
      </w:r>
      <w:r w:rsidR="007A6A7F">
        <w:t>address</w:t>
      </w:r>
      <w:r w:rsidR="00123ADA">
        <w:t>ed</w:t>
      </w:r>
      <w:r>
        <w:t xml:space="preserve"> and sources of growth in industries to engage with the business community. Visualising UK productivity data on the level of </w:t>
      </w:r>
      <w:r w:rsidR="00123ADA">
        <w:t xml:space="preserve">economic </w:t>
      </w:r>
      <w:r>
        <w:t>sectors can support different perspectives and analysis of labour productivity in the UK.</w:t>
      </w:r>
    </w:p>
    <w:p w14:paraId="6BAB89D2" w14:textId="7DAF2CDD" w:rsidR="006F478D" w:rsidRDefault="00781276" w:rsidP="004A6B35">
      <w:pPr>
        <w:spacing w:after="0"/>
        <w:jc w:val="both"/>
      </w:pPr>
      <w:r>
        <w:t>The</w:t>
      </w:r>
      <w:r w:rsidR="00123ADA">
        <w:t xml:space="preserve"> scorecard</w:t>
      </w:r>
      <w:r>
        <w:t xml:space="preserve"> evaluates</w:t>
      </w:r>
      <w:r w:rsidR="00123ADA">
        <w:t xml:space="preserve"> </w:t>
      </w:r>
      <w:r w:rsidR="006F478D">
        <w:t xml:space="preserve">four productivity </w:t>
      </w:r>
      <w:r w:rsidR="00123ADA">
        <w:t>driver categories</w:t>
      </w:r>
      <w:r w:rsidR="00A2614A">
        <w:t xml:space="preserve"> each representing a</w:t>
      </w:r>
      <w:r w:rsidR="00A2614A" w:rsidRPr="00A2614A">
        <w:t xml:space="preserve"> </w:t>
      </w:r>
      <w:r w:rsidR="00A2614A">
        <w:t xml:space="preserve">cluster of economic indicators pertinent to productivity performance of sectors </w:t>
      </w:r>
      <w:r w:rsidR="00B120C5">
        <w:t>as shown in Figure 1</w:t>
      </w:r>
      <w:r w:rsidR="006F478D">
        <w:t>:</w:t>
      </w:r>
    </w:p>
    <w:p w14:paraId="280F16F4" w14:textId="2EC74888" w:rsidR="00F65634" w:rsidRDefault="00F65634" w:rsidP="00862031">
      <w:pPr>
        <w:pStyle w:val="ListParagraph"/>
        <w:numPr>
          <w:ilvl w:val="0"/>
          <w:numId w:val="17"/>
        </w:numPr>
        <w:spacing w:after="0"/>
        <w:jc w:val="both"/>
      </w:pPr>
      <w:r>
        <w:t>Productivity</w:t>
      </w:r>
      <w:r w:rsidR="00F84F03">
        <w:t xml:space="preserve"> Output</w:t>
      </w:r>
    </w:p>
    <w:p w14:paraId="3C64F064" w14:textId="1B07FDB6" w:rsidR="006F478D" w:rsidRDefault="00AE3457" w:rsidP="00862031">
      <w:pPr>
        <w:pStyle w:val="ListParagraph"/>
        <w:numPr>
          <w:ilvl w:val="0"/>
          <w:numId w:val="17"/>
        </w:numPr>
        <w:spacing w:after="0"/>
        <w:jc w:val="both"/>
      </w:pPr>
      <w:r>
        <w:t>Direct Labour Input</w:t>
      </w:r>
      <w:r w:rsidR="00760302">
        <w:t>s</w:t>
      </w:r>
      <w:r>
        <w:t xml:space="preserve">: </w:t>
      </w:r>
      <w:r w:rsidR="005461E4">
        <w:t>Employment, Skills &amp; Wellbeing</w:t>
      </w:r>
    </w:p>
    <w:p w14:paraId="4C81D896" w14:textId="1C9CE119" w:rsidR="006F478D" w:rsidRDefault="00AE3457" w:rsidP="00862031">
      <w:pPr>
        <w:pStyle w:val="ListParagraph"/>
        <w:numPr>
          <w:ilvl w:val="0"/>
          <w:numId w:val="17"/>
        </w:numPr>
        <w:spacing w:after="0"/>
        <w:jc w:val="both"/>
      </w:pPr>
      <w:r>
        <w:t xml:space="preserve">Direct </w:t>
      </w:r>
      <w:r w:rsidR="00CE004F">
        <w:t>Capital Input</w:t>
      </w:r>
      <w:r w:rsidR="00760302">
        <w:t>s</w:t>
      </w:r>
      <w:r w:rsidR="00CE004F">
        <w:t>:</w:t>
      </w:r>
      <w:r>
        <w:t xml:space="preserve"> </w:t>
      </w:r>
      <w:r w:rsidR="000911D5">
        <w:t xml:space="preserve">Capital &amp; </w:t>
      </w:r>
      <w:r w:rsidR="006F478D" w:rsidRPr="006F478D">
        <w:t>Investment</w:t>
      </w:r>
    </w:p>
    <w:p w14:paraId="7DDA2A71" w14:textId="54B96F4A" w:rsidR="00123ADA" w:rsidRDefault="00CE004F" w:rsidP="00862031">
      <w:pPr>
        <w:pStyle w:val="ListParagraph"/>
        <w:numPr>
          <w:ilvl w:val="0"/>
          <w:numId w:val="17"/>
        </w:numPr>
        <w:spacing w:after="0"/>
        <w:jc w:val="both"/>
      </w:pPr>
      <w:r>
        <w:t xml:space="preserve">Indirect Drivers: </w:t>
      </w:r>
      <w:r w:rsidR="001A1153">
        <w:t>Innovation, Technology, Market</w:t>
      </w:r>
      <w:r w:rsidR="00AC4FE9">
        <w:t xml:space="preserve"> Exposure</w:t>
      </w:r>
      <w:r w:rsidR="001A1153">
        <w:t xml:space="preserve">, </w:t>
      </w:r>
      <w:r w:rsidR="00AC4FE9">
        <w:t>other structural dynamics</w:t>
      </w:r>
      <w:r w:rsidR="00AE3457">
        <w:t xml:space="preserve"> </w:t>
      </w:r>
      <w:r w:rsidR="001A1153">
        <w:t>(</w:t>
      </w:r>
      <w:r>
        <w:t>could be added in the future</w:t>
      </w:r>
      <w:r w:rsidR="001A1153">
        <w:t>)</w:t>
      </w:r>
    </w:p>
    <w:p w14:paraId="25A0BD9C" w14:textId="1897CBD0" w:rsidR="00204798" w:rsidRDefault="00204798" w:rsidP="006F478D">
      <w:pPr>
        <w:spacing w:after="0"/>
        <w:jc w:val="both"/>
      </w:pPr>
    </w:p>
    <w:p w14:paraId="1272B305" w14:textId="42B7028E" w:rsidR="00B20E06" w:rsidRDefault="005F45BD" w:rsidP="00430F05">
      <w:pPr>
        <w:spacing w:after="0"/>
        <w:jc w:val="center"/>
      </w:pPr>
      <w:r>
        <w:rPr>
          <w:noProof/>
        </w:rPr>
        <w:drawing>
          <wp:inline distT="0" distB="0" distL="0" distR="0" wp14:anchorId="01E9D06A" wp14:editId="66D97FA0">
            <wp:extent cx="4533900" cy="3201202"/>
            <wp:effectExtent l="0" t="0" r="0" b="0"/>
            <wp:docPr id="1433659359" name="Picture 2" descr="A several vertical bann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59359" name="Picture 2" descr="A several vertical banners with text&#10;&#10;AI-generated content may be incorrect."/>
                    <pic:cNvPicPr/>
                  </pic:nvPicPr>
                  <pic:blipFill>
                    <a:blip r:embed="rId12"/>
                    <a:stretch>
                      <a:fillRect/>
                    </a:stretch>
                  </pic:blipFill>
                  <pic:spPr>
                    <a:xfrm>
                      <a:off x="0" y="0"/>
                      <a:ext cx="4541546" cy="3206600"/>
                    </a:xfrm>
                    <a:prstGeom prst="rect">
                      <a:avLst/>
                    </a:prstGeom>
                  </pic:spPr>
                </pic:pic>
              </a:graphicData>
            </a:graphic>
          </wp:inline>
        </w:drawing>
      </w:r>
    </w:p>
    <w:p w14:paraId="2B0DAB55" w14:textId="38819EBC" w:rsidR="00DC40FC" w:rsidRDefault="00DC40FC" w:rsidP="00CC5B56">
      <w:pPr>
        <w:spacing w:line="240" w:lineRule="auto"/>
        <w:rPr>
          <w:b/>
          <w:sz w:val="24"/>
        </w:rPr>
      </w:pPr>
      <w:r w:rsidRPr="0089733A">
        <w:rPr>
          <w:b/>
          <w:sz w:val="24"/>
        </w:rPr>
        <w:t xml:space="preserve">Figure 1. </w:t>
      </w:r>
      <w:r w:rsidR="008651F5">
        <w:rPr>
          <w:b/>
          <w:sz w:val="24"/>
        </w:rPr>
        <w:t>Sector</w:t>
      </w:r>
      <w:r w:rsidRPr="0089733A">
        <w:rPr>
          <w:b/>
          <w:sz w:val="24"/>
        </w:rPr>
        <w:t xml:space="preserve"> Productivity Drivers</w:t>
      </w:r>
    </w:p>
    <w:p w14:paraId="798D01F7" w14:textId="1D2211BC" w:rsidR="00D81C42" w:rsidRDefault="00CE6F69" w:rsidP="00D81C42">
      <w:pPr>
        <w:jc w:val="both"/>
      </w:pPr>
      <w:r>
        <w:t>The scorecard</w:t>
      </w:r>
      <w:r w:rsidR="0007747F">
        <w:t xml:space="preserve">’s structure is </w:t>
      </w:r>
      <w:r w:rsidR="00B77E4C">
        <w:t xml:space="preserve">based on </w:t>
      </w:r>
      <w:r w:rsidR="005F7699">
        <w:t xml:space="preserve">the </w:t>
      </w:r>
      <w:r w:rsidR="00B77E4C">
        <w:t>p</w:t>
      </w:r>
      <w:r>
        <w:t xml:space="preserve">roduction </w:t>
      </w:r>
      <w:r w:rsidR="00B77E4C">
        <w:t>f</w:t>
      </w:r>
      <w:r>
        <w:t xml:space="preserve">unction </w:t>
      </w:r>
      <w:r w:rsidR="00B77E4C">
        <w:t>p</w:t>
      </w:r>
      <w:r>
        <w:t>erspective</w:t>
      </w:r>
      <w:r w:rsidR="00E53DA1">
        <w:t xml:space="preserve"> whereby a</w:t>
      </w:r>
      <w:r w:rsidR="00E53DA1" w:rsidRPr="00E53DA1">
        <w:t xml:space="preserve"> production function establishes a quantifiable relationship between physical inputs </w:t>
      </w:r>
      <w:r w:rsidR="00A35371">
        <w:t xml:space="preserve">such as </w:t>
      </w:r>
      <w:r w:rsidR="00E53DA1" w:rsidRPr="00E53DA1">
        <w:t>labour</w:t>
      </w:r>
      <w:r w:rsidR="00A35371">
        <w:t xml:space="preserve"> and</w:t>
      </w:r>
      <w:r w:rsidR="00E53DA1" w:rsidRPr="00E53DA1">
        <w:t xml:space="preserve"> capital</w:t>
      </w:r>
      <w:r w:rsidR="00A35371">
        <w:t>,</w:t>
      </w:r>
      <w:r w:rsidR="00E53DA1" w:rsidRPr="00E53DA1">
        <w:t xml:space="preserve"> and physical output</w:t>
      </w:r>
      <w:r w:rsidR="00A35371">
        <w:t xml:space="preserve">, i.e. </w:t>
      </w:r>
      <w:r w:rsidR="00A93F8A">
        <w:t xml:space="preserve">output </w:t>
      </w:r>
      <w:r>
        <w:rPr>
          <w:rFonts w:ascii="Cambria Math" w:hAnsi="Cambria Math" w:cs="Cambria Math"/>
        </w:rPr>
        <w:t>𝑌</w:t>
      </w:r>
      <w:r w:rsidR="006E6E3E">
        <w:rPr>
          <w:rFonts w:ascii="Cambria Math" w:hAnsi="Cambria Math" w:cs="Cambria Math"/>
        </w:rPr>
        <w:t xml:space="preserve"> </w:t>
      </w:r>
      <w:r>
        <w:t>as a function of</w:t>
      </w:r>
      <w:r w:rsidR="006E6E3E">
        <w:t xml:space="preserve"> </w:t>
      </w:r>
      <w:r>
        <w:t xml:space="preserve">Direct Inputs: Labor </w:t>
      </w:r>
      <w:r>
        <w:rPr>
          <w:rFonts w:ascii="Cambria Math" w:hAnsi="Cambria Math" w:cs="Cambria Math"/>
        </w:rPr>
        <w:t>𝐿</w:t>
      </w:r>
      <w:r w:rsidR="006E6E3E">
        <w:rPr>
          <w:rFonts w:ascii="Cambria Math" w:hAnsi="Cambria Math" w:cs="Cambria Math"/>
        </w:rPr>
        <w:t xml:space="preserve"> and </w:t>
      </w:r>
      <w:r>
        <w:t xml:space="preserve">Capital </w:t>
      </w:r>
      <w:r>
        <w:rPr>
          <w:rFonts w:ascii="Cambria Math" w:hAnsi="Cambria Math" w:cs="Cambria Math"/>
        </w:rPr>
        <w:t>𝐾</w:t>
      </w:r>
      <w:r w:rsidR="008E1634">
        <w:rPr>
          <w:rFonts w:ascii="Cambria Math" w:hAnsi="Cambria Math" w:cs="Cambria Math"/>
        </w:rPr>
        <w:t xml:space="preserve">, </w:t>
      </w:r>
      <w:r w:rsidR="00234227" w:rsidRPr="00234227">
        <w:rPr>
          <w:rFonts w:asciiTheme="minorHAnsi" w:hAnsiTheme="minorHAnsi" w:cstheme="minorHAnsi"/>
        </w:rPr>
        <w:t>and</w:t>
      </w:r>
      <w:r w:rsidR="008E1634">
        <w:rPr>
          <w:rFonts w:ascii="Cambria Math" w:hAnsi="Cambria Math" w:cs="Cambria Math"/>
        </w:rPr>
        <w:t xml:space="preserve"> </w:t>
      </w:r>
      <w:r w:rsidR="008E1634">
        <w:t xml:space="preserve">total factor productivity </w:t>
      </w:r>
      <w:r>
        <w:t>(TFP)</w:t>
      </w:r>
      <w:r w:rsidR="008E1634">
        <w:t xml:space="preserve"> which captures </w:t>
      </w:r>
      <w:r w:rsidR="00542ED0">
        <w:t xml:space="preserve">the impact of </w:t>
      </w:r>
      <w:r w:rsidR="00875970">
        <w:t>other</w:t>
      </w:r>
      <w:r w:rsidR="00542ED0">
        <w:t xml:space="preserve"> factors </w:t>
      </w:r>
      <w:r w:rsidR="007E01BE">
        <w:t>like</w:t>
      </w:r>
      <w:r w:rsidR="00875970">
        <w:t xml:space="preserve"> </w:t>
      </w:r>
      <w:r w:rsidR="007E01BE">
        <w:t xml:space="preserve">technology, </w:t>
      </w:r>
      <w:r>
        <w:t xml:space="preserve">innovation, </w:t>
      </w:r>
      <w:r w:rsidR="007E01BE">
        <w:t xml:space="preserve">other </w:t>
      </w:r>
      <w:r w:rsidR="00ED3541">
        <w:t xml:space="preserve">organisational </w:t>
      </w:r>
      <w:r>
        <w:t>efficiency</w:t>
      </w:r>
      <w:r w:rsidR="007E01BE">
        <w:t>-related</w:t>
      </w:r>
      <w:r w:rsidR="00005E6B">
        <w:t xml:space="preserve"> and TFP-</w:t>
      </w:r>
      <w:r w:rsidR="00062408">
        <w:t>enhanc</w:t>
      </w:r>
      <w:r w:rsidR="00005E6B">
        <w:t>ing forces</w:t>
      </w:r>
      <w:r w:rsidR="00A86604">
        <w:t xml:space="preserve">. </w:t>
      </w:r>
      <w:r w:rsidR="00012E59">
        <w:t xml:space="preserve">Being </w:t>
      </w:r>
      <w:r w:rsidR="00D81C42">
        <w:t>indirect drivers</w:t>
      </w:r>
      <w:r w:rsidR="008D764B">
        <w:t xml:space="preserve">, the latter </w:t>
      </w:r>
      <w:r w:rsidR="00AA7EC8">
        <w:t>are key to explaining productivity differences.</w:t>
      </w:r>
      <w:r w:rsidR="009E4605">
        <w:t xml:space="preserve"> </w:t>
      </w:r>
      <w:r w:rsidR="002B3F99">
        <w:t xml:space="preserve">Tracking </w:t>
      </w:r>
      <w:r w:rsidR="009E4605">
        <w:t xml:space="preserve">productivity and </w:t>
      </w:r>
      <w:r w:rsidR="006C2C30">
        <w:t xml:space="preserve">sector data </w:t>
      </w:r>
      <w:r w:rsidR="00201B72">
        <w:t>using</w:t>
      </w:r>
      <w:r w:rsidR="00814915">
        <w:t xml:space="preserve"> th</w:t>
      </w:r>
      <w:r w:rsidR="00BA12EA">
        <w:t xml:space="preserve">e production function </w:t>
      </w:r>
      <w:r w:rsidR="00814915">
        <w:t xml:space="preserve">logic </w:t>
      </w:r>
      <w:r w:rsidR="00BA12EA">
        <w:t>e</w:t>
      </w:r>
      <w:r w:rsidR="00D81C42">
        <w:t>nables clearer policy targeting</w:t>
      </w:r>
      <w:r w:rsidR="00D27329">
        <w:t xml:space="preserve">, e.g. </w:t>
      </w:r>
      <w:r w:rsidR="00D81C42">
        <w:t>skills policy vs export policy vs tech</w:t>
      </w:r>
      <w:r w:rsidR="00D27329">
        <w:t>nology or innovation</w:t>
      </w:r>
      <w:r w:rsidR="00D81C42">
        <w:t xml:space="preserve"> diffusion.</w:t>
      </w:r>
      <w:r w:rsidR="00D27329">
        <w:t xml:space="preserve"> It also a</w:t>
      </w:r>
      <w:r w:rsidR="00D81C42">
        <w:t>llows comparison of sector profiles,</w:t>
      </w:r>
      <w:r w:rsidR="00AD1152">
        <w:t xml:space="preserve"> for instance</w:t>
      </w:r>
      <w:r w:rsidR="00D81C42">
        <w:t xml:space="preserve"> high labo</w:t>
      </w:r>
      <w:r w:rsidR="00AD1152">
        <w:t>u</w:t>
      </w:r>
      <w:r w:rsidR="00D81C42">
        <w:t xml:space="preserve">r input </w:t>
      </w:r>
      <w:r w:rsidR="00AD1152">
        <w:t>and</w:t>
      </w:r>
      <w:r w:rsidR="00D81C42">
        <w:t xml:space="preserve"> low innovation </w:t>
      </w:r>
      <w:r w:rsidR="00076193">
        <w:t xml:space="preserve">indicate a </w:t>
      </w:r>
      <w:r w:rsidR="00D81C42">
        <w:t>productivity lag.</w:t>
      </w:r>
    </w:p>
    <w:p w14:paraId="3156B236" w14:textId="5FF54978" w:rsidR="00BD73D5" w:rsidRPr="00901CFE" w:rsidRDefault="003D78BA" w:rsidP="00901CFE">
      <w:pPr>
        <w:spacing w:line="240" w:lineRule="auto"/>
        <w:jc w:val="both"/>
        <w:rPr>
          <w:b/>
          <w:sz w:val="24"/>
        </w:rPr>
      </w:pPr>
      <w:r w:rsidRPr="00901CFE">
        <w:rPr>
          <w:b/>
          <w:sz w:val="24"/>
        </w:rPr>
        <w:lastRenderedPageBreak/>
        <w:t xml:space="preserve">Table </w:t>
      </w:r>
      <w:r w:rsidR="00251244">
        <w:rPr>
          <w:b/>
          <w:sz w:val="24"/>
        </w:rPr>
        <w:t>1</w:t>
      </w:r>
      <w:r w:rsidRPr="00901CFE">
        <w:rPr>
          <w:b/>
          <w:sz w:val="24"/>
        </w:rPr>
        <w:t xml:space="preserve">. </w:t>
      </w:r>
      <w:r w:rsidR="00C54B54">
        <w:rPr>
          <w:b/>
          <w:sz w:val="24"/>
        </w:rPr>
        <w:t xml:space="preserve">Direct/Indirect </w:t>
      </w:r>
      <w:r w:rsidR="00901CFE" w:rsidRPr="00901CFE">
        <w:rPr>
          <w:b/>
          <w:sz w:val="24"/>
        </w:rPr>
        <w:t xml:space="preserve">Scorecard logic </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38"/>
        <w:gridCol w:w="3788"/>
        <w:gridCol w:w="4002"/>
      </w:tblGrid>
      <w:tr w:rsidR="00BD73D5" w:rsidRPr="00414F61" w14:paraId="258FCD09" w14:textId="77777777" w:rsidTr="00CE529D">
        <w:tc>
          <w:tcPr>
            <w:tcW w:w="1838" w:type="dxa"/>
          </w:tcPr>
          <w:p w14:paraId="6FD13B60" w14:textId="60D77753" w:rsidR="00BD73D5" w:rsidRPr="00414F61" w:rsidRDefault="007E5EEE" w:rsidP="00414F61">
            <w:pPr>
              <w:rPr>
                <w:rFonts w:eastAsia="Times New Roman" w:cs="Calibri"/>
                <w:b/>
                <w:bCs/>
                <w:sz w:val="20"/>
                <w:szCs w:val="20"/>
                <w:lang w:eastAsia="en-GB"/>
              </w:rPr>
            </w:pPr>
            <w:r w:rsidRPr="00414F61">
              <w:rPr>
                <w:rFonts w:eastAsia="Times New Roman" w:cs="Calibri"/>
                <w:b/>
                <w:bCs/>
                <w:sz w:val="20"/>
                <w:szCs w:val="20"/>
                <w:lang w:eastAsia="en-GB"/>
              </w:rPr>
              <w:t>Type</w:t>
            </w:r>
          </w:p>
        </w:tc>
        <w:tc>
          <w:tcPr>
            <w:tcW w:w="3788" w:type="dxa"/>
          </w:tcPr>
          <w:p w14:paraId="48DFD73F" w14:textId="5C3B504E" w:rsidR="00BD73D5" w:rsidRPr="00414F61" w:rsidRDefault="007E5EEE" w:rsidP="00414F61">
            <w:pPr>
              <w:rPr>
                <w:rFonts w:eastAsia="Times New Roman" w:cs="Calibri"/>
                <w:b/>
                <w:bCs/>
                <w:sz w:val="20"/>
                <w:szCs w:val="20"/>
                <w:lang w:eastAsia="en-GB"/>
              </w:rPr>
            </w:pPr>
            <w:r w:rsidRPr="00414F61">
              <w:rPr>
                <w:rFonts w:eastAsia="Times New Roman" w:cs="Calibri"/>
                <w:b/>
                <w:bCs/>
                <w:sz w:val="20"/>
                <w:szCs w:val="20"/>
                <w:lang w:eastAsia="en-GB"/>
              </w:rPr>
              <w:t>Elements included</w:t>
            </w:r>
          </w:p>
        </w:tc>
        <w:tc>
          <w:tcPr>
            <w:tcW w:w="4002" w:type="dxa"/>
          </w:tcPr>
          <w:p w14:paraId="4E517203" w14:textId="5D623D46" w:rsidR="00BD73D5" w:rsidRPr="00414F61" w:rsidRDefault="008D5F59" w:rsidP="00414F61">
            <w:pPr>
              <w:rPr>
                <w:rFonts w:eastAsia="Times New Roman" w:cs="Calibri"/>
                <w:b/>
                <w:bCs/>
                <w:sz w:val="20"/>
                <w:szCs w:val="20"/>
                <w:lang w:eastAsia="en-GB"/>
              </w:rPr>
            </w:pPr>
            <w:r w:rsidRPr="00414F61">
              <w:rPr>
                <w:rFonts w:eastAsia="Times New Roman" w:cs="Calibri"/>
                <w:b/>
                <w:bCs/>
                <w:sz w:val="20"/>
                <w:szCs w:val="20"/>
                <w:lang w:eastAsia="en-GB"/>
              </w:rPr>
              <w:t>Economic role</w:t>
            </w:r>
          </w:p>
        </w:tc>
      </w:tr>
      <w:tr w:rsidR="00BD73D5" w:rsidRPr="00414F61" w14:paraId="655A96DB" w14:textId="77777777" w:rsidTr="00CE529D">
        <w:tc>
          <w:tcPr>
            <w:tcW w:w="1838" w:type="dxa"/>
          </w:tcPr>
          <w:p w14:paraId="18B993FC" w14:textId="0F23A1BB" w:rsidR="00BD73D5" w:rsidRPr="00414F61" w:rsidRDefault="007E5EEE"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Direct Inputs</w:t>
            </w:r>
          </w:p>
        </w:tc>
        <w:tc>
          <w:tcPr>
            <w:tcW w:w="3788" w:type="dxa"/>
          </w:tcPr>
          <w:p w14:paraId="226EE97D" w14:textId="56C9AEFF" w:rsidR="00BD73D5" w:rsidRPr="00414F61" w:rsidRDefault="007E5EEE"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Labour, Capital, Hours, Skills</w:t>
            </w:r>
          </w:p>
        </w:tc>
        <w:tc>
          <w:tcPr>
            <w:tcW w:w="4002" w:type="dxa"/>
          </w:tcPr>
          <w:p w14:paraId="14002A11" w14:textId="01B17F9D" w:rsidR="00BD73D5" w:rsidRPr="00414F61" w:rsidRDefault="008D5F59"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Tangible, measurable inputs</w:t>
            </w:r>
          </w:p>
        </w:tc>
      </w:tr>
      <w:tr w:rsidR="00BD73D5" w:rsidRPr="00414F61" w14:paraId="4D906E77" w14:textId="77777777" w:rsidTr="00CE529D">
        <w:tc>
          <w:tcPr>
            <w:tcW w:w="1838" w:type="dxa"/>
          </w:tcPr>
          <w:p w14:paraId="5F5A30BD" w14:textId="45DC628E" w:rsidR="00BD73D5" w:rsidRPr="00414F61" w:rsidRDefault="007E5EEE"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Indirect Drivers</w:t>
            </w:r>
          </w:p>
        </w:tc>
        <w:tc>
          <w:tcPr>
            <w:tcW w:w="3788" w:type="dxa"/>
          </w:tcPr>
          <w:p w14:paraId="220CB30E" w14:textId="4C274A0B" w:rsidR="00BD73D5" w:rsidRPr="00414F61" w:rsidRDefault="008D5F59"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 xml:space="preserve">Innovation, Technology, Market </w:t>
            </w:r>
            <w:r w:rsidR="00C1025D" w:rsidRPr="00414F61">
              <w:rPr>
                <w:rFonts w:asciiTheme="minorHAnsi" w:eastAsia="Times New Roman" w:hAnsiTheme="minorHAnsi" w:cstheme="minorHAnsi"/>
                <w:sz w:val="18"/>
                <w:szCs w:val="18"/>
                <w:lang w:eastAsia="en-GB"/>
              </w:rPr>
              <w:t>exposure</w:t>
            </w:r>
            <w:r w:rsidR="00C1025D">
              <w:rPr>
                <w:rFonts w:asciiTheme="minorHAnsi" w:eastAsia="Times New Roman" w:hAnsiTheme="minorHAnsi" w:cstheme="minorHAnsi"/>
                <w:sz w:val="18"/>
                <w:szCs w:val="18"/>
                <w:lang w:eastAsia="en-GB"/>
              </w:rPr>
              <w:t>, and Structural dynamics</w:t>
            </w:r>
          </w:p>
        </w:tc>
        <w:tc>
          <w:tcPr>
            <w:tcW w:w="4002" w:type="dxa"/>
          </w:tcPr>
          <w:p w14:paraId="5C3DE53E" w14:textId="11D39E94" w:rsidR="00BD73D5" w:rsidRPr="00414F61" w:rsidRDefault="00A81567" w:rsidP="00414F61">
            <w:pPr>
              <w:rPr>
                <w:rFonts w:asciiTheme="minorHAnsi" w:eastAsia="Times New Roman" w:hAnsiTheme="minorHAnsi" w:cstheme="minorHAnsi"/>
                <w:sz w:val="18"/>
                <w:szCs w:val="18"/>
                <w:lang w:eastAsia="en-GB"/>
              </w:rPr>
            </w:pPr>
            <w:r w:rsidRPr="00414F61">
              <w:rPr>
                <w:rFonts w:asciiTheme="minorHAnsi" w:eastAsia="Times New Roman" w:hAnsiTheme="minorHAnsi" w:cstheme="minorHAnsi"/>
                <w:sz w:val="18"/>
                <w:szCs w:val="18"/>
                <w:lang w:eastAsia="en-GB"/>
              </w:rPr>
              <w:t>Enhance TFP, affect input quality or efficiency</w:t>
            </w:r>
          </w:p>
        </w:tc>
      </w:tr>
    </w:tbl>
    <w:p w14:paraId="18ED7556" w14:textId="77777777" w:rsidR="00BD73D5" w:rsidRDefault="00BD73D5" w:rsidP="00D81C42">
      <w:pPr>
        <w:jc w:val="both"/>
      </w:pPr>
    </w:p>
    <w:p w14:paraId="03CA8E73" w14:textId="0081F550" w:rsidR="00AF1143" w:rsidRDefault="001940A7" w:rsidP="00667154">
      <w:pPr>
        <w:jc w:val="both"/>
      </w:pPr>
      <w:r>
        <w:t>The use of the Direct</w:t>
      </w:r>
      <w:r w:rsidR="00AF1143">
        <w:t>/</w:t>
      </w:r>
      <w:r>
        <w:t xml:space="preserve">Indirect logic to construct the TPI </w:t>
      </w:r>
      <w:r w:rsidR="00093A73">
        <w:t xml:space="preserve">UK </w:t>
      </w:r>
      <w:r w:rsidR="008651F5">
        <w:t>Sector</w:t>
      </w:r>
      <w:r>
        <w:t xml:space="preserve"> Productivity scorecard </w:t>
      </w:r>
      <w:r w:rsidR="00AF1143">
        <w:t xml:space="preserve">makes </w:t>
      </w:r>
      <w:r w:rsidR="00093A73">
        <w:t>it</w:t>
      </w:r>
      <w:r w:rsidR="00AF1143">
        <w:t>:</w:t>
      </w:r>
    </w:p>
    <w:p w14:paraId="196EF2B3" w14:textId="6BA85159" w:rsidR="00667154" w:rsidRDefault="00667154" w:rsidP="00AF1143">
      <w:pPr>
        <w:pStyle w:val="ListParagraph"/>
        <w:numPr>
          <w:ilvl w:val="0"/>
          <w:numId w:val="11"/>
        </w:numPr>
        <w:jc w:val="both"/>
      </w:pPr>
      <w:r>
        <w:t xml:space="preserve">Focused </w:t>
      </w:r>
      <w:r w:rsidR="00EA5BC1">
        <w:t>on p</w:t>
      </w:r>
      <w:r w:rsidR="00E918E2">
        <w:t xml:space="preserve">roductivity driver </w:t>
      </w:r>
      <w:r>
        <w:t xml:space="preserve">categories </w:t>
      </w:r>
      <w:r w:rsidR="00EA5BC1">
        <w:t xml:space="preserve">that </w:t>
      </w:r>
      <w:r>
        <w:t>reflect real-world economic levers</w:t>
      </w:r>
    </w:p>
    <w:p w14:paraId="787ADE9B" w14:textId="167F4FB0" w:rsidR="00AF1143" w:rsidRDefault="00667154" w:rsidP="00AF1143">
      <w:pPr>
        <w:pStyle w:val="ListParagraph"/>
        <w:numPr>
          <w:ilvl w:val="0"/>
          <w:numId w:val="11"/>
        </w:numPr>
        <w:jc w:val="both"/>
      </w:pPr>
      <w:r>
        <w:t>Balanced between inputs, performance, and strategic context</w:t>
      </w:r>
    </w:p>
    <w:p w14:paraId="08EBC532" w14:textId="60DB1A7A" w:rsidR="0088080D" w:rsidRDefault="0088080D" w:rsidP="0088080D">
      <w:pPr>
        <w:pStyle w:val="ListParagraph"/>
        <w:numPr>
          <w:ilvl w:val="0"/>
          <w:numId w:val="11"/>
        </w:numPr>
        <w:jc w:val="both"/>
      </w:pPr>
      <w:r>
        <w:t>Modular for easier updates and expansion</w:t>
      </w:r>
    </w:p>
    <w:p w14:paraId="3500BD38" w14:textId="3205223C" w:rsidR="0056361B" w:rsidRDefault="0056361B" w:rsidP="00AE637F">
      <w:pPr>
        <w:jc w:val="both"/>
      </w:pPr>
      <w:r w:rsidRPr="0056361B">
        <w:t xml:space="preserve">This structure allows for </w:t>
      </w:r>
      <w:r w:rsidR="009C294A" w:rsidRPr="0056361B">
        <w:t>analysing</w:t>
      </w:r>
      <w:r w:rsidRPr="0056361B">
        <w:t xml:space="preserve"> both productivity </w:t>
      </w:r>
      <w:r w:rsidRPr="009C294A">
        <w:t>levels</w:t>
      </w:r>
      <w:r w:rsidRPr="0056361B">
        <w:t xml:space="preserve"> and </w:t>
      </w:r>
      <w:r w:rsidRPr="009C294A">
        <w:t>drivers</w:t>
      </w:r>
      <w:r w:rsidRPr="0056361B">
        <w:t xml:space="preserve"> in a coherent way, with a view toward improving performance through policy, innovation, or workforce investment</w:t>
      </w:r>
      <w:r w:rsidR="009C294A">
        <w:t>.</w:t>
      </w:r>
    </w:p>
    <w:p w14:paraId="47F59C14" w14:textId="77F377AE" w:rsidR="00A040CF" w:rsidRDefault="00FB6BA2" w:rsidP="00AE637F">
      <w:pPr>
        <w:jc w:val="both"/>
      </w:pPr>
      <w:r>
        <w:t xml:space="preserve">Productivity and </w:t>
      </w:r>
      <w:r w:rsidR="008651F5">
        <w:t>Sector</w:t>
      </w:r>
      <w:r w:rsidR="00A43FFE">
        <w:t xml:space="preserve"> performance indicators included in each of the </w:t>
      </w:r>
      <w:r>
        <w:t xml:space="preserve">categories were collected from the </w:t>
      </w:r>
      <w:r w:rsidR="005D1F98">
        <w:t>UK Office for National Statistics (ONS)</w:t>
      </w:r>
      <w:r w:rsidR="00682D9D">
        <w:t xml:space="preserve">. The inclusion of economic </w:t>
      </w:r>
      <w:r w:rsidR="00D92739">
        <w:t xml:space="preserve">indicators was determined by consistent availability of </w:t>
      </w:r>
      <w:r w:rsidR="00225928">
        <w:t xml:space="preserve">statistics </w:t>
      </w:r>
      <w:r w:rsidR="00D92739">
        <w:t xml:space="preserve">datasets by </w:t>
      </w:r>
      <w:r w:rsidR="00612520">
        <w:t>economic sector</w:t>
      </w:r>
      <w:r w:rsidR="00225928">
        <w:t>.</w:t>
      </w:r>
      <w:r w:rsidR="00AE637F">
        <w:t xml:space="preserve"> </w:t>
      </w:r>
      <w:r w:rsidR="00A040CF">
        <w:t>Latest national s</w:t>
      </w:r>
      <w:r w:rsidR="00A040CF" w:rsidRPr="000A3F9F">
        <w:t xml:space="preserve">tatistical data </w:t>
      </w:r>
      <w:r w:rsidR="00A040CF">
        <w:t xml:space="preserve">are used for </w:t>
      </w:r>
      <w:r w:rsidR="00A040CF" w:rsidRPr="000A3F9F">
        <w:t xml:space="preserve">all </w:t>
      </w:r>
      <w:r w:rsidR="00A040CF">
        <w:t xml:space="preserve">indicators across </w:t>
      </w:r>
      <w:r w:rsidR="00A040CF" w:rsidRPr="000A3F9F">
        <w:t>the UK economy</w:t>
      </w:r>
      <w:r w:rsidR="00A040CF">
        <w:t xml:space="preserve"> sectors. This means that year end varies per indicators. We use the </w:t>
      </w:r>
      <w:hyperlink r:id="rId13" w:history="1">
        <w:r w:rsidR="00A040CF" w:rsidRPr="00123ADA">
          <w:rPr>
            <w:rStyle w:val="Hyperlink"/>
          </w:rPr>
          <w:t>UK Standard Industrial Classification (SIC) Hierarchy</w:t>
        </w:r>
      </w:hyperlink>
      <w:r w:rsidR="00A040CF">
        <w:t xml:space="preserve"> by the Office for National Statistics (ONS)</w:t>
      </w:r>
      <w:r w:rsidR="00C7624B">
        <w:t xml:space="preserve"> to define UK economic sectors, see Table 2</w:t>
      </w:r>
      <w:r w:rsidR="00A040CF">
        <w:t>.</w:t>
      </w:r>
      <w:r w:rsidR="00AD68B2">
        <w:t xml:space="preserve"> The scorecards are generated for </w:t>
      </w:r>
      <w:r w:rsidR="00AD68B2" w:rsidRPr="007B6055">
        <w:t>1</w:t>
      </w:r>
      <w:r w:rsidR="00C84CDF">
        <w:t>9</w:t>
      </w:r>
      <w:r w:rsidR="00AD68B2" w:rsidRPr="007B6055">
        <w:t xml:space="preserve"> </w:t>
      </w:r>
      <w:r w:rsidR="00EC180F" w:rsidRPr="007B6055">
        <w:t>sectors</w:t>
      </w:r>
      <w:r w:rsidR="00EC180F">
        <w:t>.</w:t>
      </w:r>
    </w:p>
    <w:p w14:paraId="020F0E5B" w14:textId="53B37955" w:rsidR="00A040CF" w:rsidRPr="0089733A" w:rsidRDefault="00A040CF" w:rsidP="00A040CF">
      <w:pPr>
        <w:spacing w:line="240" w:lineRule="auto"/>
        <w:jc w:val="both"/>
        <w:rPr>
          <w:b/>
          <w:sz w:val="24"/>
        </w:rPr>
      </w:pPr>
      <w:bookmarkStart w:id="0" w:name="RANGE!A1"/>
      <w:r w:rsidRPr="0089733A">
        <w:rPr>
          <w:b/>
          <w:sz w:val="24"/>
        </w:rPr>
        <w:t xml:space="preserve">Table </w:t>
      </w:r>
      <w:r w:rsidR="00251244">
        <w:rPr>
          <w:b/>
          <w:sz w:val="24"/>
        </w:rPr>
        <w:t>2</w:t>
      </w:r>
      <w:r w:rsidRPr="0089733A">
        <w:rPr>
          <w:b/>
          <w:sz w:val="24"/>
        </w:rPr>
        <w:t xml:space="preserve">. Standard Industrial Classification (SIC 2007) </w:t>
      </w:r>
      <w:r w:rsidR="008651F5">
        <w:rPr>
          <w:b/>
          <w:sz w:val="24"/>
        </w:rPr>
        <w:t>sector</w:t>
      </w:r>
      <w:r w:rsidRPr="0089733A">
        <w:rPr>
          <w:b/>
          <w:sz w:val="24"/>
        </w:rPr>
        <w:t xml:space="preserve"> codes and descriptions</w:t>
      </w:r>
      <w:bookmarkEnd w:id="0"/>
    </w:p>
    <w:tbl>
      <w:tblPr>
        <w:tblW w:w="9628" w:type="dxa"/>
        <w:tblBorders>
          <w:insideH w:val="single" w:sz="4" w:space="0" w:color="auto"/>
          <w:insideV w:val="single" w:sz="4" w:space="0" w:color="auto"/>
        </w:tblBorders>
        <w:tblLook w:val="04A0" w:firstRow="1" w:lastRow="0" w:firstColumn="1" w:lastColumn="0" w:noHBand="0" w:noVBand="1"/>
      </w:tblPr>
      <w:tblGrid>
        <w:gridCol w:w="704"/>
        <w:gridCol w:w="7206"/>
        <w:gridCol w:w="839"/>
        <w:gridCol w:w="879"/>
      </w:tblGrid>
      <w:tr w:rsidR="00CA33BF" w:rsidRPr="00955BE9" w14:paraId="6766BE34" w14:textId="77777777" w:rsidTr="00CE529D">
        <w:trPr>
          <w:trHeight w:val="336"/>
          <w:tblHeader/>
        </w:trPr>
        <w:tc>
          <w:tcPr>
            <w:tcW w:w="704" w:type="dxa"/>
          </w:tcPr>
          <w:p w14:paraId="7B10A528" w14:textId="77777777" w:rsidR="00CA33BF" w:rsidRPr="00955BE9" w:rsidRDefault="00CA33BF" w:rsidP="004100A4">
            <w:pPr>
              <w:spacing w:after="0" w:line="240" w:lineRule="auto"/>
              <w:rPr>
                <w:rFonts w:eastAsia="Times New Roman" w:cs="Calibri"/>
                <w:b/>
                <w:bCs/>
                <w:sz w:val="20"/>
                <w:szCs w:val="20"/>
                <w:lang w:eastAsia="en-GB"/>
              </w:rPr>
            </w:pPr>
          </w:p>
        </w:tc>
        <w:tc>
          <w:tcPr>
            <w:tcW w:w="7206" w:type="dxa"/>
            <w:vAlign w:val="center"/>
            <w:hideMark/>
          </w:tcPr>
          <w:p w14:paraId="16A667F7" w14:textId="2B5BC7E7" w:rsidR="00CA33BF" w:rsidRPr="00955BE9" w:rsidRDefault="00CA33BF" w:rsidP="004100A4">
            <w:pPr>
              <w:spacing w:after="0" w:line="240" w:lineRule="auto"/>
              <w:rPr>
                <w:rFonts w:eastAsia="Times New Roman" w:cs="Calibri"/>
                <w:b/>
                <w:bCs/>
                <w:sz w:val="20"/>
                <w:szCs w:val="20"/>
                <w:lang w:eastAsia="en-GB"/>
              </w:rPr>
            </w:pPr>
            <w:r w:rsidRPr="00955BE9">
              <w:rPr>
                <w:rFonts w:eastAsia="Times New Roman" w:cs="Calibri"/>
                <w:b/>
                <w:bCs/>
                <w:sz w:val="20"/>
                <w:szCs w:val="20"/>
                <w:lang w:eastAsia="en-GB"/>
              </w:rPr>
              <w:t xml:space="preserve">Sector </w:t>
            </w:r>
          </w:p>
        </w:tc>
        <w:tc>
          <w:tcPr>
            <w:tcW w:w="839" w:type="dxa"/>
            <w:vAlign w:val="center"/>
            <w:hideMark/>
          </w:tcPr>
          <w:p w14:paraId="08EF3D56" w14:textId="77777777" w:rsidR="00CA33BF" w:rsidRPr="00955BE9" w:rsidRDefault="00CA33BF" w:rsidP="004100A4">
            <w:pPr>
              <w:spacing w:after="0" w:line="240" w:lineRule="auto"/>
              <w:jc w:val="center"/>
              <w:rPr>
                <w:rFonts w:eastAsia="Times New Roman" w:cs="Calibri"/>
                <w:b/>
                <w:bCs/>
                <w:sz w:val="20"/>
                <w:szCs w:val="20"/>
                <w:lang w:eastAsia="en-GB"/>
              </w:rPr>
            </w:pPr>
            <w:r>
              <w:rPr>
                <w:rFonts w:eastAsia="Times New Roman" w:cs="Calibri"/>
                <w:b/>
                <w:bCs/>
                <w:sz w:val="20"/>
                <w:szCs w:val="20"/>
                <w:lang w:eastAsia="en-GB"/>
              </w:rPr>
              <w:t>S</w:t>
            </w:r>
            <w:r w:rsidRPr="00955BE9">
              <w:rPr>
                <w:rFonts w:eastAsia="Times New Roman" w:cs="Calibri"/>
                <w:b/>
                <w:bCs/>
                <w:sz w:val="20"/>
                <w:szCs w:val="20"/>
                <w:lang w:eastAsia="en-GB"/>
              </w:rPr>
              <w:t>ection code</w:t>
            </w:r>
          </w:p>
        </w:tc>
        <w:tc>
          <w:tcPr>
            <w:tcW w:w="879" w:type="dxa"/>
            <w:vAlign w:val="center"/>
            <w:hideMark/>
          </w:tcPr>
          <w:p w14:paraId="5D10C51C" w14:textId="77777777" w:rsidR="00CA33BF" w:rsidRPr="00955BE9" w:rsidRDefault="00CA33BF" w:rsidP="004100A4">
            <w:pPr>
              <w:spacing w:after="0" w:line="240" w:lineRule="auto"/>
              <w:jc w:val="center"/>
              <w:rPr>
                <w:rFonts w:eastAsia="Times New Roman" w:cs="Calibri"/>
                <w:b/>
                <w:bCs/>
                <w:sz w:val="20"/>
                <w:szCs w:val="20"/>
                <w:lang w:eastAsia="en-GB"/>
              </w:rPr>
            </w:pPr>
            <w:r>
              <w:rPr>
                <w:rFonts w:eastAsia="Times New Roman" w:cs="Calibri"/>
                <w:b/>
                <w:bCs/>
                <w:sz w:val="20"/>
                <w:szCs w:val="20"/>
                <w:lang w:eastAsia="en-GB"/>
              </w:rPr>
              <w:t>D</w:t>
            </w:r>
            <w:r w:rsidRPr="00955BE9">
              <w:rPr>
                <w:rFonts w:eastAsia="Times New Roman" w:cs="Calibri"/>
                <w:b/>
                <w:bCs/>
                <w:sz w:val="20"/>
                <w:szCs w:val="20"/>
                <w:lang w:eastAsia="en-GB"/>
              </w:rPr>
              <w:t>ivision code</w:t>
            </w:r>
          </w:p>
        </w:tc>
      </w:tr>
      <w:tr w:rsidR="00CA33BF" w:rsidRPr="00955BE9" w14:paraId="367B639D" w14:textId="77777777" w:rsidTr="00CE529D">
        <w:trPr>
          <w:trHeight w:val="227"/>
        </w:trPr>
        <w:tc>
          <w:tcPr>
            <w:tcW w:w="704" w:type="dxa"/>
          </w:tcPr>
          <w:p w14:paraId="74B97837" w14:textId="6D1549F9" w:rsidR="00CA33BF" w:rsidRPr="00955BE9" w:rsidRDefault="00CA33BF" w:rsidP="004100A4">
            <w:pPr>
              <w:spacing w:after="0" w:line="240" w:lineRule="auto"/>
              <w:rPr>
                <w:rFonts w:asciiTheme="minorHAnsi" w:eastAsia="Times New Roman" w:hAnsiTheme="minorHAnsi" w:cstheme="minorHAnsi"/>
                <w:b/>
                <w:sz w:val="18"/>
                <w:szCs w:val="18"/>
                <w:lang w:eastAsia="en-GB"/>
              </w:rPr>
            </w:pPr>
          </w:p>
        </w:tc>
        <w:tc>
          <w:tcPr>
            <w:tcW w:w="7206" w:type="dxa"/>
            <w:vAlign w:val="center"/>
            <w:hideMark/>
          </w:tcPr>
          <w:p w14:paraId="6B9BB478" w14:textId="5CD1B92A" w:rsidR="00CA33BF" w:rsidRPr="00955BE9" w:rsidRDefault="00CA33BF" w:rsidP="004100A4">
            <w:pPr>
              <w:spacing w:after="0" w:line="240" w:lineRule="auto"/>
              <w:rPr>
                <w:rFonts w:asciiTheme="minorHAnsi" w:eastAsia="Times New Roman" w:hAnsiTheme="minorHAnsi" w:cstheme="minorHAnsi"/>
                <w:b/>
                <w:sz w:val="18"/>
                <w:szCs w:val="18"/>
                <w:lang w:eastAsia="en-GB"/>
              </w:rPr>
            </w:pPr>
            <w:r w:rsidRPr="00955BE9">
              <w:rPr>
                <w:rFonts w:asciiTheme="minorHAnsi" w:eastAsia="Times New Roman" w:hAnsiTheme="minorHAnsi" w:cstheme="minorHAnsi"/>
                <w:b/>
                <w:sz w:val="18"/>
                <w:szCs w:val="18"/>
                <w:lang w:eastAsia="en-GB"/>
              </w:rPr>
              <w:t>Whole economy</w:t>
            </w:r>
          </w:p>
        </w:tc>
        <w:tc>
          <w:tcPr>
            <w:tcW w:w="839" w:type="dxa"/>
            <w:vAlign w:val="center"/>
            <w:hideMark/>
          </w:tcPr>
          <w:p w14:paraId="4F6748CB"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A to T</w:t>
            </w:r>
          </w:p>
        </w:tc>
        <w:tc>
          <w:tcPr>
            <w:tcW w:w="879" w:type="dxa"/>
            <w:vAlign w:val="center"/>
            <w:hideMark/>
          </w:tcPr>
          <w:p w14:paraId="48606E7C"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01 to 98</w:t>
            </w:r>
          </w:p>
        </w:tc>
      </w:tr>
      <w:tr w:rsidR="00CA33BF" w:rsidRPr="00955BE9" w14:paraId="5E72BBDD" w14:textId="77777777" w:rsidTr="00CE529D">
        <w:trPr>
          <w:trHeight w:val="227"/>
        </w:trPr>
        <w:tc>
          <w:tcPr>
            <w:tcW w:w="704" w:type="dxa"/>
          </w:tcPr>
          <w:p w14:paraId="0A1422BD" w14:textId="25929FC9"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w:t>
            </w:r>
          </w:p>
        </w:tc>
        <w:tc>
          <w:tcPr>
            <w:tcW w:w="7206" w:type="dxa"/>
            <w:vAlign w:val="center"/>
            <w:hideMark/>
          </w:tcPr>
          <w:p w14:paraId="35ADCB6F" w14:textId="79A35581"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Agriculture, forestry and fishing</w:t>
            </w:r>
          </w:p>
        </w:tc>
        <w:tc>
          <w:tcPr>
            <w:tcW w:w="839" w:type="dxa"/>
            <w:vAlign w:val="center"/>
            <w:hideMark/>
          </w:tcPr>
          <w:p w14:paraId="67623BD6"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A</w:t>
            </w:r>
          </w:p>
        </w:tc>
        <w:tc>
          <w:tcPr>
            <w:tcW w:w="879" w:type="dxa"/>
            <w:vAlign w:val="center"/>
            <w:hideMark/>
          </w:tcPr>
          <w:p w14:paraId="3E9E6AC4"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01 to 03</w:t>
            </w:r>
          </w:p>
        </w:tc>
      </w:tr>
      <w:tr w:rsidR="00CA33BF" w:rsidRPr="00955BE9" w14:paraId="1D09B0BD" w14:textId="77777777" w:rsidTr="00CE529D">
        <w:trPr>
          <w:trHeight w:val="227"/>
        </w:trPr>
        <w:tc>
          <w:tcPr>
            <w:tcW w:w="704" w:type="dxa"/>
          </w:tcPr>
          <w:p w14:paraId="34688C94" w14:textId="05089AD2"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2</w:t>
            </w:r>
          </w:p>
        </w:tc>
        <w:tc>
          <w:tcPr>
            <w:tcW w:w="7206" w:type="dxa"/>
            <w:vAlign w:val="center"/>
            <w:hideMark/>
          </w:tcPr>
          <w:p w14:paraId="729E053E" w14:textId="4A302782"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Mining and quarrying</w:t>
            </w:r>
          </w:p>
        </w:tc>
        <w:tc>
          <w:tcPr>
            <w:tcW w:w="839" w:type="dxa"/>
            <w:vAlign w:val="center"/>
            <w:hideMark/>
          </w:tcPr>
          <w:p w14:paraId="333C144F"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B</w:t>
            </w:r>
          </w:p>
        </w:tc>
        <w:tc>
          <w:tcPr>
            <w:tcW w:w="879" w:type="dxa"/>
            <w:vAlign w:val="center"/>
            <w:hideMark/>
          </w:tcPr>
          <w:p w14:paraId="22E3ED0C"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05 to 09</w:t>
            </w:r>
          </w:p>
        </w:tc>
      </w:tr>
      <w:tr w:rsidR="00CA33BF" w:rsidRPr="00955BE9" w14:paraId="09D48E1F" w14:textId="77777777" w:rsidTr="00CE529D">
        <w:trPr>
          <w:trHeight w:val="227"/>
        </w:trPr>
        <w:tc>
          <w:tcPr>
            <w:tcW w:w="704" w:type="dxa"/>
          </w:tcPr>
          <w:p w14:paraId="6AB83246" w14:textId="362811A1"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3</w:t>
            </w:r>
          </w:p>
        </w:tc>
        <w:tc>
          <w:tcPr>
            <w:tcW w:w="7206" w:type="dxa"/>
            <w:vAlign w:val="center"/>
            <w:hideMark/>
          </w:tcPr>
          <w:p w14:paraId="17CE1229" w14:textId="011055CC"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Manufacturing</w:t>
            </w:r>
          </w:p>
        </w:tc>
        <w:tc>
          <w:tcPr>
            <w:tcW w:w="839" w:type="dxa"/>
            <w:vAlign w:val="center"/>
            <w:hideMark/>
          </w:tcPr>
          <w:p w14:paraId="579B7E05"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C</w:t>
            </w:r>
          </w:p>
        </w:tc>
        <w:tc>
          <w:tcPr>
            <w:tcW w:w="879" w:type="dxa"/>
            <w:vAlign w:val="center"/>
            <w:hideMark/>
          </w:tcPr>
          <w:p w14:paraId="033E5877"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10 to 33</w:t>
            </w:r>
          </w:p>
        </w:tc>
      </w:tr>
      <w:tr w:rsidR="00CA33BF" w:rsidRPr="00955BE9" w14:paraId="62D7E7C3" w14:textId="77777777" w:rsidTr="00CE529D">
        <w:trPr>
          <w:trHeight w:val="227"/>
        </w:trPr>
        <w:tc>
          <w:tcPr>
            <w:tcW w:w="704" w:type="dxa"/>
          </w:tcPr>
          <w:p w14:paraId="780AB011" w14:textId="3A390ED4"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4</w:t>
            </w:r>
          </w:p>
        </w:tc>
        <w:tc>
          <w:tcPr>
            <w:tcW w:w="7206" w:type="dxa"/>
            <w:vAlign w:val="center"/>
            <w:hideMark/>
          </w:tcPr>
          <w:p w14:paraId="3A5CFA48" w14:textId="23C5D860"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Electricity, gas, steam and air conditioning supply</w:t>
            </w:r>
          </w:p>
        </w:tc>
        <w:tc>
          <w:tcPr>
            <w:tcW w:w="839" w:type="dxa"/>
            <w:vAlign w:val="center"/>
            <w:hideMark/>
          </w:tcPr>
          <w:p w14:paraId="1BFA5D69"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D</w:t>
            </w:r>
          </w:p>
        </w:tc>
        <w:tc>
          <w:tcPr>
            <w:tcW w:w="879" w:type="dxa"/>
            <w:vAlign w:val="center"/>
            <w:hideMark/>
          </w:tcPr>
          <w:p w14:paraId="6EDE57B7"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35</w:t>
            </w:r>
          </w:p>
        </w:tc>
      </w:tr>
      <w:tr w:rsidR="00CA33BF" w:rsidRPr="00955BE9" w14:paraId="6ECFEA94" w14:textId="77777777" w:rsidTr="00CE529D">
        <w:trPr>
          <w:trHeight w:val="227"/>
        </w:trPr>
        <w:tc>
          <w:tcPr>
            <w:tcW w:w="704" w:type="dxa"/>
          </w:tcPr>
          <w:p w14:paraId="6F335038" w14:textId="39FA9D7A"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5</w:t>
            </w:r>
          </w:p>
        </w:tc>
        <w:tc>
          <w:tcPr>
            <w:tcW w:w="7206" w:type="dxa"/>
            <w:vAlign w:val="center"/>
            <w:hideMark/>
          </w:tcPr>
          <w:p w14:paraId="0FE30D6B" w14:textId="45EB4E9A"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Water supply; sewerage, waste management and remediation activities</w:t>
            </w:r>
          </w:p>
        </w:tc>
        <w:tc>
          <w:tcPr>
            <w:tcW w:w="839" w:type="dxa"/>
            <w:vAlign w:val="center"/>
            <w:hideMark/>
          </w:tcPr>
          <w:p w14:paraId="148672BA"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E</w:t>
            </w:r>
          </w:p>
        </w:tc>
        <w:tc>
          <w:tcPr>
            <w:tcW w:w="879" w:type="dxa"/>
            <w:vAlign w:val="center"/>
            <w:hideMark/>
          </w:tcPr>
          <w:p w14:paraId="04EC0D89"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36 to 39</w:t>
            </w:r>
          </w:p>
        </w:tc>
      </w:tr>
      <w:tr w:rsidR="00CA33BF" w:rsidRPr="00955BE9" w14:paraId="69F9F26B" w14:textId="77777777" w:rsidTr="00CE529D">
        <w:trPr>
          <w:trHeight w:val="227"/>
        </w:trPr>
        <w:tc>
          <w:tcPr>
            <w:tcW w:w="704" w:type="dxa"/>
          </w:tcPr>
          <w:p w14:paraId="0B602C34" w14:textId="5E782F94"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6</w:t>
            </w:r>
          </w:p>
        </w:tc>
        <w:tc>
          <w:tcPr>
            <w:tcW w:w="7206" w:type="dxa"/>
            <w:vAlign w:val="center"/>
            <w:hideMark/>
          </w:tcPr>
          <w:p w14:paraId="3967173E" w14:textId="7D49982F"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Construction</w:t>
            </w:r>
          </w:p>
        </w:tc>
        <w:tc>
          <w:tcPr>
            <w:tcW w:w="839" w:type="dxa"/>
            <w:vAlign w:val="center"/>
            <w:hideMark/>
          </w:tcPr>
          <w:p w14:paraId="42F37985"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F</w:t>
            </w:r>
          </w:p>
        </w:tc>
        <w:tc>
          <w:tcPr>
            <w:tcW w:w="879" w:type="dxa"/>
            <w:vAlign w:val="center"/>
            <w:hideMark/>
          </w:tcPr>
          <w:p w14:paraId="1189AE8C"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41 to 43</w:t>
            </w:r>
          </w:p>
        </w:tc>
      </w:tr>
      <w:tr w:rsidR="00CA33BF" w:rsidRPr="00955BE9" w14:paraId="54147C47" w14:textId="77777777" w:rsidTr="00CE529D">
        <w:trPr>
          <w:trHeight w:val="227"/>
        </w:trPr>
        <w:tc>
          <w:tcPr>
            <w:tcW w:w="704" w:type="dxa"/>
          </w:tcPr>
          <w:p w14:paraId="6325FF37" w14:textId="43C62DF0"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7</w:t>
            </w:r>
          </w:p>
        </w:tc>
        <w:tc>
          <w:tcPr>
            <w:tcW w:w="7206" w:type="dxa"/>
            <w:vAlign w:val="center"/>
            <w:hideMark/>
          </w:tcPr>
          <w:p w14:paraId="34D5F09A" w14:textId="0198EF6E"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Wholesale and retail trade; repair of motor vehicles and motorcycles</w:t>
            </w:r>
          </w:p>
        </w:tc>
        <w:tc>
          <w:tcPr>
            <w:tcW w:w="839" w:type="dxa"/>
            <w:vAlign w:val="center"/>
            <w:hideMark/>
          </w:tcPr>
          <w:p w14:paraId="0E7C15D8"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G</w:t>
            </w:r>
          </w:p>
        </w:tc>
        <w:tc>
          <w:tcPr>
            <w:tcW w:w="879" w:type="dxa"/>
            <w:vAlign w:val="center"/>
            <w:hideMark/>
          </w:tcPr>
          <w:p w14:paraId="495EC766"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45 to 47</w:t>
            </w:r>
          </w:p>
        </w:tc>
      </w:tr>
      <w:tr w:rsidR="00CA33BF" w:rsidRPr="00955BE9" w14:paraId="1CFAB081" w14:textId="77777777" w:rsidTr="00CE529D">
        <w:trPr>
          <w:trHeight w:val="227"/>
        </w:trPr>
        <w:tc>
          <w:tcPr>
            <w:tcW w:w="704" w:type="dxa"/>
          </w:tcPr>
          <w:p w14:paraId="2E68788B" w14:textId="24DD1C9E"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8</w:t>
            </w:r>
          </w:p>
        </w:tc>
        <w:tc>
          <w:tcPr>
            <w:tcW w:w="7206" w:type="dxa"/>
            <w:vAlign w:val="center"/>
            <w:hideMark/>
          </w:tcPr>
          <w:p w14:paraId="30F0A309" w14:textId="2E091B49"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Transportation and storage</w:t>
            </w:r>
          </w:p>
        </w:tc>
        <w:tc>
          <w:tcPr>
            <w:tcW w:w="839" w:type="dxa"/>
            <w:vAlign w:val="center"/>
            <w:hideMark/>
          </w:tcPr>
          <w:p w14:paraId="1AAB51AF"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H</w:t>
            </w:r>
          </w:p>
        </w:tc>
        <w:tc>
          <w:tcPr>
            <w:tcW w:w="879" w:type="dxa"/>
            <w:vAlign w:val="center"/>
            <w:hideMark/>
          </w:tcPr>
          <w:p w14:paraId="39697001"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49 to 53</w:t>
            </w:r>
          </w:p>
        </w:tc>
      </w:tr>
      <w:tr w:rsidR="00CA33BF" w:rsidRPr="00955BE9" w14:paraId="40E672A1" w14:textId="77777777" w:rsidTr="00CE529D">
        <w:trPr>
          <w:trHeight w:val="227"/>
        </w:trPr>
        <w:tc>
          <w:tcPr>
            <w:tcW w:w="704" w:type="dxa"/>
          </w:tcPr>
          <w:p w14:paraId="3BBFEB0F" w14:textId="519F975D"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9</w:t>
            </w:r>
          </w:p>
        </w:tc>
        <w:tc>
          <w:tcPr>
            <w:tcW w:w="7206" w:type="dxa"/>
            <w:vAlign w:val="center"/>
            <w:hideMark/>
          </w:tcPr>
          <w:p w14:paraId="58520C0B" w14:textId="084AE1AA"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Accommodation and food service activities</w:t>
            </w:r>
          </w:p>
        </w:tc>
        <w:tc>
          <w:tcPr>
            <w:tcW w:w="839" w:type="dxa"/>
            <w:vAlign w:val="center"/>
            <w:hideMark/>
          </w:tcPr>
          <w:p w14:paraId="5EA4F143"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I</w:t>
            </w:r>
          </w:p>
        </w:tc>
        <w:tc>
          <w:tcPr>
            <w:tcW w:w="879" w:type="dxa"/>
            <w:vAlign w:val="center"/>
            <w:hideMark/>
          </w:tcPr>
          <w:p w14:paraId="78C88D6C"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54 to 56</w:t>
            </w:r>
          </w:p>
        </w:tc>
      </w:tr>
      <w:tr w:rsidR="00CA33BF" w:rsidRPr="00955BE9" w14:paraId="1F335C86" w14:textId="77777777" w:rsidTr="00CE529D">
        <w:trPr>
          <w:trHeight w:val="227"/>
        </w:trPr>
        <w:tc>
          <w:tcPr>
            <w:tcW w:w="704" w:type="dxa"/>
          </w:tcPr>
          <w:p w14:paraId="6DA9EEBD" w14:textId="00BD7172"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10</w:t>
            </w:r>
          </w:p>
        </w:tc>
        <w:tc>
          <w:tcPr>
            <w:tcW w:w="7206" w:type="dxa"/>
            <w:vAlign w:val="center"/>
            <w:hideMark/>
          </w:tcPr>
          <w:p w14:paraId="63C850D8" w14:textId="73A72100"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Information and communication</w:t>
            </w:r>
          </w:p>
        </w:tc>
        <w:tc>
          <w:tcPr>
            <w:tcW w:w="839" w:type="dxa"/>
            <w:vAlign w:val="center"/>
            <w:hideMark/>
          </w:tcPr>
          <w:p w14:paraId="16D25DD1"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J</w:t>
            </w:r>
          </w:p>
        </w:tc>
        <w:tc>
          <w:tcPr>
            <w:tcW w:w="879" w:type="dxa"/>
            <w:vAlign w:val="center"/>
            <w:hideMark/>
          </w:tcPr>
          <w:p w14:paraId="1F65CB42"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58 to 63</w:t>
            </w:r>
          </w:p>
        </w:tc>
      </w:tr>
      <w:tr w:rsidR="00CA33BF" w:rsidRPr="00955BE9" w14:paraId="426AB44A" w14:textId="77777777" w:rsidTr="00CE529D">
        <w:trPr>
          <w:trHeight w:val="227"/>
        </w:trPr>
        <w:tc>
          <w:tcPr>
            <w:tcW w:w="704" w:type="dxa"/>
          </w:tcPr>
          <w:p w14:paraId="23189E3C" w14:textId="213D191B"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11</w:t>
            </w:r>
          </w:p>
        </w:tc>
        <w:tc>
          <w:tcPr>
            <w:tcW w:w="7206" w:type="dxa"/>
            <w:vAlign w:val="center"/>
            <w:hideMark/>
          </w:tcPr>
          <w:p w14:paraId="10714757" w14:textId="4A330A22"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Financial and insurance activities</w:t>
            </w:r>
          </w:p>
        </w:tc>
        <w:tc>
          <w:tcPr>
            <w:tcW w:w="839" w:type="dxa"/>
            <w:vAlign w:val="center"/>
            <w:hideMark/>
          </w:tcPr>
          <w:p w14:paraId="64CA9318"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K</w:t>
            </w:r>
          </w:p>
        </w:tc>
        <w:tc>
          <w:tcPr>
            <w:tcW w:w="879" w:type="dxa"/>
            <w:vAlign w:val="center"/>
            <w:hideMark/>
          </w:tcPr>
          <w:p w14:paraId="4A79EC4A"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64 to 66</w:t>
            </w:r>
          </w:p>
        </w:tc>
      </w:tr>
      <w:tr w:rsidR="00CA33BF" w:rsidRPr="00955BE9" w14:paraId="2DFEB901" w14:textId="77777777" w:rsidTr="00CE529D">
        <w:trPr>
          <w:trHeight w:val="227"/>
        </w:trPr>
        <w:tc>
          <w:tcPr>
            <w:tcW w:w="704" w:type="dxa"/>
          </w:tcPr>
          <w:p w14:paraId="59D5D426" w14:textId="4B9DDC08"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12</w:t>
            </w:r>
          </w:p>
        </w:tc>
        <w:tc>
          <w:tcPr>
            <w:tcW w:w="7206" w:type="dxa"/>
            <w:vAlign w:val="center"/>
            <w:hideMark/>
          </w:tcPr>
          <w:p w14:paraId="129359D2" w14:textId="63C363BA"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Real estate activities</w:t>
            </w:r>
          </w:p>
        </w:tc>
        <w:tc>
          <w:tcPr>
            <w:tcW w:w="839" w:type="dxa"/>
            <w:vAlign w:val="center"/>
            <w:hideMark/>
          </w:tcPr>
          <w:p w14:paraId="39E98616"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L</w:t>
            </w:r>
          </w:p>
        </w:tc>
        <w:tc>
          <w:tcPr>
            <w:tcW w:w="879" w:type="dxa"/>
            <w:vAlign w:val="center"/>
            <w:hideMark/>
          </w:tcPr>
          <w:p w14:paraId="4EC9C7B1"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68</w:t>
            </w:r>
          </w:p>
        </w:tc>
      </w:tr>
      <w:tr w:rsidR="00CA33BF" w:rsidRPr="00955BE9" w14:paraId="44D5265A" w14:textId="77777777" w:rsidTr="00CE529D">
        <w:trPr>
          <w:trHeight w:val="227"/>
        </w:trPr>
        <w:tc>
          <w:tcPr>
            <w:tcW w:w="704" w:type="dxa"/>
          </w:tcPr>
          <w:p w14:paraId="651A9E2C" w14:textId="133B8B21"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13</w:t>
            </w:r>
          </w:p>
        </w:tc>
        <w:tc>
          <w:tcPr>
            <w:tcW w:w="7206" w:type="dxa"/>
            <w:vAlign w:val="center"/>
            <w:hideMark/>
          </w:tcPr>
          <w:p w14:paraId="200C1DD4" w14:textId="00E82686"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Professional, scientific and technical activities</w:t>
            </w:r>
          </w:p>
        </w:tc>
        <w:tc>
          <w:tcPr>
            <w:tcW w:w="839" w:type="dxa"/>
            <w:vAlign w:val="center"/>
            <w:hideMark/>
          </w:tcPr>
          <w:p w14:paraId="0BE105EA"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M</w:t>
            </w:r>
          </w:p>
        </w:tc>
        <w:tc>
          <w:tcPr>
            <w:tcW w:w="879" w:type="dxa"/>
            <w:vAlign w:val="center"/>
            <w:hideMark/>
          </w:tcPr>
          <w:p w14:paraId="52ACA8D0"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69 to 75</w:t>
            </w:r>
          </w:p>
        </w:tc>
      </w:tr>
      <w:tr w:rsidR="00CA33BF" w:rsidRPr="00955BE9" w14:paraId="3240D6AA" w14:textId="77777777" w:rsidTr="00CE529D">
        <w:trPr>
          <w:trHeight w:val="227"/>
        </w:trPr>
        <w:tc>
          <w:tcPr>
            <w:tcW w:w="704" w:type="dxa"/>
          </w:tcPr>
          <w:p w14:paraId="23C24B1C" w14:textId="57756317"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14</w:t>
            </w:r>
          </w:p>
        </w:tc>
        <w:tc>
          <w:tcPr>
            <w:tcW w:w="7206" w:type="dxa"/>
            <w:vAlign w:val="center"/>
            <w:hideMark/>
          </w:tcPr>
          <w:p w14:paraId="402D2F06" w14:textId="1A96BC4B"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Administrative and support service activities</w:t>
            </w:r>
          </w:p>
        </w:tc>
        <w:tc>
          <w:tcPr>
            <w:tcW w:w="839" w:type="dxa"/>
            <w:vAlign w:val="center"/>
            <w:hideMark/>
          </w:tcPr>
          <w:p w14:paraId="2071DB57"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N</w:t>
            </w:r>
          </w:p>
        </w:tc>
        <w:tc>
          <w:tcPr>
            <w:tcW w:w="879" w:type="dxa"/>
            <w:vAlign w:val="center"/>
            <w:hideMark/>
          </w:tcPr>
          <w:p w14:paraId="4AF84A22"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77 to 82</w:t>
            </w:r>
          </w:p>
        </w:tc>
      </w:tr>
      <w:tr w:rsidR="00CA33BF" w:rsidRPr="00955BE9" w14:paraId="4E02C49F" w14:textId="77777777" w:rsidTr="00CE529D">
        <w:trPr>
          <w:trHeight w:val="227"/>
        </w:trPr>
        <w:tc>
          <w:tcPr>
            <w:tcW w:w="704" w:type="dxa"/>
          </w:tcPr>
          <w:p w14:paraId="3C9AB787" w14:textId="0CC62FA2" w:rsidR="00CA33BF" w:rsidRPr="00955BE9" w:rsidRDefault="00F42E93" w:rsidP="004100A4">
            <w:pPr>
              <w:spacing w:after="0" w:line="240" w:lineRule="auto"/>
              <w:rPr>
                <w:rFonts w:asciiTheme="minorHAnsi" w:eastAsia="Times New Roman" w:hAnsiTheme="minorHAnsi" w:cstheme="minorHAnsi"/>
                <w:sz w:val="18"/>
                <w:szCs w:val="18"/>
                <w:lang w:eastAsia="en-GB"/>
              </w:rPr>
            </w:pPr>
            <w:r>
              <w:rPr>
                <w:rFonts w:asciiTheme="minorHAnsi" w:eastAsia="Times New Roman" w:hAnsiTheme="minorHAnsi" w:cstheme="minorHAnsi"/>
                <w:sz w:val="18"/>
                <w:szCs w:val="18"/>
                <w:lang w:eastAsia="en-GB"/>
              </w:rPr>
              <w:t>15</w:t>
            </w:r>
          </w:p>
        </w:tc>
        <w:tc>
          <w:tcPr>
            <w:tcW w:w="7206" w:type="dxa"/>
            <w:vAlign w:val="center"/>
            <w:hideMark/>
          </w:tcPr>
          <w:p w14:paraId="7C780934" w14:textId="7A201A3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Public administration and defence; compulsory social security</w:t>
            </w:r>
          </w:p>
        </w:tc>
        <w:tc>
          <w:tcPr>
            <w:tcW w:w="839" w:type="dxa"/>
            <w:vAlign w:val="center"/>
            <w:hideMark/>
          </w:tcPr>
          <w:p w14:paraId="2405FABE"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O</w:t>
            </w:r>
          </w:p>
        </w:tc>
        <w:tc>
          <w:tcPr>
            <w:tcW w:w="879" w:type="dxa"/>
            <w:vAlign w:val="center"/>
            <w:hideMark/>
          </w:tcPr>
          <w:p w14:paraId="1470FF67" w14:textId="77777777" w:rsidR="00CA33BF" w:rsidRPr="00955BE9" w:rsidRDefault="00CA33BF" w:rsidP="004100A4">
            <w:pPr>
              <w:spacing w:after="0" w:line="240" w:lineRule="auto"/>
              <w:rPr>
                <w:rFonts w:asciiTheme="minorHAnsi" w:eastAsia="Times New Roman" w:hAnsiTheme="minorHAnsi" w:cstheme="minorHAnsi"/>
                <w:sz w:val="18"/>
                <w:szCs w:val="18"/>
                <w:lang w:eastAsia="en-GB"/>
              </w:rPr>
            </w:pPr>
            <w:r w:rsidRPr="00955BE9">
              <w:rPr>
                <w:rFonts w:asciiTheme="minorHAnsi" w:eastAsia="Times New Roman" w:hAnsiTheme="minorHAnsi" w:cstheme="minorHAnsi"/>
                <w:sz w:val="18"/>
                <w:szCs w:val="18"/>
                <w:lang w:eastAsia="en-GB"/>
              </w:rPr>
              <w:t>84</w:t>
            </w:r>
          </w:p>
        </w:tc>
      </w:tr>
      <w:tr w:rsidR="00CA33BF" w:rsidRPr="00955BE9" w14:paraId="24A8B475" w14:textId="77777777" w:rsidTr="00CE529D">
        <w:trPr>
          <w:trHeight w:val="227"/>
        </w:trPr>
        <w:tc>
          <w:tcPr>
            <w:tcW w:w="704" w:type="dxa"/>
          </w:tcPr>
          <w:p w14:paraId="69BFD06E" w14:textId="5FA14DC9" w:rsidR="00CA33BF" w:rsidRPr="00955BE9" w:rsidRDefault="00F42E93" w:rsidP="004100A4">
            <w:pPr>
              <w:spacing w:after="0" w:line="240" w:lineRule="auto"/>
              <w:rPr>
                <w:rFonts w:eastAsia="Times New Roman" w:cs="Calibri"/>
                <w:sz w:val="18"/>
                <w:szCs w:val="18"/>
                <w:lang w:eastAsia="en-GB"/>
              </w:rPr>
            </w:pPr>
            <w:r>
              <w:rPr>
                <w:rFonts w:eastAsia="Times New Roman" w:cs="Calibri"/>
                <w:sz w:val="18"/>
                <w:szCs w:val="18"/>
                <w:lang w:eastAsia="en-GB"/>
              </w:rPr>
              <w:t>16</w:t>
            </w:r>
          </w:p>
        </w:tc>
        <w:tc>
          <w:tcPr>
            <w:tcW w:w="7206" w:type="dxa"/>
            <w:vAlign w:val="center"/>
            <w:hideMark/>
          </w:tcPr>
          <w:p w14:paraId="5B3DD60F" w14:textId="7B11824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Education</w:t>
            </w:r>
          </w:p>
        </w:tc>
        <w:tc>
          <w:tcPr>
            <w:tcW w:w="839" w:type="dxa"/>
            <w:vAlign w:val="center"/>
            <w:hideMark/>
          </w:tcPr>
          <w:p w14:paraId="6E49F688"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P</w:t>
            </w:r>
          </w:p>
        </w:tc>
        <w:tc>
          <w:tcPr>
            <w:tcW w:w="879" w:type="dxa"/>
            <w:vAlign w:val="center"/>
            <w:hideMark/>
          </w:tcPr>
          <w:p w14:paraId="2683ADA1"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85</w:t>
            </w:r>
          </w:p>
        </w:tc>
      </w:tr>
      <w:tr w:rsidR="00CA33BF" w:rsidRPr="00955BE9" w14:paraId="44D7E61F" w14:textId="77777777" w:rsidTr="00CE529D">
        <w:trPr>
          <w:trHeight w:val="227"/>
        </w:trPr>
        <w:tc>
          <w:tcPr>
            <w:tcW w:w="704" w:type="dxa"/>
          </w:tcPr>
          <w:p w14:paraId="26903F3E" w14:textId="7E201CA7" w:rsidR="00CA33BF" w:rsidRPr="00955BE9" w:rsidRDefault="00F42E93" w:rsidP="004100A4">
            <w:pPr>
              <w:spacing w:after="0" w:line="240" w:lineRule="auto"/>
              <w:rPr>
                <w:rFonts w:eastAsia="Times New Roman" w:cs="Calibri"/>
                <w:sz w:val="18"/>
                <w:szCs w:val="18"/>
                <w:lang w:eastAsia="en-GB"/>
              </w:rPr>
            </w:pPr>
            <w:r>
              <w:rPr>
                <w:rFonts w:eastAsia="Times New Roman" w:cs="Calibri"/>
                <w:sz w:val="18"/>
                <w:szCs w:val="18"/>
                <w:lang w:eastAsia="en-GB"/>
              </w:rPr>
              <w:t>17</w:t>
            </w:r>
          </w:p>
        </w:tc>
        <w:tc>
          <w:tcPr>
            <w:tcW w:w="7206" w:type="dxa"/>
            <w:vAlign w:val="center"/>
            <w:hideMark/>
          </w:tcPr>
          <w:p w14:paraId="771FC477" w14:textId="4120E8D0"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Human health and social work activities</w:t>
            </w:r>
          </w:p>
        </w:tc>
        <w:tc>
          <w:tcPr>
            <w:tcW w:w="839" w:type="dxa"/>
            <w:vAlign w:val="center"/>
            <w:hideMark/>
          </w:tcPr>
          <w:p w14:paraId="18C112E0"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Q</w:t>
            </w:r>
          </w:p>
        </w:tc>
        <w:tc>
          <w:tcPr>
            <w:tcW w:w="879" w:type="dxa"/>
            <w:vAlign w:val="center"/>
            <w:hideMark/>
          </w:tcPr>
          <w:p w14:paraId="41FDE8C7"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86 to 88</w:t>
            </w:r>
          </w:p>
        </w:tc>
      </w:tr>
      <w:tr w:rsidR="00CA33BF" w:rsidRPr="00955BE9" w14:paraId="259EFA75" w14:textId="77777777" w:rsidTr="00CE529D">
        <w:trPr>
          <w:trHeight w:val="227"/>
        </w:trPr>
        <w:tc>
          <w:tcPr>
            <w:tcW w:w="704" w:type="dxa"/>
          </w:tcPr>
          <w:p w14:paraId="4EE8F01F" w14:textId="3BFB2FD0" w:rsidR="00CA33BF" w:rsidRPr="00955BE9" w:rsidRDefault="00F42E93" w:rsidP="004100A4">
            <w:pPr>
              <w:spacing w:after="0" w:line="240" w:lineRule="auto"/>
              <w:rPr>
                <w:rFonts w:eastAsia="Times New Roman" w:cs="Calibri"/>
                <w:sz w:val="18"/>
                <w:szCs w:val="18"/>
                <w:lang w:eastAsia="en-GB"/>
              </w:rPr>
            </w:pPr>
            <w:r>
              <w:rPr>
                <w:rFonts w:eastAsia="Times New Roman" w:cs="Calibri"/>
                <w:sz w:val="18"/>
                <w:szCs w:val="18"/>
                <w:lang w:eastAsia="en-GB"/>
              </w:rPr>
              <w:t>18</w:t>
            </w:r>
          </w:p>
        </w:tc>
        <w:tc>
          <w:tcPr>
            <w:tcW w:w="7206" w:type="dxa"/>
            <w:vAlign w:val="center"/>
            <w:hideMark/>
          </w:tcPr>
          <w:p w14:paraId="29A40636" w14:textId="0405004B"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Arts, entertainment and recreation</w:t>
            </w:r>
          </w:p>
        </w:tc>
        <w:tc>
          <w:tcPr>
            <w:tcW w:w="839" w:type="dxa"/>
            <w:vAlign w:val="center"/>
            <w:hideMark/>
          </w:tcPr>
          <w:p w14:paraId="148EFC05"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R</w:t>
            </w:r>
          </w:p>
        </w:tc>
        <w:tc>
          <w:tcPr>
            <w:tcW w:w="879" w:type="dxa"/>
            <w:vAlign w:val="center"/>
            <w:hideMark/>
          </w:tcPr>
          <w:p w14:paraId="4C66FA59" w14:textId="77777777" w:rsidR="00CA33BF" w:rsidRPr="00955BE9" w:rsidRDefault="00CA33BF" w:rsidP="004100A4">
            <w:pPr>
              <w:spacing w:after="0" w:line="240" w:lineRule="auto"/>
              <w:rPr>
                <w:rFonts w:eastAsia="Times New Roman" w:cs="Calibri"/>
                <w:sz w:val="18"/>
                <w:szCs w:val="18"/>
                <w:lang w:eastAsia="en-GB"/>
              </w:rPr>
            </w:pPr>
            <w:r w:rsidRPr="00955BE9">
              <w:rPr>
                <w:rFonts w:eastAsia="Times New Roman" w:cs="Calibri"/>
                <w:sz w:val="18"/>
                <w:szCs w:val="18"/>
                <w:lang w:eastAsia="en-GB"/>
              </w:rPr>
              <w:t>90 to 93</w:t>
            </w:r>
          </w:p>
        </w:tc>
      </w:tr>
      <w:tr w:rsidR="00521385" w:rsidRPr="00521385" w14:paraId="21CE219E" w14:textId="77777777" w:rsidTr="00CE529D">
        <w:trPr>
          <w:trHeight w:val="227"/>
        </w:trPr>
        <w:tc>
          <w:tcPr>
            <w:tcW w:w="704" w:type="dxa"/>
          </w:tcPr>
          <w:p w14:paraId="5BF489C8" w14:textId="1BF9EDA8" w:rsidR="00CA33BF" w:rsidRPr="00521385" w:rsidRDefault="00F42E93"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19</w:t>
            </w:r>
          </w:p>
        </w:tc>
        <w:tc>
          <w:tcPr>
            <w:tcW w:w="7206" w:type="dxa"/>
            <w:vAlign w:val="center"/>
            <w:hideMark/>
          </w:tcPr>
          <w:p w14:paraId="5EFB10FA" w14:textId="56E2F597"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Other service activities*</w:t>
            </w:r>
          </w:p>
        </w:tc>
        <w:tc>
          <w:tcPr>
            <w:tcW w:w="839" w:type="dxa"/>
            <w:vAlign w:val="center"/>
            <w:hideMark/>
          </w:tcPr>
          <w:p w14:paraId="60C722AE" w14:textId="77777777"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S</w:t>
            </w:r>
          </w:p>
        </w:tc>
        <w:tc>
          <w:tcPr>
            <w:tcW w:w="879" w:type="dxa"/>
            <w:vAlign w:val="center"/>
            <w:hideMark/>
          </w:tcPr>
          <w:p w14:paraId="528A6193" w14:textId="77777777"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94 to 96</w:t>
            </w:r>
          </w:p>
        </w:tc>
      </w:tr>
      <w:tr w:rsidR="00521385" w:rsidRPr="00521385" w14:paraId="08D18CAA" w14:textId="77777777" w:rsidTr="00CE529D">
        <w:trPr>
          <w:trHeight w:val="227"/>
        </w:trPr>
        <w:tc>
          <w:tcPr>
            <w:tcW w:w="704" w:type="dxa"/>
          </w:tcPr>
          <w:p w14:paraId="6E101263" w14:textId="65BB5D5F" w:rsidR="00CA33BF" w:rsidRPr="00521385" w:rsidRDefault="00F42E93"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20</w:t>
            </w:r>
          </w:p>
        </w:tc>
        <w:tc>
          <w:tcPr>
            <w:tcW w:w="7206" w:type="dxa"/>
            <w:vAlign w:val="center"/>
            <w:hideMark/>
          </w:tcPr>
          <w:p w14:paraId="7BEC5C5F" w14:textId="5A579C32"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Activities of households as employers*</w:t>
            </w:r>
          </w:p>
        </w:tc>
        <w:tc>
          <w:tcPr>
            <w:tcW w:w="839" w:type="dxa"/>
            <w:vAlign w:val="center"/>
            <w:hideMark/>
          </w:tcPr>
          <w:p w14:paraId="35A0AEA2" w14:textId="77777777"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T</w:t>
            </w:r>
          </w:p>
        </w:tc>
        <w:tc>
          <w:tcPr>
            <w:tcW w:w="879" w:type="dxa"/>
            <w:vAlign w:val="center"/>
            <w:hideMark/>
          </w:tcPr>
          <w:p w14:paraId="70585C15" w14:textId="77777777" w:rsidR="00CA33BF" w:rsidRPr="00521385" w:rsidRDefault="00CA33BF" w:rsidP="004100A4">
            <w:pPr>
              <w:spacing w:after="0" w:line="240" w:lineRule="auto"/>
              <w:rPr>
                <w:rFonts w:eastAsia="Times New Roman" w:cs="Calibri"/>
                <w:sz w:val="18"/>
                <w:szCs w:val="18"/>
                <w:lang w:eastAsia="en-GB"/>
              </w:rPr>
            </w:pPr>
            <w:r w:rsidRPr="00521385">
              <w:rPr>
                <w:rFonts w:eastAsia="Times New Roman" w:cs="Calibri"/>
                <w:sz w:val="18"/>
                <w:szCs w:val="18"/>
                <w:lang w:eastAsia="en-GB"/>
              </w:rPr>
              <w:t>97 to 98</w:t>
            </w:r>
          </w:p>
        </w:tc>
      </w:tr>
    </w:tbl>
    <w:p w14:paraId="6A0E131F" w14:textId="45C7C28D" w:rsidR="00A040CF" w:rsidRPr="00521385" w:rsidRDefault="00A040CF" w:rsidP="00A040CF">
      <w:pPr>
        <w:spacing w:after="0" w:line="240" w:lineRule="auto"/>
        <w:rPr>
          <w:rFonts w:eastAsia="Times New Roman" w:cs="Calibri"/>
          <w:sz w:val="18"/>
          <w:szCs w:val="18"/>
          <w:lang w:eastAsia="en-GB"/>
        </w:rPr>
      </w:pPr>
      <w:r w:rsidRPr="00521385">
        <w:rPr>
          <w:rFonts w:eastAsia="Times New Roman" w:cs="Calibri"/>
          <w:sz w:val="18"/>
          <w:szCs w:val="18"/>
          <w:lang w:eastAsia="en-GB"/>
        </w:rPr>
        <w:t>*</w:t>
      </w:r>
      <w:r w:rsidR="00521385">
        <w:rPr>
          <w:rFonts w:eastAsia="Times New Roman" w:cs="Calibri"/>
          <w:sz w:val="18"/>
          <w:szCs w:val="18"/>
          <w:lang w:eastAsia="en-GB"/>
        </w:rPr>
        <w:t xml:space="preserve">A </w:t>
      </w:r>
      <w:r w:rsidR="00F0167A">
        <w:rPr>
          <w:rFonts w:eastAsia="Times New Roman" w:cs="Calibri"/>
          <w:sz w:val="18"/>
          <w:szCs w:val="18"/>
          <w:lang w:eastAsia="en-GB"/>
        </w:rPr>
        <w:t>combined s</w:t>
      </w:r>
      <w:r w:rsidR="001C0E3B" w:rsidRPr="00521385">
        <w:rPr>
          <w:rFonts w:eastAsia="Times New Roman" w:cs="Calibri"/>
          <w:sz w:val="18"/>
          <w:szCs w:val="18"/>
          <w:lang w:eastAsia="en-GB"/>
        </w:rPr>
        <w:t>corecard</w:t>
      </w:r>
      <w:r w:rsidR="00521385">
        <w:rPr>
          <w:rFonts w:eastAsia="Times New Roman" w:cs="Calibri"/>
          <w:sz w:val="18"/>
          <w:szCs w:val="18"/>
          <w:lang w:eastAsia="en-GB"/>
        </w:rPr>
        <w:t xml:space="preserve"> </w:t>
      </w:r>
      <w:r w:rsidR="00F0167A">
        <w:rPr>
          <w:rFonts w:eastAsia="Times New Roman" w:cs="Calibri"/>
          <w:sz w:val="18"/>
          <w:szCs w:val="18"/>
          <w:lang w:eastAsia="en-GB"/>
        </w:rPr>
        <w:t xml:space="preserve">is </w:t>
      </w:r>
      <w:r w:rsidR="001C0E3B" w:rsidRPr="00521385">
        <w:rPr>
          <w:rFonts w:eastAsia="Times New Roman" w:cs="Calibri"/>
          <w:sz w:val="18"/>
          <w:szCs w:val="18"/>
          <w:lang w:eastAsia="en-GB"/>
        </w:rPr>
        <w:t>generated for sectors S</w:t>
      </w:r>
      <w:r w:rsidR="001675A4">
        <w:rPr>
          <w:rFonts w:eastAsia="Times New Roman" w:cs="Calibri"/>
          <w:sz w:val="18"/>
          <w:szCs w:val="18"/>
          <w:lang w:eastAsia="en-GB"/>
        </w:rPr>
        <w:t>&amp;</w:t>
      </w:r>
      <w:r w:rsidR="001C0E3B" w:rsidRPr="00521385">
        <w:rPr>
          <w:rFonts w:eastAsia="Times New Roman" w:cs="Calibri"/>
          <w:sz w:val="18"/>
          <w:szCs w:val="18"/>
          <w:lang w:eastAsia="en-GB"/>
        </w:rPr>
        <w:t>T</w:t>
      </w:r>
      <w:r w:rsidR="00385EDE" w:rsidRPr="00521385">
        <w:rPr>
          <w:rFonts w:eastAsia="Times New Roman" w:cs="Calibri"/>
          <w:sz w:val="18"/>
          <w:szCs w:val="18"/>
          <w:lang w:eastAsia="en-GB"/>
        </w:rPr>
        <w:t>.</w:t>
      </w:r>
    </w:p>
    <w:p w14:paraId="62384D18" w14:textId="42E4CC01" w:rsidR="00551A33" w:rsidRPr="00D45D5A" w:rsidRDefault="00551A33" w:rsidP="00551A33">
      <w:pPr>
        <w:pStyle w:val="Heading1"/>
      </w:pPr>
      <w:r w:rsidRPr="00B962D8">
        <w:t>Sector Performance Visualisations</w:t>
      </w:r>
      <w:r w:rsidR="007D628F" w:rsidRPr="00B962D8">
        <w:t xml:space="preserve"> (Percentile position)</w:t>
      </w:r>
    </w:p>
    <w:p w14:paraId="24F28C3A" w14:textId="77777777" w:rsidR="00551A33" w:rsidRPr="00D45D5A" w:rsidRDefault="00551A33" w:rsidP="00551A33">
      <w:pPr>
        <w:jc w:val="both"/>
      </w:pPr>
      <w:r w:rsidRPr="00D45D5A">
        <w:t>The sector performance visualisation integrates percentile-based colour encoding with rank-based bar positioning to provide a consistent comparative across multiple indicators and sectors.</w:t>
      </w:r>
    </w:p>
    <w:p w14:paraId="07FA663D" w14:textId="5B4D47B7" w:rsidR="00551A33" w:rsidRPr="009F71AC" w:rsidRDefault="00551A33" w:rsidP="00551A33">
      <w:pPr>
        <w:pStyle w:val="ListParagraph"/>
        <w:numPr>
          <w:ilvl w:val="0"/>
          <w:numId w:val="14"/>
        </w:numPr>
        <w:jc w:val="both"/>
      </w:pPr>
      <w:r w:rsidRPr="00D45D5A">
        <w:rPr>
          <w:b/>
          <w:bCs/>
        </w:rPr>
        <w:t>Colours show relative performance (percentiles).</w:t>
      </w:r>
      <w:r w:rsidRPr="00D45D5A">
        <w:t xml:space="preserve"> Each colour reflects how well a sector performs </w:t>
      </w:r>
      <w:r w:rsidR="00F3750B" w:rsidRPr="00D45D5A">
        <w:t xml:space="preserve">in the latest available year </w:t>
      </w:r>
      <w:r w:rsidRPr="009F71AC">
        <w:t xml:space="preserve">compared to </w:t>
      </w:r>
      <w:r w:rsidR="00161F41" w:rsidRPr="009F71AC">
        <w:t>the UK median</w:t>
      </w:r>
      <w:r w:rsidR="00224A4F" w:rsidRPr="009F71AC">
        <w:t xml:space="preserve"> sectors compound annual </w:t>
      </w:r>
      <w:r w:rsidR="00386E1F" w:rsidRPr="009F71AC">
        <w:t>growth rate</w:t>
      </w:r>
      <w:r w:rsidR="00281EF4" w:rsidRPr="009F71AC">
        <w:t xml:space="preserve"> </w:t>
      </w:r>
      <w:r w:rsidR="00386E1F" w:rsidRPr="009F71AC">
        <w:t>(CAGR)</w:t>
      </w:r>
      <w:r w:rsidR="00281EF4" w:rsidRPr="009F71AC">
        <w:t xml:space="preserve"> over 5 years</w:t>
      </w:r>
      <w:r w:rsidR="00F0095B" w:rsidRPr="009F71AC">
        <w:t>.</w:t>
      </w:r>
      <w:r w:rsidR="00BE51DF">
        <w:t xml:space="preserve"> </w:t>
      </w:r>
      <w:r w:rsidR="000300F8">
        <w:t>For the two annual change indicators (‘</w:t>
      </w:r>
      <w:r w:rsidR="00A65003" w:rsidRPr="00A65003">
        <w:t>Annual Change in Jobs</w:t>
      </w:r>
      <w:r w:rsidR="000300F8">
        <w:t>’,</w:t>
      </w:r>
      <w:r w:rsidR="00036C23">
        <w:t xml:space="preserve"> and</w:t>
      </w:r>
      <w:r w:rsidR="000300F8">
        <w:t xml:space="preserve"> ‘</w:t>
      </w:r>
      <w:r w:rsidR="00036C23" w:rsidRPr="00A65003">
        <w:t xml:space="preserve">Annual Change in </w:t>
      </w:r>
      <w:r w:rsidR="00036C23" w:rsidRPr="00A65003">
        <w:lastRenderedPageBreak/>
        <w:t>GHG Emissions</w:t>
      </w:r>
      <w:r w:rsidR="000300F8">
        <w:t xml:space="preserve">’), </w:t>
      </w:r>
      <w:r w:rsidR="000300F8" w:rsidRPr="000300F8">
        <w:t xml:space="preserve">geometric mean </w:t>
      </w:r>
      <w:r w:rsidR="000300F8">
        <w:t xml:space="preserve">is used. </w:t>
      </w:r>
      <w:r w:rsidR="00F07B5D" w:rsidRPr="009F71AC">
        <w:t>Sec</w:t>
      </w:r>
      <w:r w:rsidR="00BA756A" w:rsidRPr="009F71AC">
        <w:t>tors ranking by percentiles</w:t>
      </w:r>
      <w:r w:rsidR="00161F41" w:rsidRPr="009F71AC">
        <w:t xml:space="preserve"> </w:t>
      </w:r>
      <w:r w:rsidR="00BA756A" w:rsidRPr="009F71AC">
        <w:t xml:space="preserve">reflects </w:t>
      </w:r>
      <w:r w:rsidR="00CE5830" w:rsidRPr="009F71AC">
        <w:t xml:space="preserve">their </w:t>
      </w:r>
      <w:r w:rsidR="00161F41" w:rsidRPr="009F71AC">
        <w:t xml:space="preserve">relative </w:t>
      </w:r>
      <w:r w:rsidR="00CE5830" w:rsidRPr="009F71AC">
        <w:t xml:space="preserve">position </w:t>
      </w:r>
      <w:r w:rsidR="00161F41" w:rsidRPr="009F71AC">
        <w:t xml:space="preserve">to </w:t>
      </w:r>
      <w:r w:rsidR="00D45D5A" w:rsidRPr="009F71AC">
        <w:t>other UK sectors</w:t>
      </w:r>
      <w:r w:rsidR="00386E1F" w:rsidRPr="009F71AC">
        <w:t xml:space="preserve"> growth</w:t>
      </w:r>
      <w:r w:rsidRPr="009F71AC">
        <w:t xml:space="preserve">. </w:t>
      </w:r>
      <w:r w:rsidR="00CE5830" w:rsidRPr="009F71AC">
        <w:t>The UK median</w:t>
      </w:r>
      <w:r w:rsidR="00386E1F" w:rsidRPr="009F71AC">
        <w:t xml:space="preserve"> growth</w:t>
      </w:r>
      <w:r w:rsidR="00CE5830" w:rsidRPr="009F71AC">
        <w:t xml:space="preserve"> is ranked 50%, t</w:t>
      </w:r>
      <w:r w:rsidRPr="009F71AC">
        <w:t xml:space="preserve">he top-ranked </w:t>
      </w:r>
      <w:r w:rsidR="00EA628F" w:rsidRPr="009F71AC">
        <w:t xml:space="preserve">sector </w:t>
      </w:r>
      <w:r w:rsidRPr="009F71AC">
        <w:t xml:space="preserve">value is assigned 100%, the lowest-ranked 0%. This provides a consistent colour scale, helping audience quickly identify </w:t>
      </w:r>
      <w:r w:rsidR="00EA628F" w:rsidRPr="009F71AC">
        <w:t>higher</w:t>
      </w:r>
      <w:r w:rsidRPr="009F71AC">
        <w:t xml:space="preserve"> and </w:t>
      </w:r>
      <w:r w:rsidR="00EA628F" w:rsidRPr="009F71AC">
        <w:t xml:space="preserve">lower </w:t>
      </w:r>
      <w:r w:rsidRPr="009F71AC">
        <w:t>performers across all indicators</w:t>
      </w:r>
      <w:r w:rsidR="003D0575" w:rsidRPr="009F71AC">
        <w:t>:</w:t>
      </w:r>
    </w:p>
    <w:p w14:paraId="3F06D28D" w14:textId="62841ADC" w:rsidR="000B4199" w:rsidRPr="007B6055" w:rsidRDefault="000B4199" w:rsidP="000B4199">
      <w:pPr>
        <w:pStyle w:val="ListParagraph"/>
        <w:numPr>
          <w:ilvl w:val="1"/>
          <w:numId w:val="14"/>
        </w:numPr>
        <w:jc w:val="both"/>
      </w:pPr>
      <w:r w:rsidRPr="007B6055">
        <w:rPr>
          <w:b/>
          <w:bCs/>
        </w:rPr>
        <w:t>Green</w:t>
      </w:r>
      <w:r w:rsidR="007B6282" w:rsidRPr="007B6055">
        <w:rPr>
          <w:b/>
          <w:bCs/>
        </w:rPr>
        <w:t xml:space="preserve"> </w:t>
      </w:r>
      <w:r w:rsidR="007B6282" w:rsidRPr="007B6055">
        <w:t>(</w:t>
      </w:r>
      <w:r w:rsidR="006F72CF" w:rsidRPr="009F71AC">
        <w:t>higher</w:t>
      </w:r>
      <w:r w:rsidR="007B6282" w:rsidRPr="007B6055">
        <w:t xml:space="preserve"> performance)</w:t>
      </w:r>
      <w:r w:rsidRPr="007B6055">
        <w:t xml:space="preserve"> indicates performance</w:t>
      </w:r>
      <w:r w:rsidR="007B6282" w:rsidRPr="007B6055">
        <w:t xml:space="preserve"> </w:t>
      </w:r>
      <w:r w:rsidR="00D64010" w:rsidRPr="007B6055">
        <w:t>above the 60</w:t>
      </w:r>
      <w:r w:rsidR="00D64010" w:rsidRPr="007B6055">
        <w:rPr>
          <w:vertAlign w:val="superscript"/>
        </w:rPr>
        <w:t>th</w:t>
      </w:r>
      <w:r w:rsidR="00D64010" w:rsidRPr="007B6055">
        <w:t xml:space="preserve"> percentile</w:t>
      </w:r>
    </w:p>
    <w:p w14:paraId="03C83B2D" w14:textId="7E1421F3" w:rsidR="000B4199" w:rsidRPr="007B6055" w:rsidRDefault="000B4199" w:rsidP="000B4199">
      <w:pPr>
        <w:pStyle w:val="ListParagraph"/>
        <w:numPr>
          <w:ilvl w:val="1"/>
          <w:numId w:val="14"/>
        </w:numPr>
        <w:jc w:val="both"/>
      </w:pPr>
      <w:r w:rsidRPr="007B6055">
        <w:rPr>
          <w:b/>
          <w:bCs/>
        </w:rPr>
        <w:t>Orange</w:t>
      </w:r>
      <w:r w:rsidRPr="007B6055">
        <w:t xml:space="preserve"> </w:t>
      </w:r>
      <w:r w:rsidR="007B6282" w:rsidRPr="007B6055">
        <w:t xml:space="preserve">(approximately equal) </w:t>
      </w:r>
      <w:r w:rsidRPr="007B6055">
        <w:t>represents results</w:t>
      </w:r>
      <w:r w:rsidR="007B6282" w:rsidRPr="007B6055">
        <w:t xml:space="preserve"> </w:t>
      </w:r>
      <w:r w:rsidR="00930A6B" w:rsidRPr="007B6055">
        <w:t>within</w:t>
      </w:r>
      <w:r w:rsidR="00D64010" w:rsidRPr="007B6055">
        <w:t xml:space="preserve"> the 40</w:t>
      </w:r>
      <w:r w:rsidR="00D64010" w:rsidRPr="007B6055">
        <w:rPr>
          <w:vertAlign w:val="superscript"/>
        </w:rPr>
        <w:t>th</w:t>
      </w:r>
      <w:r w:rsidR="00D64010" w:rsidRPr="007B6055">
        <w:t xml:space="preserve"> and 60</w:t>
      </w:r>
      <w:r w:rsidR="00D64010" w:rsidRPr="007B6055">
        <w:rPr>
          <w:vertAlign w:val="superscript"/>
        </w:rPr>
        <w:t>th</w:t>
      </w:r>
      <w:r w:rsidR="00D64010" w:rsidRPr="007B6055">
        <w:t xml:space="preserve"> percentile</w:t>
      </w:r>
    </w:p>
    <w:p w14:paraId="3392D98E" w14:textId="25097360" w:rsidR="000B4199" w:rsidRPr="00975E6C" w:rsidRDefault="000B4199" w:rsidP="000B4199">
      <w:pPr>
        <w:pStyle w:val="ListParagraph"/>
        <w:numPr>
          <w:ilvl w:val="1"/>
          <w:numId w:val="14"/>
        </w:numPr>
        <w:jc w:val="both"/>
      </w:pPr>
      <w:r w:rsidRPr="007B6055">
        <w:rPr>
          <w:b/>
          <w:bCs/>
        </w:rPr>
        <w:t>Red</w:t>
      </w:r>
      <w:r w:rsidRPr="007B6055">
        <w:t xml:space="preserve"> </w:t>
      </w:r>
      <w:r w:rsidR="00930A6B" w:rsidRPr="007B6055">
        <w:t>(</w:t>
      </w:r>
      <w:r w:rsidR="006F72CF" w:rsidRPr="009F71AC">
        <w:t>lower</w:t>
      </w:r>
      <w:r w:rsidR="00930A6B" w:rsidRPr="007B6055">
        <w:t xml:space="preserve"> performance) </w:t>
      </w:r>
      <w:r w:rsidRPr="007B6055">
        <w:t>indicates performance below</w:t>
      </w:r>
      <w:r w:rsidR="00D64010" w:rsidRPr="007B6055">
        <w:t xml:space="preserve"> the 40</w:t>
      </w:r>
      <w:r w:rsidR="00D64010" w:rsidRPr="007B6055">
        <w:rPr>
          <w:vertAlign w:val="superscript"/>
        </w:rPr>
        <w:t>th</w:t>
      </w:r>
      <w:r w:rsidR="00D64010" w:rsidRPr="00975E6C">
        <w:t xml:space="preserve"> percentile</w:t>
      </w:r>
      <w:r w:rsidR="00975E6C">
        <w:t>.</w:t>
      </w:r>
    </w:p>
    <w:p w14:paraId="2C30EB7B" w14:textId="77777777" w:rsidR="00551A33" w:rsidRPr="00D45D5A" w:rsidRDefault="00551A33" w:rsidP="00551A33">
      <w:pPr>
        <w:pStyle w:val="ListParagraph"/>
        <w:numPr>
          <w:ilvl w:val="0"/>
          <w:numId w:val="14"/>
        </w:numPr>
        <w:jc w:val="both"/>
      </w:pPr>
      <w:r w:rsidRPr="00D45D5A">
        <w:rPr>
          <w:b/>
          <w:bCs/>
        </w:rPr>
        <w:t>Bar lengths show rank positions.</w:t>
      </w:r>
      <w:r w:rsidRPr="00D45D5A">
        <w:t xml:space="preserve"> The position and length of each bar represent actual rankings. Ranks 10</w:t>
      </w:r>
      <w:r w:rsidRPr="00D45D5A">
        <w:rPr>
          <w:vertAlign w:val="superscript"/>
        </w:rPr>
        <w:t>th</w:t>
      </w:r>
      <w:r w:rsidRPr="00D45D5A">
        <w:t xml:space="preserve"> - 19th are placed on the </w:t>
      </w:r>
      <w:proofErr w:type="gramStart"/>
      <w:r w:rsidRPr="00D45D5A">
        <w:t>left, and</w:t>
      </w:r>
      <w:proofErr w:type="gramEnd"/>
      <w:r w:rsidRPr="00D45D5A">
        <w:t xml:space="preserve"> ranks 9</w:t>
      </w:r>
      <w:r w:rsidRPr="00D45D5A">
        <w:rPr>
          <w:vertAlign w:val="superscript"/>
        </w:rPr>
        <w:t>th</w:t>
      </w:r>
      <w:r w:rsidRPr="00D45D5A">
        <w:t xml:space="preserve"> - 1</w:t>
      </w:r>
      <w:r w:rsidRPr="00D45D5A">
        <w:rPr>
          <w:vertAlign w:val="superscript"/>
        </w:rPr>
        <w:t>st</w:t>
      </w:r>
      <w:r w:rsidRPr="00D45D5A">
        <w:t xml:space="preserve"> on the right meaning higher ranks extend further to the right. This ensures that visual length matches performance level.</w:t>
      </w:r>
    </w:p>
    <w:p w14:paraId="6BC6A5CC" w14:textId="427B91FF" w:rsidR="00551A33" w:rsidRPr="00D45D5A" w:rsidRDefault="00551A33" w:rsidP="00551A33">
      <w:pPr>
        <w:pStyle w:val="ListParagraph"/>
        <w:numPr>
          <w:ilvl w:val="0"/>
          <w:numId w:val="14"/>
        </w:numPr>
        <w:jc w:val="both"/>
      </w:pPr>
      <w:r w:rsidRPr="00D45D5A">
        <w:rPr>
          <w:b/>
          <w:bCs/>
        </w:rPr>
        <w:t>Differences between sectors</w:t>
      </w:r>
      <w:r w:rsidRPr="00D45D5A">
        <w:t>. Some sectors do</w:t>
      </w:r>
      <w:r w:rsidR="00BE1185" w:rsidRPr="00D45D5A">
        <w:t xml:space="preserve"> </w:t>
      </w:r>
      <w:r w:rsidRPr="00D45D5A">
        <w:t>n</w:t>
      </w:r>
      <w:r w:rsidR="00BE1185" w:rsidRPr="00D45D5A">
        <w:t>o</w:t>
      </w:r>
      <w:r w:rsidRPr="00D45D5A">
        <w:t>t include every indicator, so their maximum (</w:t>
      </w:r>
      <w:proofErr w:type="gramStart"/>
      <w:r w:rsidRPr="00D45D5A">
        <w:t>last-place</w:t>
      </w:r>
      <w:proofErr w:type="gramEnd"/>
      <w:r w:rsidRPr="00D45D5A">
        <w:t xml:space="preserve">) rank may differ. This keeps the chart consistent across indicators, though it can make a few bars appear slightly off-centre </w:t>
      </w:r>
      <w:r w:rsidR="00BE1185" w:rsidRPr="00D45D5A">
        <w:t>-</w:t>
      </w:r>
      <w:r w:rsidRPr="00D45D5A">
        <w:t xml:space="preserve"> this reflects differences in data coverage, not errors.</w:t>
      </w:r>
    </w:p>
    <w:p w14:paraId="04B39543" w14:textId="77777777" w:rsidR="005E166C" w:rsidRPr="00D45D5A" w:rsidRDefault="005E166C" w:rsidP="005A7B9C">
      <w:pPr>
        <w:pStyle w:val="Heading1"/>
      </w:pPr>
      <w:r w:rsidRPr="007B6055">
        <w:t>Reversed (Inverted) Scale Indicators</w:t>
      </w:r>
    </w:p>
    <w:p w14:paraId="7D6310B0" w14:textId="543F3B1D" w:rsidR="004E5AFA" w:rsidRDefault="00235560" w:rsidP="001241FD">
      <w:pPr>
        <w:jc w:val="both"/>
      </w:pPr>
      <w:r w:rsidRPr="00D45D5A">
        <w:t>For a small number of indicators</w:t>
      </w:r>
      <w:r w:rsidR="006A5066" w:rsidRPr="00D45D5A">
        <w:t>, such as ‘</w:t>
      </w:r>
      <w:r w:rsidRPr="00D45D5A">
        <w:t>Low Skills</w:t>
      </w:r>
      <w:r w:rsidR="006A5066" w:rsidRPr="00D45D5A">
        <w:t>’</w:t>
      </w:r>
      <w:r w:rsidRPr="00D45D5A">
        <w:t xml:space="preserve">, </w:t>
      </w:r>
      <w:r w:rsidR="00731C79" w:rsidRPr="00D45D5A">
        <w:t xml:space="preserve">‘Annual Sickness Rate’, </w:t>
      </w:r>
      <w:r w:rsidR="006A5066" w:rsidRPr="00D45D5A">
        <w:t>‘</w:t>
      </w:r>
      <w:r w:rsidRPr="00D45D5A">
        <w:t>Taxation as a Business Concern</w:t>
      </w:r>
      <w:r w:rsidR="006A5066" w:rsidRPr="00D45D5A">
        <w:t>’</w:t>
      </w:r>
      <w:r w:rsidRPr="00D45D5A">
        <w:t xml:space="preserve">, </w:t>
      </w:r>
      <w:r w:rsidR="006A5066" w:rsidRPr="00D45D5A">
        <w:t>‘</w:t>
      </w:r>
      <w:r w:rsidRPr="00D45D5A">
        <w:t>Nominal Unit Labour Costs</w:t>
      </w:r>
      <w:r w:rsidR="006A5066" w:rsidRPr="00D45D5A">
        <w:t>’</w:t>
      </w:r>
      <w:r w:rsidRPr="00D45D5A">
        <w:t xml:space="preserve">, </w:t>
      </w:r>
      <w:r w:rsidR="006A5066" w:rsidRPr="00D45D5A">
        <w:t>‘</w:t>
      </w:r>
      <w:r w:rsidRPr="00D45D5A">
        <w:t>Cost of Capital</w:t>
      </w:r>
      <w:r w:rsidR="006A5066" w:rsidRPr="00D45D5A">
        <w:t>’</w:t>
      </w:r>
      <w:r w:rsidR="00731C79" w:rsidRPr="00D45D5A">
        <w:t xml:space="preserve"> and ‘Job Intensity of Output’, </w:t>
      </w:r>
      <w:r w:rsidRPr="00D45D5A">
        <w:t>the relationship with productivity is inverse. In these cases, lower values indicate stronger productivity performance. The colour coding is therefore reversed to preserve interpretive consistency</w:t>
      </w:r>
      <w:r w:rsidR="00731C79" w:rsidRPr="00D45D5A">
        <w:t xml:space="preserve">. </w:t>
      </w:r>
      <w:r w:rsidR="00731C79" w:rsidRPr="007B6055">
        <w:t>F</w:t>
      </w:r>
      <w:r w:rsidRPr="007B6055">
        <w:t xml:space="preserve">or example, a </w:t>
      </w:r>
      <w:r w:rsidR="00F34EED" w:rsidRPr="007B6055">
        <w:t xml:space="preserve">sector with a </w:t>
      </w:r>
      <w:r w:rsidR="00731C79" w:rsidRPr="007B6055">
        <w:t>‘</w:t>
      </w:r>
      <w:r w:rsidRPr="007B6055">
        <w:t>Low Skills</w:t>
      </w:r>
      <w:r w:rsidR="00731C79" w:rsidRPr="007B6055">
        <w:t>’</w:t>
      </w:r>
      <w:r w:rsidRPr="007B6055">
        <w:t xml:space="preserve"> value </w:t>
      </w:r>
      <w:r w:rsidR="00F34EED" w:rsidRPr="007B6055">
        <w:t>below the 40</w:t>
      </w:r>
      <w:r w:rsidR="00F34EED" w:rsidRPr="007B6055">
        <w:rPr>
          <w:vertAlign w:val="superscript"/>
        </w:rPr>
        <w:t>th</w:t>
      </w:r>
      <w:r w:rsidR="00F34EED" w:rsidRPr="007B6055">
        <w:t xml:space="preserve"> percentile </w:t>
      </w:r>
      <w:r w:rsidRPr="007B6055">
        <w:t xml:space="preserve">appears in green, signalling a smaller proportion of low-skilled workers and a more productive labour composition, while a value </w:t>
      </w:r>
      <w:r w:rsidR="00F34EED" w:rsidRPr="007B6055">
        <w:t>above the 60</w:t>
      </w:r>
      <w:r w:rsidR="00F34EED" w:rsidRPr="007B6055">
        <w:rPr>
          <w:vertAlign w:val="superscript"/>
        </w:rPr>
        <w:t>th</w:t>
      </w:r>
      <w:r w:rsidR="00F34EED" w:rsidRPr="007B6055">
        <w:t xml:space="preserve"> percentile</w:t>
      </w:r>
      <w:r w:rsidRPr="007B6055">
        <w:t xml:space="preserve"> appears in red.</w:t>
      </w:r>
      <w:r w:rsidR="001241FD" w:rsidRPr="007B6055">
        <w:t xml:space="preserve"> </w:t>
      </w:r>
      <w:r w:rsidR="004E5AFA" w:rsidRPr="00D45D5A">
        <w:t>Indicators displayed on a reversed scale are marked with an asterisk (*)</w:t>
      </w:r>
      <w:r w:rsidR="001241FD" w:rsidRPr="00D45D5A">
        <w:t xml:space="preserve">. </w:t>
      </w:r>
      <w:r w:rsidR="004E5AFA" w:rsidRPr="00D45D5A">
        <w:t>This convention allows for consistent comparison across the scorecard, ensuring that “improvement” is always represented by a movement in the same visual direction.</w:t>
      </w:r>
    </w:p>
    <w:p w14:paraId="406D24BC" w14:textId="7B47235E" w:rsidR="00343BB6" w:rsidRDefault="00343BB6" w:rsidP="00343BB6">
      <w:pPr>
        <w:pStyle w:val="Heading1"/>
      </w:pPr>
      <w:r>
        <w:t>Measuring Growth</w:t>
      </w:r>
    </w:p>
    <w:p w14:paraId="220E8BD4" w14:textId="2DD18AB3" w:rsidR="00343BB6" w:rsidRDefault="00343BB6" w:rsidP="00343BB6">
      <w:pPr>
        <w:jc w:val="both"/>
      </w:pPr>
      <w:r>
        <w:t xml:space="preserve">Short- and long-term growth rates in the </w:t>
      </w:r>
      <w:r w:rsidR="00095CAD">
        <w:t xml:space="preserve">sectoral </w:t>
      </w:r>
      <w:r>
        <w:t>scorecards are calculated as simple percentage changes between the latest available year and the base year for each indicator. This approach captures the actual observed change in each variable over time, including temporary shocks such as the COVID-19 pandemic. Unlike compound or smoothed measures (e.g. CAGR), simple percentage change reflects the true variation in sectoral performance</w:t>
      </w:r>
      <w:r w:rsidR="00110F09">
        <w:t xml:space="preserve"> (without smoothing </w:t>
      </w:r>
      <w:r w:rsidR="00F73302">
        <w:t>out temporary shocks such as COVID2019</w:t>
      </w:r>
      <w:r w:rsidR="00110F09">
        <w:t>)</w:t>
      </w:r>
      <w:r>
        <w:t xml:space="preserve"> and therefore provides a more transparent diagnostic of productivity dynamics.</w:t>
      </w:r>
    </w:p>
    <w:p w14:paraId="445DA038" w14:textId="1DD5E2E7" w:rsidR="00343BB6" w:rsidRDefault="00343BB6" w:rsidP="00343BB6">
      <w:pPr>
        <w:jc w:val="both"/>
      </w:pPr>
      <w:r>
        <w:t xml:space="preserve">Using simple percentage change also ensures consistency across sectors, since the underlying dataset provides the same period coverage for each industry. The selected base year (typically 2019) follows ONS guidance to use pre-pandemic benchmarks for productivity comparisons. Growth rates are interpreted </w:t>
      </w:r>
      <w:r w:rsidR="00884CF4">
        <w:t>as follows</w:t>
      </w:r>
      <w:r>
        <w:t>:</w:t>
      </w:r>
    </w:p>
    <w:p w14:paraId="469EF75E" w14:textId="109A1E04" w:rsidR="00343BB6" w:rsidRDefault="004A778F" w:rsidP="00B83E2A">
      <w:pPr>
        <w:pStyle w:val="ListParagraph"/>
        <w:numPr>
          <w:ilvl w:val="0"/>
          <w:numId w:val="16"/>
        </w:numPr>
        <w:jc w:val="both"/>
      </w:pPr>
      <w:r>
        <w:t>change</w:t>
      </w:r>
      <w:r w:rsidR="00155142">
        <w:t xml:space="preserve"> </w:t>
      </w:r>
      <w:r>
        <w:t xml:space="preserve">over time </w:t>
      </w:r>
      <w:r w:rsidR="00343BB6">
        <w:t>&gt; 0</w:t>
      </w:r>
      <w:r w:rsidR="00837530">
        <w:t>.</w:t>
      </w:r>
      <w:r w:rsidR="00343BB6">
        <w:t xml:space="preserve">5 % </w:t>
      </w:r>
      <w:r w:rsidR="009243F5">
        <w:t xml:space="preserve">- sectors </w:t>
      </w:r>
      <w:r w:rsidR="00B7615F">
        <w:t xml:space="preserve">show growth and </w:t>
      </w:r>
      <w:r w:rsidR="009243F5">
        <w:t xml:space="preserve">are </w:t>
      </w:r>
      <w:r w:rsidR="00343BB6">
        <w:t>considered to have better performance,</w:t>
      </w:r>
    </w:p>
    <w:p w14:paraId="08F45C5E" w14:textId="67610F55" w:rsidR="00343BB6" w:rsidRDefault="00761F4D" w:rsidP="00B83E2A">
      <w:pPr>
        <w:pStyle w:val="ListParagraph"/>
        <w:numPr>
          <w:ilvl w:val="0"/>
          <w:numId w:val="16"/>
        </w:numPr>
        <w:jc w:val="both"/>
      </w:pPr>
      <w:r>
        <w:t xml:space="preserve">change over time </w:t>
      </w:r>
      <w:r w:rsidR="00E329EC">
        <w:t>within ±</w:t>
      </w:r>
      <w:r>
        <w:t>0.</w:t>
      </w:r>
      <w:r w:rsidR="00E329EC">
        <w:t xml:space="preserve">5 % </w:t>
      </w:r>
      <w:r w:rsidR="009C60E0">
        <w:t xml:space="preserve">- </w:t>
      </w:r>
      <w:r w:rsidR="009243F5">
        <w:t xml:space="preserve">sectors are </w:t>
      </w:r>
      <w:r w:rsidR="009C60E0">
        <w:t xml:space="preserve">considered to </w:t>
      </w:r>
      <w:r w:rsidR="00944E96">
        <w:t xml:space="preserve">have </w:t>
      </w:r>
      <w:r w:rsidR="009C60E0">
        <w:t>no significant change</w:t>
      </w:r>
      <w:r w:rsidR="00343BB6">
        <w:t>, and</w:t>
      </w:r>
    </w:p>
    <w:p w14:paraId="7EEEAA48" w14:textId="177880CB" w:rsidR="00343BB6" w:rsidRDefault="00BE0980" w:rsidP="00B83E2A">
      <w:pPr>
        <w:pStyle w:val="ListParagraph"/>
        <w:numPr>
          <w:ilvl w:val="0"/>
          <w:numId w:val="16"/>
        </w:numPr>
        <w:jc w:val="both"/>
      </w:pPr>
      <w:r>
        <w:t>change over time</w:t>
      </w:r>
      <w:r w:rsidR="00E329EC">
        <w:t xml:space="preserve"> &lt; </w:t>
      </w:r>
      <w:r>
        <w:t>-0.</w:t>
      </w:r>
      <w:r w:rsidR="00E329EC">
        <w:t xml:space="preserve">5 % </w:t>
      </w:r>
      <w:r>
        <w:t xml:space="preserve">- sectors </w:t>
      </w:r>
      <w:r w:rsidR="00A83999">
        <w:t>show a decrease in performance</w:t>
      </w:r>
      <w:r w:rsidR="00343BB6">
        <w:t>.</w:t>
      </w:r>
    </w:p>
    <w:p w14:paraId="078F408B" w14:textId="3F6803C9" w:rsidR="00343BB6" w:rsidRDefault="00B31AFE" w:rsidP="00343BB6">
      <w:pPr>
        <w:jc w:val="both"/>
      </w:pPr>
      <w:r>
        <w:t>The same</w:t>
      </w:r>
      <w:r w:rsidR="00C51665">
        <w:t xml:space="preserve"> colour-coding scheme</w:t>
      </w:r>
      <w:r w:rsidR="00D84EA6">
        <w:t xml:space="preserve"> (green, orange and red)</w:t>
      </w:r>
      <w:r w:rsidR="00C51665">
        <w:t xml:space="preserve"> is used to indicate</w:t>
      </w:r>
      <w:r>
        <w:t xml:space="preserve"> productivity growth over time</w:t>
      </w:r>
      <w:r w:rsidR="00D84EA6">
        <w:t>.</w:t>
      </w:r>
      <w:r w:rsidR="00C51665">
        <w:t xml:space="preserve"> </w:t>
      </w:r>
      <w:r w:rsidR="00343BB6">
        <w:t>This method allows for a clear and policy-relevant view of each sector’s recent and longer-term productivity developments, highlighting where structural challenges</w:t>
      </w:r>
      <w:r w:rsidR="00ED1D0B">
        <w:t xml:space="preserve"> - </w:t>
      </w:r>
      <w:r w:rsidR="00343BB6">
        <w:t>such as underinvestment, skills, or innovation</w:t>
      </w:r>
      <w:r w:rsidR="00ED1D0B">
        <w:t xml:space="preserve"> - </w:t>
      </w:r>
      <w:r w:rsidR="00343BB6">
        <w:t>may be constraining growth.</w:t>
      </w:r>
      <w:r w:rsidR="00A86E79">
        <w:t xml:space="preserve"> </w:t>
      </w:r>
    </w:p>
    <w:p w14:paraId="51B1CE77" w14:textId="47C6193A" w:rsidR="008F118A" w:rsidRDefault="00A14DF5" w:rsidP="00B120C5">
      <w:pPr>
        <w:jc w:val="both"/>
      </w:pPr>
      <w:r>
        <w:t xml:space="preserve">If the long-term trend is not presented, this means </w:t>
      </w:r>
      <w:r w:rsidR="00CC2388">
        <w:t xml:space="preserve">that </w:t>
      </w:r>
      <w:r>
        <w:t xml:space="preserve">the </w:t>
      </w:r>
      <w:r w:rsidR="00CC2388">
        <w:t xml:space="preserve">ONS </w:t>
      </w:r>
      <w:r>
        <w:t xml:space="preserve">data </w:t>
      </w:r>
      <w:r w:rsidR="00CC2388">
        <w:t>in unavailable</w:t>
      </w:r>
      <w:r w:rsidR="00DF4E9E">
        <w:t xml:space="preserve"> (</w:t>
      </w:r>
      <w:r w:rsidR="00A83999">
        <w:t xml:space="preserve">a </w:t>
      </w:r>
      <w:r w:rsidR="00DF4E9E">
        <w:t>grey dot)</w:t>
      </w:r>
      <w:r w:rsidR="00CC2388">
        <w:t>.</w:t>
      </w:r>
    </w:p>
    <w:p w14:paraId="14D14E7E" w14:textId="23BFECE7" w:rsidR="008A5401" w:rsidRDefault="008A5401" w:rsidP="008A5401">
      <w:pPr>
        <w:pStyle w:val="Heading1"/>
      </w:pPr>
      <w:r>
        <w:lastRenderedPageBreak/>
        <w:t>Data</w:t>
      </w:r>
      <w:r w:rsidR="00E26CD5">
        <w:t>sets</w:t>
      </w:r>
    </w:p>
    <w:p w14:paraId="7E3C5895" w14:textId="2829110B" w:rsidR="003F5FE9" w:rsidRDefault="003F5FE9" w:rsidP="003F5FE9">
      <w:r>
        <w:t>This methodology document outlines the productivity output metrics and the economic indicators included within each driver category. All indicators used in the scorecard are sourced and reported consistently by the ONS. Where data are unavailable at the SIC level</w:t>
      </w:r>
      <w:r w:rsidR="001C2C96">
        <w:t xml:space="preserve">, </w:t>
      </w:r>
      <w:r>
        <w:t>for reasons such as confidentiality or statistical disclosure</w:t>
      </w:r>
      <w:r w:rsidR="001C2C96">
        <w:t xml:space="preserve">, </w:t>
      </w:r>
      <w:r>
        <w:t>the indicator is shown in grey.</w:t>
      </w:r>
    </w:p>
    <w:p w14:paraId="03DBB668" w14:textId="33B204A8" w:rsidR="00E13CAD" w:rsidRDefault="00E13CAD" w:rsidP="00067C87">
      <w:pPr>
        <w:pStyle w:val="Heading1"/>
      </w:pPr>
      <w:r w:rsidRPr="00E86A8E">
        <w:t>Produ</w:t>
      </w:r>
      <w:r w:rsidR="00E86A8E">
        <w:t>ctivity</w:t>
      </w:r>
      <w:r w:rsidR="00450922">
        <w:t xml:space="preserve"> Output</w:t>
      </w:r>
    </w:p>
    <w:p w14:paraId="3652F5BB" w14:textId="710CF8E6" w:rsidR="00E86A8E" w:rsidRPr="00007F06" w:rsidRDefault="00E86A8E">
      <w:r w:rsidRPr="00007F06">
        <w:t xml:space="preserve">This category comprises </w:t>
      </w:r>
      <w:r w:rsidR="00755301" w:rsidRPr="00007F06">
        <w:t>five</w:t>
      </w:r>
      <w:r w:rsidRPr="00007F06">
        <w:t xml:space="preserve"> indicators that assess and contrast the relative performance of labour productivity </w:t>
      </w:r>
      <w:r w:rsidR="00302BFE" w:rsidRPr="00007F06">
        <w:t>across</w:t>
      </w:r>
      <w:r w:rsidRPr="00007F06">
        <w:t xml:space="preserve"> different industries in the UK with respect to the entire UK economy</w:t>
      </w:r>
      <w:r w:rsidR="00326DDC">
        <w:t>, while</w:t>
      </w:r>
      <w:r w:rsidR="00FF5675">
        <w:t xml:space="preserve"> a</w:t>
      </w:r>
      <w:r w:rsidR="00326DDC">
        <w:t xml:space="preserve"> se</w:t>
      </w:r>
      <w:r w:rsidR="00FF5675">
        <w:t>ctor share in the UK GVA</w:t>
      </w:r>
      <w:r w:rsidR="005F2CF4">
        <w:t xml:space="preserve"> provides macroeconomic context by</w:t>
      </w:r>
      <w:r w:rsidR="00FF5675">
        <w:t xml:space="preserve"> i</w:t>
      </w:r>
      <w:r w:rsidR="00FF5675" w:rsidRPr="00FF5675">
        <w:t>ndicat</w:t>
      </w:r>
      <w:r w:rsidR="005F2CF4">
        <w:t>ing</w:t>
      </w:r>
      <w:r w:rsidR="00FF5675" w:rsidRPr="00FF5675">
        <w:t xml:space="preserve"> the relative economic size and weight of a sector </w:t>
      </w:r>
      <w:r w:rsidR="005F2CF4">
        <w:t xml:space="preserve">which can be useful </w:t>
      </w:r>
      <w:r w:rsidR="00FF5675" w:rsidRPr="00FF5675">
        <w:t>for benchmarking and policy targeting.</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75"/>
        <w:gridCol w:w="6362"/>
        <w:gridCol w:w="1701"/>
      </w:tblGrid>
      <w:tr w:rsidR="0039752E" w:rsidRPr="00B7005D" w14:paraId="2DBED016" w14:textId="6FACC79E" w:rsidTr="00716AA2">
        <w:trPr>
          <w:tblHeader/>
        </w:trPr>
        <w:tc>
          <w:tcPr>
            <w:tcW w:w="1575" w:type="dxa"/>
          </w:tcPr>
          <w:p w14:paraId="4F619739" w14:textId="6A7C19E8" w:rsidR="0039752E" w:rsidRPr="00DC40FC" w:rsidRDefault="0039752E" w:rsidP="00302BFE">
            <w:pPr>
              <w:rPr>
                <w:b/>
                <w:sz w:val="20"/>
                <w:szCs w:val="20"/>
              </w:rPr>
            </w:pPr>
            <w:r w:rsidRPr="00DC40FC">
              <w:rPr>
                <w:b/>
                <w:sz w:val="20"/>
                <w:szCs w:val="20"/>
              </w:rPr>
              <w:t>Indicator</w:t>
            </w:r>
          </w:p>
        </w:tc>
        <w:tc>
          <w:tcPr>
            <w:tcW w:w="6362" w:type="dxa"/>
          </w:tcPr>
          <w:p w14:paraId="6DF34BAF" w14:textId="7EA6E76E" w:rsidR="0039752E" w:rsidRPr="00B7005D" w:rsidRDefault="0039752E">
            <w:pPr>
              <w:rPr>
                <w:b/>
                <w:sz w:val="20"/>
                <w:szCs w:val="20"/>
              </w:rPr>
            </w:pPr>
            <w:r w:rsidRPr="00B7005D">
              <w:rPr>
                <w:b/>
                <w:sz w:val="20"/>
                <w:szCs w:val="20"/>
              </w:rPr>
              <w:t>Description</w:t>
            </w:r>
          </w:p>
        </w:tc>
        <w:tc>
          <w:tcPr>
            <w:tcW w:w="1701" w:type="dxa"/>
          </w:tcPr>
          <w:p w14:paraId="5272DADA" w14:textId="3D0190C4" w:rsidR="0039752E" w:rsidRPr="00DC40FC" w:rsidRDefault="0039752E">
            <w:pPr>
              <w:rPr>
                <w:b/>
                <w:sz w:val="20"/>
                <w:szCs w:val="20"/>
              </w:rPr>
            </w:pPr>
            <w:r w:rsidRPr="00DC40FC">
              <w:rPr>
                <w:b/>
                <w:sz w:val="20"/>
                <w:szCs w:val="20"/>
              </w:rPr>
              <w:t xml:space="preserve">Source/ </w:t>
            </w:r>
            <w:r w:rsidR="004F5977" w:rsidRPr="00DC40FC">
              <w:rPr>
                <w:b/>
                <w:sz w:val="20"/>
                <w:szCs w:val="20"/>
              </w:rPr>
              <w:t>Release</w:t>
            </w:r>
          </w:p>
        </w:tc>
      </w:tr>
      <w:tr w:rsidR="0039752E" w:rsidRPr="00B7005D" w14:paraId="2380ED8D" w14:textId="22C6D9E5" w:rsidTr="00716AA2">
        <w:tc>
          <w:tcPr>
            <w:tcW w:w="1575" w:type="dxa"/>
          </w:tcPr>
          <w:p w14:paraId="7847A726" w14:textId="4145616A" w:rsidR="0039752E" w:rsidRPr="00DC40FC" w:rsidRDefault="00544B80" w:rsidP="00CC5B56">
            <w:pPr>
              <w:rPr>
                <w:b/>
                <w:sz w:val="20"/>
                <w:szCs w:val="20"/>
              </w:rPr>
            </w:pPr>
            <w:r>
              <w:rPr>
                <w:b/>
                <w:sz w:val="20"/>
                <w:szCs w:val="20"/>
              </w:rPr>
              <w:t>Labour Productivity (</w:t>
            </w:r>
            <w:r w:rsidR="00EE3215">
              <w:rPr>
                <w:b/>
                <w:sz w:val="20"/>
                <w:szCs w:val="20"/>
              </w:rPr>
              <w:t>Output</w:t>
            </w:r>
            <w:r w:rsidR="00CC5B56">
              <w:rPr>
                <w:b/>
                <w:sz w:val="20"/>
                <w:szCs w:val="20"/>
              </w:rPr>
              <w:t xml:space="preserve"> per </w:t>
            </w:r>
            <w:r w:rsidR="00FB0348">
              <w:rPr>
                <w:b/>
                <w:sz w:val="20"/>
                <w:szCs w:val="20"/>
              </w:rPr>
              <w:t>H</w:t>
            </w:r>
            <w:r w:rsidR="00CC5B56">
              <w:rPr>
                <w:b/>
                <w:sz w:val="20"/>
                <w:szCs w:val="20"/>
              </w:rPr>
              <w:t>our</w:t>
            </w:r>
            <w:r>
              <w:rPr>
                <w:b/>
                <w:sz w:val="20"/>
                <w:szCs w:val="20"/>
              </w:rPr>
              <w:t>)</w:t>
            </w:r>
          </w:p>
        </w:tc>
        <w:tc>
          <w:tcPr>
            <w:tcW w:w="6362" w:type="dxa"/>
          </w:tcPr>
          <w:p w14:paraId="5566B5D7" w14:textId="3756F26F" w:rsidR="0039752E" w:rsidRPr="00DC40FC" w:rsidRDefault="00DC40FC">
            <w:pPr>
              <w:rPr>
                <w:b/>
                <w:sz w:val="20"/>
                <w:szCs w:val="20"/>
              </w:rPr>
            </w:pPr>
            <w:r>
              <w:rPr>
                <w:b/>
                <w:sz w:val="20"/>
                <w:szCs w:val="20"/>
              </w:rPr>
              <w:t xml:space="preserve">Output per </w:t>
            </w:r>
            <w:r w:rsidR="00FB0348">
              <w:rPr>
                <w:b/>
                <w:sz w:val="20"/>
                <w:szCs w:val="20"/>
              </w:rPr>
              <w:t xml:space="preserve">Hour </w:t>
            </w:r>
            <w:r w:rsidR="00CC5B56">
              <w:rPr>
                <w:b/>
                <w:sz w:val="20"/>
                <w:szCs w:val="20"/>
              </w:rPr>
              <w:t>(</w:t>
            </w:r>
            <w:proofErr w:type="spellStart"/>
            <w:r w:rsidR="00CC5B56">
              <w:rPr>
                <w:b/>
                <w:sz w:val="20"/>
                <w:szCs w:val="20"/>
              </w:rPr>
              <w:t>OpH</w:t>
            </w:r>
            <w:proofErr w:type="spellEnd"/>
            <w:r w:rsidR="00CC5B56">
              <w:rPr>
                <w:b/>
                <w:sz w:val="20"/>
                <w:szCs w:val="20"/>
              </w:rPr>
              <w:t>)</w:t>
            </w:r>
            <w:r>
              <w:rPr>
                <w:b/>
                <w:sz w:val="20"/>
                <w:szCs w:val="20"/>
              </w:rPr>
              <w:t xml:space="preserve"> worked</w:t>
            </w:r>
            <w:r w:rsidR="00CA122E">
              <w:rPr>
                <w:b/>
                <w:sz w:val="20"/>
                <w:szCs w:val="20"/>
              </w:rPr>
              <w:t xml:space="preserve"> by industry</w:t>
            </w:r>
            <w:r w:rsidR="0039752E" w:rsidRPr="00DC40FC">
              <w:rPr>
                <w:b/>
                <w:sz w:val="20"/>
                <w:szCs w:val="20"/>
              </w:rPr>
              <w:t xml:space="preserve">, </w:t>
            </w:r>
            <w:r>
              <w:rPr>
                <w:b/>
                <w:sz w:val="20"/>
                <w:szCs w:val="20"/>
              </w:rPr>
              <w:t>£</w:t>
            </w:r>
            <w:r w:rsidR="00895381">
              <w:rPr>
                <w:b/>
                <w:sz w:val="20"/>
                <w:szCs w:val="20"/>
              </w:rPr>
              <w:t>/h</w:t>
            </w:r>
          </w:p>
          <w:p w14:paraId="60BC4755" w14:textId="4FF44C33" w:rsidR="0039752E" w:rsidRDefault="004F0AF4" w:rsidP="00225EF0">
            <w:pPr>
              <w:jc w:val="both"/>
              <w:rPr>
                <w:sz w:val="20"/>
                <w:szCs w:val="20"/>
              </w:rPr>
            </w:pPr>
            <w:r>
              <w:rPr>
                <w:sz w:val="20"/>
                <w:szCs w:val="20"/>
              </w:rPr>
              <w:t>Gross Value Added (</w:t>
            </w:r>
            <w:r w:rsidR="00CC5B56">
              <w:rPr>
                <w:sz w:val="20"/>
                <w:szCs w:val="20"/>
              </w:rPr>
              <w:t>GVA</w:t>
            </w:r>
            <w:r>
              <w:rPr>
                <w:sz w:val="20"/>
                <w:szCs w:val="20"/>
              </w:rPr>
              <w:t>)</w:t>
            </w:r>
            <w:r w:rsidR="0039752E" w:rsidRPr="00B7005D">
              <w:rPr>
                <w:sz w:val="20"/>
                <w:szCs w:val="20"/>
              </w:rPr>
              <w:t xml:space="preserve"> per hour values are current price (CP) data showing how productivity </w:t>
            </w:r>
            <w:r w:rsidR="0039752E">
              <w:rPr>
                <w:sz w:val="20"/>
                <w:szCs w:val="20"/>
              </w:rPr>
              <w:t>in</w:t>
            </w:r>
            <w:r w:rsidR="0039752E" w:rsidRPr="00B7005D">
              <w:rPr>
                <w:sz w:val="20"/>
                <w:szCs w:val="20"/>
              </w:rPr>
              <w:t xml:space="preserve"> each industry </w:t>
            </w:r>
            <w:r w:rsidR="0039752E">
              <w:rPr>
                <w:sz w:val="20"/>
                <w:szCs w:val="20"/>
              </w:rPr>
              <w:t>(</w:t>
            </w:r>
            <w:r w:rsidR="00DC40FC">
              <w:rPr>
                <w:sz w:val="20"/>
                <w:szCs w:val="20"/>
              </w:rPr>
              <w:t xml:space="preserve">SIC 2007 </w:t>
            </w:r>
            <w:r w:rsidR="0039752E">
              <w:rPr>
                <w:sz w:val="20"/>
                <w:szCs w:val="20"/>
              </w:rPr>
              <w:t xml:space="preserve">section level) </w:t>
            </w:r>
            <w:r w:rsidR="0039752E" w:rsidRPr="00B7005D">
              <w:rPr>
                <w:sz w:val="20"/>
                <w:szCs w:val="20"/>
              </w:rPr>
              <w:t>compare</w:t>
            </w:r>
            <w:r w:rsidR="0039752E">
              <w:rPr>
                <w:sz w:val="20"/>
                <w:szCs w:val="20"/>
              </w:rPr>
              <w:t>s</w:t>
            </w:r>
            <w:r w:rsidR="0039752E" w:rsidRPr="00B7005D">
              <w:rPr>
                <w:sz w:val="20"/>
                <w:szCs w:val="20"/>
              </w:rPr>
              <w:t xml:space="preserve"> to</w:t>
            </w:r>
            <w:r w:rsidR="0039752E">
              <w:rPr>
                <w:sz w:val="20"/>
                <w:szCs w:val="20"/>
              </w:rPr>
              <w:t xml:space="preserve"> other industries, and the whole economy</w:t>
            </w:r>
            <w:r w:rsidR="0039752E" w:rsidRPr="00B7005D">
              <w:rPr>
                <w:sz w:val="20"/>
                <w:szCs w:val="20"/>
              </w:rPr>
              <w:t>. Time period 199</w:t>
            </w:r>
            <w:r w:rsidR="0039752E">
              <w:rPr>
                <w:sz w:val="20"/>
                <w:szCs w:val="20"/>
              </w:rPr>
              <w:t>7</w:t>
            </w:r>
            <w:r w:rsidR="00B626EA">
              <w:rPr>
                <w:sz w:val="20"/>
                <w:szCs w:val="20"/>
              </w:rPr>
              <w:t>-2024</w:t>
            </w:r>
            <w:r w:rsidR="0039752E" w:rsidRPr="00B7005D">
              <w:rPr>
                <w:sz w:val="20"/>
                <w:szCs w:val="20"/>
              </w:rPr>
              <w:t>.</w:t>
            </w:r>
          </w:p>
          <w:p w14:paraId="6FE43F4A" w14:textId="77777777" w:rsidR="00530261" w:rsidRDefault="00530261" w:rsidP="00225EF0">
            <w:pPr>
              <w:jc w:val="both"/>
              <w:rPr>
                <w:sz w:val="20"/>
                <w:szCs w:val="20"/>
              </w:rPr>
            </w:pPr>
          </w:p>
          <w:p w14:paraId="5EE20EBA" w14:textId="77777777" w:rsidR="0039752E" w:rsidRDefault="0039752E" w:rsidP="005802A1">
            <w:pPr>
              <w:rPr>
                <w:i/>
                <w:sz w:val="20"/>
                <w:szCs w:val="20"/>
              </w:rPr>
            </w:pPr>
            <w:r w:rsidRPr="00B7005D">
              <w:rPr>
                <w:i/>
                <w:sz w:val="20"/>
                <w:szCs w:val="20"/>
              </w:rPr>
              <w:t xml:space="preserve">Dataset: </w:t>
            </w:r>
            <w:hyperlink r:id="rId14" w:history="1">
              <w:r w:rsidRPr="005802A1">
                <w:rPr>
                  <w:rStyle w:val="Hyperlink"/>
                  <w:i/>
                  <w:sz w:val="20"/>
                  <w:szCs w:val="20"/>
                </w:rPr>
                <w:t>Output per hour worked, UK</w:t>
              </w:r>
            </w:hyperlink>
          </w:p>
          <w:p w14:paraId="6FE446E7" w14:textId="390C14C3" w:rsidR="0039752E" w:rsidRPr="00B7005D" w:rsidRDefault="0039752E" w:rsidP="005802A1">
            <w:pPr>
              <w:rPr>
                <w:i/>
                <w:sz w:val="20"/>
                <w:szCs w:val="20"/>
              </w:rPr>
            </w:pPr>
          </w:p>
        </w:tc>
        <w:tc>
          <w:tcPr>
            <w:tcW w:w="1701" w:type="dxa"/>
          </w:tcPr>
          <w:p w14:paraId="41A1DD6A" w14:textId="0D320680" w:rsidR="0039752E" w:rsidRPr="00DC40FC" w:rsidRDefault="0039752E">
            <w:pPr>
              <w:rPr>
                <w:sz w:val="20"/>
                <w:szCs w:val="20"/>
              </w:rPr>
            </w:pPr>
            <w:r w:rsidRPr="00DC40FC">
              <w:rPr>
                <w:sz w:val="20"/>
                <w:szCs w:val="20"/>
              </w:rPr>
              <w:t>ONS / 1</w:t>
            </w:r>
            <w:r w:rsidR="00931348">
              <w:rPr>
                <w:sz w:val="20"/>
                <w:szCs w:val="20"/>
              </w:rPr>
              <w:t>5</w:t>
            </w:r>
            <w:r w:rsidRPr="00DC40FC">
              <w:rPr>
                <w:sz w:val="20"/>
                <w:szCs w:val="20"/>
              </w:rPr>
              <w:t xml:space="preserve"> May 202</w:t>
            </w:r>
            <w:r w:rsidR="004A4B93">
              <w:rPr>
                <w:sz w:val="20"/>
                <w:szCs w:val="20"/>
              </w:rPr>
              <w:t>5</w:t>
            </w:r>
          </w:p>
        </w:tc>
      </w:tr>
      <w:tr w:rsidR="002C0465" w:rsidRPr="00B7005D" w14:paraId="223A483F" w14:textId="77777777" w:rsidTr="00716AA2">
        <w:tc>
          <w:tcPr>
            <w:tcW w:w="1575" w:type="dxa"/>
          </w:tcPr>
          <w:p w14:paraId="4268F1E4" w14:textId="18D6C194" w:rsidR="002C0465" w:rsidRDefault="002C0465" w:rsidP="002C0465">
            <w:pPr>
              <w:rPr>
                <w:b/>
                <w:sz w:val="20"/>
                <w:szCs w:val="20"/>
              </w:rPr>
            </w:pPr>
            <w:r>
              <w:rPr>
                <w:b/>
                <w:sz w:val="20"/>
                <w:szCs w:val="20"/>
              </w:rPr>
              <w:t>Labour Productivity (Output per Job)</w:t>
            </w:r>
          </w:p>
        </w:tc>
        <w:tc>
          <w:tcPr>
            <w:tcW w:w="6362" w:type="dxa"/>
          </w:tcPr>
          <w:p w14:paraId="53DF4E5C" w14:textId="2BE3F434" w:rsidR="002C0465" w:rsidRPr="00DC40FC" w:rsidRDefault="002C0465" w:rsidP="002C0465">
            <w:pPr>
              <w:rPr>
                <w:b/>
                <w:sz w:val="20"/>
                <w:szCs w:val="20"/>
              </w:rPr>
            </w:pPr>
            <w:r>
              <w:rPr>
                <w:b/>
                <w:sz w:val="20"/>
                <w:szCs w:val="20"/>
              </w:rPr>
              <w:t>Output per Job (</w:t>
            </w:r>
            <w:proofErr w:type="spellStart"/>
            <w:r>
              <w:rPr>
                <w:b/>
                <w:sz w:val="20"/>
                <w:szCs w:val="20"/>
              </w:rPr>
              <w:t>OpJ</w:t>
            </w:r>
            <w:proofErr w:type="spellEnd"/>
            <w:r>
              <w:rPr>
                <w:b/>
                <w:sz w:val="20"/>
                <w:szCs w:val="20"/>
              </w:rPr>
              <w:t>) by industry</w:t>
            </w:r>
            <w:r w:rsidRPr="00DC40FC">
              <w:rPr>
                <w:b/>
                <w:sz w:val="20"/>
                <w:szCs w:val="20"/>
              </w:rPr>
              <w:t xml:space="preserve">, </w:t>
            </w:r>
            <w:r w:rsidR="0074418B">
              <w:rPr>
                <w:b/>
                <w:sz w:val="20"/>
                <w:szCs w:val="20"/>
              </w:rPr>
              <w:t>£</w:t>
            </w:r>
          </w:p>
          <w:p w14:paraId="3BF2A890" w14:textId="654CDC23" w:rsidR="00054467" w:rsidRDefault="006C2005" w:rsidP="002C0465">
            <w:pPr>
              <w:jc w:val="both"/>
              <w:rPr>
                <w:sz w:val="20"/>
                <w:szCs w:val="20"/>
              </w:rPr>
            </w:pPr>
            <w:r>
              <w:rPr>
                <w:sz w:val="20"/>
                <w:szCs w:val="20"/>
              </w:rPr>
              <w:t xml:space="preserve">ONS </w:t>
            </w:r>
            <w:r w:rsidR="00712622">
              <w:rPr>
                <w:sz w:val="20"/>
                <w:szCs w:val="20"/>
              </w:rPr>
              <w:t>calculates</w:t>
            </w:r>
            <w:r w:rsidR="00054467" w:rsidRPr="00054467">
              <w:rPr>
                <w:sz w:val="20"/>
                <w:szCs w:val="20"/>
              </w:rPr>
              <w:t xml:space="preserve"> output per job for each industry by dividing gross value added (GVA) by jobs for that industry. </w:t>
            </w:r>
            <w:r w:rsidR="00FA4EF1">
              <w:rPr>
                <w:sz w:val="20"/>
                <w:szCs w:val="20"/>
              </w:rPr>
              <w:t xml:space="preserve">GVA per job </w:t>
            </w:r>
            <w:r w:rsidR="00054467" w:rsidRPr="00054467">
              <w:rPr>
                <w:sz w:val="20"/>
                <w:szCs w:val="20"/>
              </w:rPr>
              <w:t>in current prices (CP)</w:t>
            </w:r>
            <w:r w:rsidR="0074418B">
              <w:rPr>
                <w:sz w:val="20"/>
                <w:szCs w:val="20"/>
              </w:rPr>
              <w:t xml:space="preserve"> in GBP</w:t>
            </w:r>
            <w:r w:rsidR="00FA4EF1">
              <w:rPr>
                <w:sz w:val="20"/>
                <w:szCs w:val="20"/>
              </w:rPr>
              <w:t xml:space="preserve"> is used in this scorecard. </w:t>
            </w:r>
            <w:r w:rsidR="00FA4EF1" w:rsidRPr="00B7005D">
              <w:rPr>
                <w:sz w:val="20"/>
                <w:szCs w:val="20"/>
              </w:rPr>
              <w:t>Time period 199</w:t>
            </w:r>
            <w:r w:rsidR="00FA4EF1">
              <w:rPr>
                <w:sz w:val="20"/>
                <w:szCs w:val="20"/>
              </w:rPr>
              <w:t>7-2024</w:t>
            </w:r>
            <w:r w:rsidR="00FA4EF1" w:rsidRPr="00B7005D">
              <w:rPr>
                <w:sz w:val="20"/>
                <w:szCs w:val="20"/>
              </w:rPr>
              <w:t>.</w:t>
            </w:r>
          </w:p>
          <w:p w14:paraId="61EAA738" w14:textId="77777777" w:rsidR="00530261" w:rsidRDefault="00530261" w:rsidP="002C0465">
            <w:pPr>
              <w:jc w:val="both"/>
              <w:rPr>
                <w:sz w:val="20"/>
                <w:szCs w:val="20"/>
              </w:rPr>
            </w:pPr>
          </w:p>
          <w:p w14:paraId="44E20E75" w14:textId="7D603303" w:rsidR="002C0465" w:rsidRDefault="002C0465" w:rsidP="002C0465">
            <w:pPr>
              <w:rPr>
                <w:i/>
                <w:sz w:val="20"/>
                <w:szCs w:val="20"/>
              </w:rPr>
            </w:pPr>
            <w:r w:rsidRPr="00B7005D">
              <w:rPr>
                <w:i/>
                <w:sz w:val="20"/>
                <w:szCs w:val="20"/>
              </w:rPr>
              <w:t xml:space="preserve">Dataset: </w:t>
            </w:r>
            <w:hyperlink r:id="rId15" w:history="1">
              <w:r w:rsidR="004E1F9E" w:rsidRPr="00F13C9D">
                <w:rPr>
                  <w:rStyle w:val="Hyperlink"/>
                  <w:i/>
                  <w:sz w:val="20"/>
                  <w:szCs w:val="20"/>
                </w:rPr>
                <w:t>Output per job, UK</w:t>
              </w:r>
            </w:hyperlink>
          </w:p>
          <w:p w14:paraId="4F148CCC" w14:textId="77777777" w:rsidR="002C0465" w:rsidRDefault="002C0465" w:rsidP="002C0465">
            <w:pPr>
              <w:rPr>
                <w:b/>
                <w:sz w:val="20"/>
                <w:szCs w:val="20"/>
              </w:rPr>
            </w:pPr>
          </w:p>
        </w:tc>
        <w:tc>
          <w:tcPr>
            <w:tcW w:w="1701" w:type="dxa"/>
          </w:tcPr>
          <w:p w14:paraId="626A4733" w14:textId="2F518622" w:rsidR="002C0465" w:rsidRPr="00DC40FC" w:rsidRDefault="002C0465" w:rsidP="002C0465">
            <w:pPr>
              <w:rPr>
                <w:sz w:val="20"/>
                <w:szCs w:val="20"/>
              </w:rPr>
            </w:pPr>
            <w:r w:rsidRPr="00DC40FC">
              <w:rPr>
                <w:sz w:val="20"/>
                <w:szCs w:val="20"/>
              </w:rPr>
              <w:t>ONS / 1</w:t>
            </w:r>
            <w:r>
              <w:rPr>
                <w:sz w:val="20"/>
                <w:szCs w:val="20"/>
              </w:rPr>
              <w:t>5</w:t>
            </w:r>
            <w:r w:rsidRPr="00DC40FC">
              <w:rPr>
                <w:sz w:val="20"/>
                <w:szCs w:val="20"/>
              </w:rPr>
              <w:t xml:space="preserve"> May 202</w:t>
            </w:r>
            <w:r>
              <w:rPr>
                <w:sz w:val="20"/>
                <w:szCs w:val="20"/>
              </w:rPr>
              <w:t>5</w:t>
            </w:r>
          </w:p>
        </w:tc>
      </w:tr>
      <w:tr w:rsidR="0039752E" w:rsidRPr="00B7005D" w14:paraId="03128422" w14:textId="77777777" w:rsidTr="00FB0348">
        <w:tc>
          <w:tcPr>
            <w:tcW w:w="1575" w:type="dxa"/>
            <w:tcBorders>
              <w:bottom w:val="single" w:sz="4" w:space="0" w:color="auto"/>
            </w:tcBorders>
          </w:tcPr>
          <w:p w14:paraId="4519C567" w14:textId="0BA5F77E" w:rsidR="0039752E" w:rsidRPr="00DC40FC" w:rsidRDefault="005356B3" w:rsidP="005356B3">
            <w:pPr>
              <w:rPr>
                <w:b/>
                <w:sz w:val="20"/>
                <w:szCs w:val="20"/>
              </w:rPr>
            </w:pPr>
            <w:r w:rsidRPr="00DC40FC">
              <w:rPr>
                <w:b/>
                <w:sz w:val="20"/>
                <w:szCs w:val="20"/>
              </w:rPr>
              <w:t>MFP</w:t>
            </w:r>
          </w:p>
        </w:tc>
        <w:tc>
          <w:tcPr>
            <w:tcW w:w="6362" w:type="dxa"/>
            <w:tcBorders>
              <w:bottom w:val="single" w:sz="4" w:space="0" w:color="auto"/>
            </w:tcBorders>
          </w:tcPr>
          <w:p w14:paraId="243FECB3" w14:textId="2F7FCD69" w:rsidR="005356B3" w:rsidRPr="00895381" w:rsidRDefault="005356B3" w:rsidP="0039752E">
            <w:pPr>
              <w:rPr>
                <w:b/>
                <w:sz w:val="20"/>
                <w:szCs w:val="20"/>
              </w:rPr>
            </w:pPr>
            <w:r w:rsidRPr="00895381">
              <w:rPr>
                <w:b/>
                <w:sz w:val="20"/>
                <w:szCs w:val="20"/>
              </w:rPr>
              <w:t>Multi-factor productivity, index, 20</w:t>
            </w:r>
            <w:r w:rsidR="00FC3EBE">
              <w:rPr>
                <w:b/>
                <w:sz w:val="20"/>
                <w:szCs w:val="20"/>
              </w:rPr>
              <w:t>22</w:t>
            </w:r>
            <w:r w:rsidRPr="00895381">
              <w:rPr>
                <w:b/>
                <w:sz w:val="20"/>
                <w:szCs w:val="20"/>
              </w:rPr>
              <w:t>=100</w:t>
            </w:r>
          </w:p>
          <w:p w14:paraId="47BC8846" w14:textId="7D2D578E" w:rsidR="004F5977" w:rsidRDefault="005356B3" w:rsidP="0039752E">
            <w:pPr>
              <w:rPr>
                <w:sz w:val="20"/>
                <w:szCs w:val="20"/>
              </w:rPr>
            </w:pPr>
            <w:r w:rsidRPr="005356B3">
              <w:rPr>
                <w:sz w:val="20"/>
                <w:szCs w:val="20"/>
              </w:rPr>
              <w:t xml:space="preserve">Annual </w:t>
            </w:r>
            <w:r w:rsidR="00895381">
              <w:rPr>
                <w:sz w:val="20"/>
                <w:szCs w:val="20"/>
              </w:rPr>
              <w:t xml:space="preserve">indices </w:t>
            </w:r>
            <w:r w:rsidR="004C0510">
              <w:rPr>
                <w:sz w:val="20"/>
                <w:szCs w:val="20"/>
              </w:rPr>
              <w:t>to the 20</w:t>
            </w:r>
            <w:r w:rsidR="00777095">
              <w:rPr>
                <w:sz w:val="20"/>
                <w:szCs w:val="20"/>
              </w:rPr>
              <w:t>22</w:t>
            </w:r>
            <w:r w:rsidR="004C0510">
              <w:rPr>
                <w:sz w:val="20"/>
                <w:szCs w:val="20"/>
              </w:rPr>
              <w:t xml:space="preserve"> values.</w:t>
            </w:r>
            <w:r w:rsidR="00D05A11">
              <w:rPr>
                <w:sz w:val="20"/>
                <w:szCs w:val="20"/>
              </w:rPr>
              <w:t xml:space="preserve"> </w:t>
            </w:r>
            <w:r w:rsidR="00895381" w:rsidRPr="005356B3">
              <w:rPr>
                <w:sz w:val="20"/>
                <w:szCs w:val="20"/>
              </w:rPr>
              <w:t xml:space="preserve">Industries </w:t>
            </w:r>
            <w:r w:rsidR="00D05A11">
              <w:rPr>
                <w:sz w:val="20"/>
                <w:szCs w:val="20"/>
              </w:rPr>
              <w:t>O,</w:t>
            </w:r>
            <w:r w:rsidR="004F0AF4">
              <w:rPr>
                <w:sz w:val="20"/>
                <w:szCs w:val="20"/>
              </w:rPr>
              <w:t xml:space="preserve"> </w:t>
            </w:r>
            <w:r w:rsidR="00895381" w:rsidRPr="005356B3">
              <w:rPr>
                <w:sz w:val="20"/>
                <w:szCs w:val="20"/>
              </w:rPr>
              <w:t>P and Q</w:t>
            </w:r>
            <w:r w:rsidR="00895381">
              <w:rPr>
                <w:sz w:val="20"/>
                <w:szCs w:val="20"/>
              </w:rPr>
              <w:t xml:space="preserve"> are</w:t>
            </w:r>
            <w:r w:rsidR="00895381" w:rsidRPr="005356B3">
              <w:rPr>
                <w:sz w:val="20"/>
                <w:szCs w:val="20"/>
              </w:rPr>
              <w:t xml:space="preserve"> </w:t>
            </w:r>
            <w:r w:rsidR="00D05A11">
              <w:rPr>
                <w:sz w:val="20"/>
                <w:szCs w:val="20"/>
              </w:rPr>
              <w:t>combined; R, S, T and U are combined</w:t>
            </w:r>
            <w:r w:rsidR="004F0AF4">
              <w:rPr>
                <w:sz w:val="20"/>
                <w:szCs w:val="20"/>
              </w:rPr>
              <w:t xml:space="preserve"> for reporting by the ONS</w:t>
            </w:r>
            <w:r w:rsidR="00895381">
              <w:rPr>
                <w:sz w:val="20"/>
                <w:szCs w:val="20"/>
              </w:rPr>
              <w:t>.</w:t>
            </w:r>
            <w:r w:rsidR="00254A82">
              <w:rPr>
                <w:sz w:val="20"/>
                <w:szCs w:val="20"/>
              </w:rPr>
              <w:t xml:space="preserve"> Time period 1970-2024.</w:t>
            </w:r>
          </w:p>
          <w:p w14:paraId="55196D1C" w14:textId="77777777" w:rsidR="00530261" w:rsidRDefault="00530261" w:rsidP="0039752E">
            <w:pPr>
              <w:rPr>
                <w:sz w:val="20"/>
                <w:szCs w:val="20"/>
              </w:rPr>
            </w:pPr>
          </w:p>
          <w:p w14:paraId="49E9A816" w14:textId="0879D658" w:rsidR="00CC5B56" w:rsidRPr="00302BFE" w:rsidRDefault="005356B3" w:rsidP="005356B3">
            <w:pPr>
              <w:rPr>
                <w:i/>
                <w:color w:val="0563C1" w:themeColor="hyperlink"/>
                <w:sz w:val="20"/>
                <w:szCs w:val="20"/>
                <w:u w:val="single"/>
              </w:rPr>
            </w:pPr>
            <w:r w:rsidRPr="00B7005D">
              <w:rPr>
                <w:i/>
                <w:sz w:val="20"/>
                <w:szCs w:val="20"/>
              </w:rPr>
              <w:t xml:space="preserve">Dataset: </w:t>
            </w:r>
            <w:hyperlink r:id="rId16" w:history="1">
              <w:r w:rsidRPr="00731DDD">
                <w:rPr>
                  <w:rStyle w:val="Hyperlink"/>
                  <w:i/>
                  <w:sz w:val="20"/>
                  <w:szCs w:val="20"/>
                </w:rPr>
                <w:t>Multi-factor productivity</w:t>
              </w:r>
              <w:r w:rsidR="00731DDD" w:rsidRPr="00731DDD">
                <w:rPr>
                  <w:rStyle w:val="Hyperlink"/>
                  <w:i/>
                  <w:sz w:val="20"/>
                  <w:szCs w:val="20"/>
                </w:rPr>
                <w:t>, annual, UK</w:t>
              </w:r>
            </w:hyperlink>
          </w:p>
          <w:p w14:paraId="08B6D52A" w14:textId="5DEAEC7B" w:rsidR="00302BFE" w:rsidRPr="00CC5B56" w:rsidRDefault="00302BFE" w:rsidP="005356B3">
            <w:pPr>
              <w:rPr>
                <w:i/>
                <w:sz w:val="20"/>
                <w:szCs w:val="20"/>
              </w:rPr>
            </w:pPr>
          </w:p>
        </w:tc>
        <w:tc>
          <w:tcPr>
            <w:tcW w:w="1701" w:type="dxa"/>
            <w:tcBorders>
              <w:bottom w:val="single" w:sz="4" w:space="0" w:color="auto"/>
            </w:tcBorders>
          </w:tcPr>
          <w:p w14:paraId="691C7071" w14:textId="7734E865" w:rsidR="0039752E" w:rsidRPr="00DC40FC" w:rsidRDefault="0039752E" w:rsidP="0039752E">
            <w:pPr>
              <w:rPr>
                <w:sz w:val="20"/>
                <w:szCs w:val="20"/>
              </w:rPr>
            </w:pPr>
            <w:r w:rsidRPr="00DC40FC">
              <w:rPr>
                <w:sz w:val="20"/>
                <w:szCs w:val="20"/>
              </w:rPr>
              <w:t xml:space="preserve">ONS / </w:t>
            </w:r>
            <w:r w:rsidR="00731DDD">
              <w:rPr>
                <w:sz w:val="20"/>
                <w:szCs w:val="20"/>
              </w:rPr>
              <w:t>23 May 2025</w:t>
            </w:r>
          </w:p>
        </w:tc>
      </w:tr>
      <w:tr w:rsidR="00787405" w:rsidRPr="00B7005D" w14:paraId="761A33FD" w14:textId="77777777" w:rsidTr="00FB0348">
        <w:tc>
          <w:tcPr>
            <w:tcW w:w="1575" w:type="dxa"/>
            <w:tcBorders>
              <w:top w:val="single" w:sz="4" w:space="0" w:color="auto"/>
              <w:bottom w:val="single" w:sz="4" w:space="0" w:color="auto"/>
            </w:tcBorders>
          </w:tcPr>
          <w:p w14:paraId="31285CC2" w14:textId="16733995" w:rsidR="00787405" w:rsidRPr="00DC40FC" w:rsidRDefault="00787405" w:rsidP="00787405">
            <w:pPr>
              <w:rPr>
                <w:b/>
                <w:sz w:val="20"/>
                <w:szCs w:val="20"/>
              </w:rPr>
            </w:pPr>
            <w:r>
              <w:rPr>
                <w:b/>
                <w:sz w:val="20"/>
                <w:szCs w:val="20"/>
              </w:rPr>
              <w:t xml:space="preserve">Sector </w:t>
            </w:r>
            <w:r w:rsidR="003F0C44">
              <w:rPr>
                <w:b/>
                <w:sz w:val="20"/>
                <w:szCs w:val="20"/>
              </w:rPr>
              <w:t xml:space="preserve">Share </w:t>
            </w:r>
            <w:r>
              <w:rPr>
                <w:b/>
                <w:sz w:val="20"/>
                <w:szCs w:val="20"/>
              </w:rPr>
              <w:t>in UK GVA</w:t>
            </w:r>
          </w:p>
        </w:tc>
        <w:tc>
          <w:tcPr>
            <w:tcW w:w="6362" w:type="dxa"/>
            <w:tcBorders>
              <w:top w:val="single" w:sz="4" w:space="0" w:color="auto"/>
              <w:bottom w:val="single" w:sz="4" w:space="0" w:color="auto"/>
            </w:tcBorders>
          </w:tcPr>
          <w:p w14:paraId="50C9ADCA" w14:textId="5AD9CB35" w:rsidR="00787405" w:rsidRPr="00D011DE" w:rsidRDefault="00787405" w:rsidP="00787405">
            <w:pPr>
              <w:jc w:val="both"/>
              <w:rPr>
                <w:b/>
                <w:sz w:val="20"/>
                <w:szCs w:val="20"/>
              </w:rPr>
            </w:pPr>
            <w:r w:rsidRPr="00D011DE">
              <w:rPr>
                <w:b/>
                <w:sz w:val="20"/>
                <w:szCs w:val="20"/>
              </w:rPr>
              <w:t>Contribution to annual GVA by section-level industry, %</w:t>
            </w:r>
          </w:p>
          <w:p w14:paraId="032EA8F0" w14:textId="3C0339BC" w:rsidR="00787405" w:rsidRDefault="00787405" w:rsidP="00787405">
            <w:pPr>
              <w:jc w:val="both"/>
              <w:rPr>
                <w:sz w:val="20"/>
                <w:szCs w:val="20"/>
              </w:rPr>
            </w:pPr>
            <w:r>
              <w:rPr>
                <w:sz w:val="20"/>
                <w:szCs w:val="20"/>
              </w:rPr>
              <w:t xml:space="preserve">Shows </w:t>
            </w:r>
            <w:r w:rsidRPr="00B7005D">
              <w:rPr>
                <w:sz w:val="20"/>
                <w:szCs w:val="20"/>
              </w:rPr>
              <w:t xml:space="preserve">how much growth in whole economy </w:t>
            </w:r>
            <w:r>
              <w:rPr>
                <w:sz w:val="20"/>
                <w:szCs w:val="20"/>
              </w:rPr>
              <w:t xml:space="preserve">is contributed by </w:t>
            </w:r>
            <w:r w:rsidRPr="00B7005D">
              <w:rPr>
                <w:sz w:val="20"/>
                <w:szCs w:val="20"/>
              </w:rPr>
              <w:t>each individual industry</w:t>
            </w:r>
            <w:r>
              <w:rPr>
                <w:sz w:val="20"/>
                <w:szCs w:val="20"/>
              </w:rPr>
              <w:t>. Contribution is calculated as a percentage share of the sector GVA in the total economy</w:t>
            </w:r>
            <w:r w:rsidR="00946732">
              <w:rPr>
                <w:sz w:val="20"/>
                <w:szCs w:val="20"/>
              </w:rPr>
              <w:t xml:space="preserve"> (</w:t>
            </w:r>
            <w:r w:rsidRPr="00F74A12">
              <w:rPr>
                <w:sz w:val="20"/>
                <w:szCs w:val="20"/>
              </w:rPr>
              <w:t>Annual GVA by section-level industry, Current price (CP)</w:t>
            </w:r>
            <w:r>
              <w:rPr>
                <w:sz w:val="20"/>
                <w:szCs w:val="20"/>
              </w:rPr>
              <w:t>,</w:t>
            </w:r>
            <w:r w:rsidRPr="00F74A12">
              <w:rPr>
                <w:sz w:val="20"/>
                <w:szCs w:val="20"/>
              </w:rPr>
              <w:t xml:space="preserve"> </w:t>
            </w:r>
            <w:r>
              <w:rPr>
                <w:sz w:val="20"/>
                <w:szCs w:val="20"/>
              </w:rPr>
              <w:t>£</w:t>
            </w:r>
            <w:r w:rsidRPr="00F74A12">
              <w:rPr>
                <w:sz w:val="20"/>
                <w:szCs w:val="20"/>
              </w:rPr>
              <w:t xml:space="preserve"> millions</w:t>
            </w:r>
            <w:r w:rsidR="00946732">
              <w:rPr>
                <w:sz w:val="20"/>
                <w:szCs w:val="20"/>
              </w:rPr>
              <w:t xml:space="preserve"> / </w:t>
            </w:r>
            <w:r w:rsidRPr="00F74A12">
              <w:rPr>
                <w:sz w:val="20"/>
                <w:szCs w:val="20"/>
              </w:rPr>
              <w:t xml:space="preserve">Annual GVA </w:t>
            </w:r>
            <w:r>
              <w:rPr>
                <w:sz w:val="20"/>
                <w:szCs w:val="20"/>
              </w:rPr>
              <w:t>for the whole economy</w:t>
            </w:r>
            <w:r w:rsidRPr="00F74A12">
              <w:rPr>
                <w:sz w:val="20"/>
                <w:szCs w:val="20"/>
              </w:rPr>
              <w:t>, Current price (CP)</w:t>
            </w:r>
            <w:r>
              <w:rPr>
                <w:sz w:val="20"/>
                <w:szCs w:val="20"/>
              </w:rPr>
              <w:t>,</w:t>
            </w:r>
            <w:r w:rsidRPr="00F74A12">
              <w:rPr>
                <w:sz w:val="20"/>
                <w:szCs w:val="20"/>
              </w:rPr>
              <w:t xml:space="preserve"> </w:t>
            </w:r>
            <w:r>
              <w:rPr>
                <w:sz w:val="20"/>
                <w:szCs w:val="20"/>
              </w:rPr>
              <w:t>£</w:t>
            </w:r>
            <w:r w:rsidRPr="00F74A12">
              <w:rPr>
                <w:sz w:val="20"/>
                <w:szCs w:val="20"/>
              </w:rPr>
              <w:t xml:space="preserve"> millions</w:t>
            </w:r>
            <w:r w:rsidR="00C51779">
              <w:rPr>
                <w:sz w:val="20"/>
                <w:szCs w:val="20"/>
              </w:rPr>
              <w:t>.</w:t>
            </w:r>
            <w:r w:rsidR="00B26B16">
              <w:rPr>
                <w:sz w:val="20"/>
                <w:szCs w:val="20"/>
              </w:rPr>
              <w:t xml:space="preserve"> </w:t>
            </w:r>
            <w:r w:rsidR="00B26B16" w:rsidRPr="00B7005D">
              <w:rPr>
                <w:sz w:val="20"/>
                <w:szCs w:val="20"/>
              </w:rPr>
              <w:t>Time period 199</w:t>
            </w:r>
            <w:r w:rsidR="00B26B16">
              <w:rPr>
                <w:sz w:val="20"/>
                <w:szCs w:val="20"/>
              </w:rPr>
              <w:t>7-2024</w:t>
            </w:r>
            <w:r w:rsidR="00B26B16" w:rsidRPr="00B7005D">
              <w:rPr>
                <w:sz w:val="20"/>
                <w:szCs w:val="20"/>
              </w:rPr>
              <w:t>.</w:t>
            </w:r>
          </w:p>
          <w:p w14:paraId="63001B0C" w14:textId="77777777" w:rsidR="00530261" w:rsidRDefault="00530261" w:rsidP="00787405">
            <w:pPr>
              <w:jc w:val="both"/>
              <w:rPr>
                <w:sz w:val="20"/>
                <w:szCs w:val="20"/>
              </w:rPr>
            </w:pPr>
          </w:p>
          <w:p w14:paraId="66674604" w14:textId="69FC0B03" w:rsidR="00971165" w:rsidRDefault="00971165" w:rsidP="00787405">
            <w:pPr>
              <w:jc w:val="both"/>
              <w:rPr>
                <w:sz w:val="20"/>
                <w:szCs w:val="20"/>
              </w:rPr>
            </w:pPr>
            <w:r>
              <w:rPr>
                <w:sz w:val="20"/>
                <w:szCs w:val="20"/>
              </w:rPr>
              <w:t xml:space="preserve">This </w:t>
            </w:r>
            <w:r w:rsidR="00490A21">
              <w:rPr>
                <w:sz w:val="20"/>
                <w:szCs w:val="20"/>
              </w:rPr>
              <w:t>indicator is not included in the driver categories. It provides context for the sector performance.</w:t>
            </w:r>
          </w:p>
          <w:p w14:paraId="6905D2FC" w14:textId="77777777" w:rsidR="00490A21" w:rsidRDefault="00490A21" w:rsidP="00787405">
            <w:pPr>
              <w:jc w:val="both"/>
              <w:rPr>
                <w:sz w:val="20"/>
                <w:szCs w:val="20"/>
              </w:rPr>
            </w:pPr>
          </w:p>
          <w:p w14:paraId="3013C0D3" w14:textId="77777777" w:rsidR="00787405" w:rsidRDefault="00787405" w:rsidP="00787405">
            <w:pPr>
              <w:rPr>
                <w:rStyle w:val="Hyperlink"/>
                <w:i/>
                <w:sz w:val="20"/>
                <w:szCs w:val="20"/>
              </w:rPr>
            </w:pPr>
            <w:r w:rsidRPr="00B7005D">
              <w:rPr>
                <w:i/>
                <w:sz w:val="20"/>
                <w:szCs w:val="20"/>
              </w:rPr>
              <w:t xml:space="preserve">Dataset: </w:t>
            </w:r>
            <w:hyperlink r:id="rId17" w:history="1">
              <w:r w:rsidRPr="005802A1">
                <w:rPr>
                  <w:rStyle w:val="Hyperlink"/>
                  <w:i/>
                  <w:sz w:val="20"/>
                  <w:szCs w:val="20"/>
                </w:rPr>
                <w:t>Output per hour worked, UK</w:t>
              </w:r>
            </w:hyperlink>
          </w:p>
          <w:p w14:paraId="747B4BBA" w14:textId="77777777" w:rsidR="00787405" w:rsidRPr="00895381" w:rsidRDefault="00787405" w:rsidP="00787405">
            <w:pPr>
              <w:rPr>
                <w:b/>
                <w:sz w:val="20"/>
                <w:szCs w:val="20"/>
              </w:rPr>
            </w:pPr>
          </w:p>
        </w:tc>
        <w:tc>
          <w:tcPr>
            <w:tcW w:w="1701" w:type="dxa"/>
            <w:tcBorders>
              <w:top w:val="single" w:sz="4" w:space="0" w:color="auto"/>
              <w:bottom w:val="single" w:sz="4" w:space="0" w:color="auto"/>
            </w:tcBorders>
          </w:tcPr>
          <w:p w14:paraId="391502D3" w14:textId="72A9DEC7" w:rsidR="00787405" w:rsidRPr="00DC40FC" w:rsidRDefault="00787405" w:rsidP="00787405">
            <w:pPr>
              <w:rPr>
                <w:sz w:val="20"/>
                <w:szCs w:val="20"/>
              </w:rPr>
            </w:pPr>
            <w:r w:rsidRPr="00D011DE">
              <w:rPr>
                <w:sz w:val="20"/>
                <w:szCs w:val="20"/>
              </w:rPr>
              <w:t xml:space="preserve">ONS / </w:t>
            </w:r>
            <w:r w:rsidR="00931348" w:rsidRPr="00DC40FC">
              <w:rPr>
                <w:sz w:val="20"/>
                <w:szCs w:val="20"/>
              </w:rPr>
              <w:t>1</w:t>
            </w:r>
            <w:r w:rsidR="00931348">
              <w:rPr>
                <w:sz w:val="20"/>
                <w:szCs w:val="20"/>
              </w:rPr>
              <w:t>5</w:t>
            </w:r>
            <w:r w:rsidR="00931348" w:rsidRPr="00DC40FC">
              <w:rPr>
                <w:sz w:val="20"/>
                <w:szCs w:val="20"/>
              </w:rPr>
              <w:t xml:space="preserve"> May 202</w:t>
            </w:r>
            <w:r w:rsidR="00931348">
              <w:rPr>
                <w:sz w:val="20"/>
                <w:szCs w:val="20"/>
              </w:rPr>
              <w:t>5</w:t>
            </w:r>
          </w:p>
        </w:tc>
      </w:tr>
    </w:tbl>
    <w:p w14:paraId="6124D89F" w14:textId="62CAB524" w:rsidR="00CF79B9" w:rsidRDefault="00CF79B9">
      <w:r>
        <w:br w:type="page"/>
      </w:r>
    </w:p>
    <w:p w14:paraId="09150C57" w14:textId="193D357C" w:rsidR="00F3798B" w:rsidRDefault="000215E1" w:rsidP="00F3798B">
      <w:pPr>
        <w:pStyle w:val="Heading1"/>
      </w:pPr>
      <w:r>
        <w:lastRenderedPageBreak/>
        <w:t>Direct</w:t>
      </w:r>
      <w:r w:rsidR="009C12CB">
        <w:t xml:space="preserve"> Inputs</w:t>
      </w:r>
      <w:r>
        <w:t xml:space="preserve">: </w:t>
      </w:r>
      <w:r w:rsidR="00F3798B">
        <w:t>Employment,</w:t>
      </w:r>
      <w:r w:rsidR="00F3798B" w:rsidRPr="000A3F9F">
        <w:t xml:space="preserve"> Skills</w:t>
      </w:r>
      <w:r w:rsidR="00F3798B">
        <w:t xml:space="preserve"> &amp; Wellbeing</w:t>
      </w:r>
    </w:p>
    <w:p w14:paraId="7EC8121D" w14:textId="270B6C35" w:rsidR="00DF3A3A" w:rsidRDefault="00AD6ACC" w:rsidP="00DF3A3A">
      <w:r>
        <w:t xml:space="preserve">This category </w:t>
      </w:r>
      <w:r w:rsidR="00C844CD">
        <w:t xml:space="preserve">of direct inputs </w:t>
      </w:r>
      <w:r>
        <w:t>includes a range of indicators that describe the UK’s labour market dynamics</w:t>
      </w:r>
      <w:r w:rsidR="00C844CD">
        <w:t xml:space="preserve">. </w:t>
      </w:r>
      <w:r w:rsidR="006F78F6">
        <w:t>These indicators reflect labour quantity, cost and quality.</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785"/>
        <w:gridCol w:w="5905"/>
        <w:gridCol w:w="1948"/>
      </w:tblGrid>
      <w:tr w:rsidR="00F3798B" w:rsidRPr="00B7005D" w14:paraId="19422780" w14:textId="77777777" w:rsidTr="006F78F6">
        <w:trPr>
          <w:tblHeader/>
        </w:trPr>
        <w:tc>
          <w:tcPr>
            <w:tcW w:w="1785" w:type="dxa"/>
          </w:tcPr>
          <w:p w14:paraId="07871B7C" w14:textId="77777777" w:rsidR="00F3798B" w:rsidRPr="00B7005D" w:rsidRDefault="00F3798B" w:rsidP="000422EB">
            <w:pPr>
              <w:rPr>
                <w:sz w:val="20"/>
                <w:szCs w:val="20"/>
                <w:u w:val="single"/>
              </w:rPr>
            </w:pPr>
            <w:r w:rsidRPr="00B7005D">
              <w:rPr>
                <w:b/>
                <w:sz w:val="20"/>
                <w:szCs w:val="20"/>
              </w:rPr>
              <w:t>Indicator</w:t>
            </w:r>
          </w:p>
        </w:tc>
        <w:tc>
          <w:tcPr>
            <w:tcW w:w="5905" w:type="dxa"/>
          </w:tcPr>
          <w:p w14:paraId="65360829" w14:textId="77777777" w:rsidR="00F3798B" w:rsidRPr="00B7005D" w:rsidRDefault="00F3798B" w:rsidP="0048272F">
            <w:pPr>
              <w:jc w:val="both"/>
              <w:rPr>
                <w:sz w:val="20"/>
                <w:szCs w:val="20"/>
                <w:u w:val="single"/>
              </w:rPr>
            </w:pPr>
            <w:r w:rsidRPr="00B7005D">
              <w:rPr>
                <w:b/>
                <w:sz w:val="20"/>
                <w:szCs w:val="20"/>
              </w:rPr>
              <w:t>Description</w:t>
            </w:r>
          </w:p>
        </w:tc>
        <w:tc>
          <w:tcPr>
            <w:tcW w:w="1948" w:type="dxa"/>
          </w:tcPr>
          <w:p w14:paraId="64E3FBDD" w14:textId="255398D3" w:rsidR="00F3798B" w:rsidRPr="00B7005D" w:rsidRDefault="00F3798B" w:rsidP="0048272F">
            <w:pPr>
              <w:jc w:val="both"/>
              <w:rPr>
                <w:sz w:val="20"/>
                <w:szCs w:val="20"/>
                <w:u w:val="single"/>
              </w:rPr>
            </w:pPr>
            <w:r w:rsidRPr="00B7005D">
              <w:rPr>
                <w:b/>
                <w:sz w:val="20"/>
                <w:szCs w:val="20"/>
              </w:rPr>
              <w:t>Source</w:t>
            </w:r>
            <w:r w:rsidR="00354B8F">
              <w:rPr>
                <w:b/>
                <w:sz w:val="20"/>
                <w:szCs w:val="20"/>
              </w:rPr>
              <w:t xml:space="preserve"> </w:t>
            </w:r>
            <w:r w:rsidR="007F2893">
              <w:rPr>
                <w:b/>
                <w:sz w:val="20"/>
                <w:szCs w:val="20"/>
              </w:rPr>
              <w:t xml:space="preserve">/ </w:t>
            </w:r>
            <w:r w:rsidRPr="00B7005D">
              <w:rPr>
                <w:b/>
                <w:sz w:val="20"/>
                <w:szCs w:val="20"/>
              </w:rPr>
              <w:t>Release</w:t>
            </w:r>
          </w:p>
        </w:tc>
      </w:tr>
      <w:tr w:rsidR="007D176D" w:rsidRPr="00B7005D" w14:paraId="0189409A" w14:textId="77777777" w:rsidTr="006F78F6">
        <w:tc>
          <w:tcPr>
            <w:tcW w:w="1785" w:type="dxa"/>
          </w:tcPr>
          <w:p w14:paraId="0574FDB8" w14:textId="1EF878E4" w:rsidR="007D176D" w:rsidRDefault="005E0374" w:rsidP="000422EB">
            <w:pPr>
              <w:rPr>
                <w:b/>
                <w:sz w:val="20"/>
                <w:szCs w:val="20"/>
              </w:rPr>
            </w:pPr>
            <w:r>
              <w:rPr>
                <w:b/>
                <w:sz w:val="20"/>
                <w:szCs w:val="20"/>
              </w:rPr>
              <w:t xml:space="preserve">Unit </w:t>
            </w:r>
            <w:r w:rsidR="007D176D" w:rsidRPr="00DC40FC">
              <w:rPr>
                <w:b/>
                <w:sz w:val="20"/>
                <w:szCs w:val="20"/>
              </w:rPr>
              <w:t xml:space="preserve">Labour </w:t>
            </w:r>
            <w:r w:rsidRPr="00DC40FC">
              <w:rPr>
                <w:b/>
                <w:sz w:val="20"/>
                <w:szCs w:val="20"/>
              </w:rPr>
              <w:t>Cost</w:t>
            </w:r>
          </w:p>
        </w:tc>
        <w:tc>
          <w:tcPr>
            <w:tcW w:w="5905" w:type="dxa"/>
          </w:tcPr>
          <w:p w14:paraId="499CBE69" w14:textId="7C31C25F" w:rsidR="007D176D" w:rsidRPr="00895381" w:rsidRDefault="007D176D" w:rsidP="007D176D">
            <w:pPr>
              <w:rPr>
                <w:b/>
                <w:sz w:val="20"/>
                <w:szCs w:val="20"/>
              </w:rPr>
            </w:pPr>
            <w:r w:rsidRPr="00895381">
              <w:rPr>
                <w:b/>
                <w:sz w:val="20"/>
                <w:szCs w:val="20"/>
              </w:rPr>
              <w:t xml:space="preserve">Unit labour cost (ULC), </w:t>
            </w:r>
            <w:r w:rsidR="00313AEF">
              <w:rPr>
                <w:b/>
                <w:sz w:val="20"/>
                <w:szCs w:val="20"/>
              </w:rPr>
              <w:t>ratio</w:t>
            </w:r>
          </w:p>
          <w:p w14:paraId="5FFBDDB1" w14:textId="32C1876E" w:rsidR="00A66B9F" w:rsidRDefault="00A66B9F" w:rsidP="007D176D">
            <w:pPr>
              <w:jc w:val="both"/>
              <w:rPr>
                <w:sz w:val="20"/>
                <w:szCs w:val="20"/>
              </w:rPr>
            </w:pPr>
            <w:r>
              <w:rPr>
                <w:sz w:val="20"/>
                <w:szCs w:val="20"/>
              </w:rPr>
              <w:t>Nominal u</w:t>
            </w:r>
            <w:r w:rsidRPr="005356B3">
              <w:rPr>
                <w:sz w:val="20"/>
                <w:szCs w:val="20"/>
              </w:rPr>
              <w:t xml:space="preserve">nit labour costs </w:t>
            </w:r>
            <w:r>
              <w:rPr>
                <w:sz w:val="20"/>
                <w:szCs w:val="20"/>
              </w:rPr>
              <w:t>(</w:t>
            </w:r>
            <w:r w:rsidRPr="00A66B9F">
              <w:rPr>
                <w:sz w:val="20"/>
                <w:szCs w:val="20"/>
              </w:rPr>
              <w:t>ULCs</w:t>
            </w:r>
            <w:r>
              <w:rPr>
                <w:sz w:val="20"/>
                <w:szCs w:val="20"/>
              </w:rPr>
              <w:t>)</w:t>
            </w:r>
            <w:r w:rsidRPr="00A66B9F">
              <w:rPr>
                <w:sz w:val="20"/>
                <w:szCs w:val="20"/>
              </w:rPr>
              <w:t xml:space="preserve"> for an industry are the ratio of total employment costs (not including the costs covered by subsidies) to real gross value added (GVA) for that industry.</w:t>
            </w:r>
            <w:r w:rsidR="008F7CA8">
              <w:rPr>
                <w:sz w:val="20"/>
                <w:szCs w:val="20"/>
              </w:rPr>
              <w:t xml:space="preserve"> </w:t>
            </w:r>
            <w:r w:rsidR="006D48B5" w:rsidRPr="00B7005D">
              <w:rPr>
                <w:sz w:val="20"/>
                <w:szCs w:val="20"/>
              </w:rPr>
              <w:t>Time period 199</w:t>
            </w:r>
            <w:r w:rsidR="006D48B5">
              <w:rPr>
                <w:sz w:val="20"/>
                <w:szCs w:val="20"/>
              </w:rPr>
              <w:t>7-2024</w:t>
            </w:r>
            <w:r w:rsidR="006D48B5" w:rsidRPr="00B7005D">
              <w:rPr>
                <w:sz w:val="20"/>
                <w:szCs w:val="20"/>
              </w:rPr>
              <w:t>.</w:t>
            </w:r>
          </w:p>
          <w:p w14:paraId="1042B4E0" w14:textId="77777777" w:rsidR="00530261" w:rsidRDefault="00530261" w:rsidP="007D176D">
            <w:pPr>
              <w:jc w:val="both"/>
              <w:rPr>
                <w:sz w:val="20"/>
                <w:szCs w:val="20"/>
              </w:rPr>
            </w:pPr>
          </w:p>
          <w:p w14:paraId="02029D6B" w14:textId="77777777" w:rsidR="007D176D" w:rsidRDefault="007D176D" w:rsidP="007D176D">
            <w:pPr>
              <w:jc w:val="both"/>
              <w:rPr>
                <w:i/>
                <w:sz w:val="20"/>
                <w:szCs w:val="20"/>
              </w:rPr>
            </w:pPr>
            <w:r w:rsidRPr="005356B3">
              <w:rPr>
                <w:i/>
                <w:sz w:val="20"/>
                <w:szCs w:val="20"/>
              </w:rPr>
              <w:t xml:space="preserve">Dataset: </w:t>
            </w:r>
            <w:hyperlink r:id="rId18" w:history="1">
              <w:r w:rsidRPr="005356B3">
                <w:rPr>
                  <w:rStyle w:val="Hyperlink"/>
                  <w:i/>
                  <w:sz w:val="20"/>
                  <w:szCs w:val="20"/>
                </w:rPr>
                <w:t>Labour cost and labour income, UK</w:t>
              </w:r>
            </w:hyperlink>
          </w:p>
          <w:p w14:paraId="74362AF9" w14:textId="77777777" w:rsidR="007D176D" w:rsidRPr="008E6E10" w:rsidRDefault="007D176D" w:rsidP="007D176D">
            <w:pPr>
              <w:jc w:val="both"/>
              <w:rPr>
                <w:b/>
                <w:sz w:val="20"/>
                <w:szCs w:val="20"/>
              </w:rPr>
            </w:pPr>
          </w:p>
        </w:tc>
        <w:tc>
          <w:tcPr>
            <w:tcW w:w="1948" w:type="dxa"/>
          </w:tcPr>
          <w:p w14:paraId="5D1B75F6" w14:textId="09B1D339" w:rsidR="007D176D" w:rsidRPr="008E6E10" w:rsidRDefault="00D35C94" w:rsidP="007D176D">
            <w:pPr>
              <w:rPr>
                <w:sz w:val="20"/>
                <w:szCs w:val="20"/>
              </w:rPr>
            </w:pPr>
            <w:r w:rsidRPr="008E6E10">
              <w:rPr>
                <w:sz w:val="20"/>
                <w:szCs w:val="20"/>
              </w:rPr>
              <w:t xml:space="preserve">ONS / </w:t>
            </w:r>
            <w:r w:rsidRPr="00DC40FC">
              <w:rPr>
                <w:sz w:val="20"/>
                <w:szCs w:val="20"/>
              </w:rPr>
              <w:t>1</w:t>
            </w:r>
            <w:r>
              <w:rPr>
                <w:sz w:val="20"/>
                <w:szCs w:val="20"/>
              </w:rPr>
              <w:t>5</w:t>
            </w:r>
            <w:r w:rsidRPr="00DC40FC">
              <w:rPr>
                <w:sz w:val="20"/>
                <w:szCs w:val="20"/>
              </w:rPr>
              <w:t xml:space="preserve"> May 202</w:t>
            </w:r>
            <w:r>
              <w:rPr>
                <w:sz w:val="20"/>
                <w:szCs w:val="20"/>
              </w:rPr>
              <w:t>5</w:t>
            </w:r>
          </w:p>
        </w:tc>
      </w:tr>
      <w:tr w:rsidR="00967C32" w:rsidRPr="00B7005D" w14:paraId="478BE84B" w14:textId="77777777" w:rsidTr="006F78F6">
        <w:tc>
          <w:tcPr>
            <w:tcW w:w="1785" w:type="dxa"/>
          </w:tcPr>
          <w:p w14:paraId="0FEB4D17" w14:textId="329EE21C" w:rsidR="00967C32" w:rsidRPr="00DC40FC" w:rsidRDefault="00967C32" w:rsidP="000422EB">
            <w:pPr>
              <w:rPr>
                <w:b/>
                <w:sz w:val="20"/>
                <w:szCs w:val="20"/>
              </w:rPr>
            </w:pPr>
            <w:r>
              <w:rPr>
                <w:b/>
                <w:sz w:val="20"/>
                <w:szCs w:val="20"/>
              </w:rPr>
              <w:t xml:space="preserve">Average </w:t>
            </w:r>
            <w:r w:rsidR="005E0374">
              <w:rPr>
                <w:b/>
                <w:sz w:val="20"/>
                <w:szCs w:val="20"/>
              </w:rPr>
              <w:t>L</w:t>
            </w:r>
            <w:r w:rsidR="005E0374" w:rsidRPr="00DC40FC">
              <w:rPr>
                <w:b/>
                <w:sz w:val="20"/>
                <w:szCs w:val="20"/>
              </w:rPr>
              <w:t xml:space="preserve">abour </w:t>
            </w:r>
            <w:r w:rsidR="005E0374">
              <w:rPr>
                <w:b/>
                <w:sz w:val="20"/>
                <w:szCs w:val="20"/>
              </w:rPr>
              <w:t>C</w:t>
            </w:r>
            <w:r w:rsidR="005E0374" w:rsidRPr="00DC40FC">
              <w:rPr>
                <w:b/>
                <w:sz w:val="20"/>
                <w:szCs w:val="20"/>
              </w:rPr>
              <w:t>ompensation</w:t>
            </w:r>
            <w:r w:rsidR="005E0374">
              <w:rPr>
                <w:b/>
                <w:sz w:val="20"/>
                <w:szCs w:val="20"/>
              </w:rPr>
              <w:t xml:space="preserve"> </w:t>
            </w:r>
          </w:p>
        </w:tc>
        <w:tc>
          <w:tcPr>
            <w:tcW w:w="5905" w:type="dxa"/>
          </w:tcPr>
          <w:p w14:paraId="57AEA160" w14:textId="5D12486B" w:rsidR="00967C32" w:rsidRPr="00895381" w:rsidRDefault="00967C32" w:rsidP="00967C32">
            <w:pPr>
              <w:rPr>
                <w:b/>
                <w:sz w:val="20"/>
                <w:szCs w:val="20"/>
              </w:rPr>
            </w:pPr>
            <w:r w:rsidRPr="00895381">
              <w:rPr>
                <w:b/>
                <w:sz w:val="20"/>
                <w:szCs w:val="20"/>
              </w:rPr>
              <w:t xml:space="preserve">Average labour compensation </w:t>
            </w:r>
            <w:r w:rsidR="00535612" w:rsidRPr="00895381">
              <w:rPr>
                <w:b/>
                <w:sz w:val="20"/>
                <w:szCs w:val="20"/>
              </w:rPr>
              <w:t>per hour</w:t>
            </w:r>
            <w:r w:rsidR="00535612">
              <w:rPr>
                <w:b/>
                <w:sz w:val="20"/>
                <w:szCs w:val="20"/>
              </w:rPr>
              <w:t xml:space="preserve"> </w:t>
            </w:r>
            <w:r w:rsidRPr="00895381">
              <w:rPr>
                <w:b/>
                <w:sz w:val="20"/>
                <w:szCs w:val="20"/>
              </w:rPr>
              <w:t>worked</w:t>
            </w:r>
            <w:r w:rsidR="00432DAF">
              <w:rPr>
                <w:b/>
                <w:sz w:val="20"/>
                <w:szCs w:val="20"/>
              </w:rPr>
              <w:t xml:space="preserve"> (ALCH)</w:t>
            </w:r>
            <w:r w:rsidRPr="00895381">
              <w:rPr>
                <w:b/>
                <w:sz w:val="20"/>
                <w:szCs w:val="20"/>
              </w:rPr>
              <w:t>, £/h</w:t>
            </w:r>
          </w:p>
          <w:p w14:paraId="6C7C8CD5" w14:textId="77777777" w:rsidR="00535612" w:rsidRDefault="00967C32" w:rsidP="00535612">
            <w:pPr>
              <w:jc w:val="both"/>
              <w:rPr>
                <w:sz w:val="20"/>
                <w:szCs w:val="20"/>
              </w:rPr>
            </w:pPr>
            <w:r w:rsidRPr="00DB102F">
              <w:rPr>
                <w:sz w:val="20"/>
                <w:szCs w:val="20"/>
              </w:rPr>
              <w:t>ALCH for an industry is the total employment costs (not including the costs covered by subsidies) divided by the total number of hours worked in that industry.</w:t>
            </w:r>
            <w:r w:rsidR="00535612">
              <w:rPr>
                <w:sz w:val="20"/>
                <w:szCs w:val="20"/>
              </w:rPr>
              <w:t xml:space="preserve"> </w:t>
            </w:r>
            <w:r w:rsidR="00535612" w:rsidRPr="00B7005D">
              <w:rPr>
                <w:sz w:val="20"/>
                <w:szCs w:val="20"/>
              </w:rPr>
              <w:t>Time period 199</w:t>
            </w:r>
            <w:r w:rsidR="00535612">
              <w:rPr>
                <w:sz w:val="20"/>
                <w:szCs w:val="20"/>
              </w:rPr>
              <w:t>7-2024</w:t>
            </w:r>
            <w:r w:rsidR="00535612" w:rsidRPr="00B7005D">
              <w:rPr>
                <w:sz w:val="20"/>
                <w:szCs w:val="20"/>
              </w:rPr>
              <w:t>.</w:t>
            </w:r>
          </w:p>
          <w:p w14:paraId="28A8013F" w14:textId="77777777" w:rsidR="00530261" w:rsidRDefault="00530261" w:rsidP="00535612">
            <w:pPr>
              <w:jc w:val="both"/>
              <w:rPr>
                <w:sz w:val="20"/>
                <w:szCs w:val="20"/>
              </w:rPr>
            </w:pPr>
          </w:p>
          <w:p w14:paraId="66556BF7" w14:textId="77777777" w:rsidR="00967C32" w:rsidRDefault="00967C32" w:rsidP="00967C32">
            <w:pPr>
              <w:rPr>
                <w:i/>
                <w:sz w:val="20"/>
                <w:szCs w:val="20"/>
              </w:rPr>
            </w:pPr>
            <w:r w:rsidRPr="005356B3">
              <w:rPr>
                <w:i/>
                <w:sz w:val="20"/>
                <w:szCs w:val="20"/>
              </w:rPr>
              <w:t xml:space="preserve">Dataset: </w:t>
            </w:r>
            <w:hyperlink r:id="rId19" w:history="1">
              <w:r w:rsidRPr="005356B3">
                <w:rPr>
                  <w:rStyle w:val="Hyperlink"/>
                  <w:i/>
                  <w:sz w:val="20"/>
                  <w:szCs w:val="20"/>
                </w:rPr>
                <w:t>Labour cost and labour income, UK</w:t>
              </w:r>
            </w:hyperlink>
          </w:p>
          <w:p w14:paraId="50F92FD7" w14:textId="77777777" w:rsidR="00967C32" w:rsidRPr="00895381" w:rsidRDefault="00967C32" w:rsidP="00967C32">
            <w:pPr>
              <w:rPr>
                <w:b/>
                <w:sz w:val="20"/>
                <w:szCs w:val="20"/>
              </w:rPr>
            </w:pPr>
          </w:p>
        </w:tc>
        <w:tc>
          <w:tcPr>
            <w:tcW w:w="1948" w:type="dxa"/>
          </w:tcPr>
          <w:p w14:paraId="02AD25B3" w14:textId="21451D8D" w:rsidR="00967C32" w:rsidRPr="00DC40FC" w:rsidRDefault="00967C32" w:rsidP="00967C32">
            <w:pPr>
              <w:rPr>
                <w:sz w:val="20"/>
                <w:szCs w:val="20"/>
              </w:rPr>
            </w:pPr>
            <w:r w:rsidRPr="00DC40FC">
              <w:rPr>
                <w:sz w:val="20"/>
                <w:szCs w:val="20"/>
              </w:rPr>
              <w:t xml:space="preserve">ONS / </w:t>
            </w:r>
            <w:r w:rsidR="00D35C94" w:rsidRPr="00DC40FC">
              <w:rPr>
                <w:sz w:val="20"/>
                <w:szCs w:val="20"/>
              </w:rPr>
              <w:t>1</w:t>
            </w:r>
            <w:r w:rsidR="00D35C94">
              <w:rPr>
                <w:sz w:val="20"/>
                <w:szCs w:val="20"/>
              </w:rPr>
              <w:t>5</w:t>
            </w:r>
            <w:r w:rsidR="00D35C94" w:rsidRPr="00DC40FC">
              <w:rPr>
                <w:sz w:val="20"/>
                <w:szCs w:val="20"/>
              </w:rPr>
              <w:t xml:space="preserve"> May 202</w:t>
            </w:r>
            <w:r w:rsidR="00D35C94">
              <w:rPr>
                <w:sz w:val="20"/>
                <w:szCs w:val="20"/>
              </w:rPr>
              <w:t>5</w:t>
            </w:r>
          </w:p>
        </w:tc>
      </w:tr>
      <w:tr w:rsidR="00F3798B" w:rsidRPr="00B7005D" w14:paraId="1C3C93C8" w14:textId="77777777" w:rsidTr="006F78F6">
        <w:tc>
          <w:tcPr>
            <w:tcW w:w="1785" w:type="dxa"/>
          </w:tcPr>
          <w:p w14:paraId="19F227A7" w14:textId="664306A0" w:rsidR="00F3798B" w:rsidRPr="008E6E10" w:rsidRDefault="00F3798B" w:rsidP="000422EB">
            <w:pPr>
              <w:rPr>
                <w:b/>
                <w:sz w:val="20"/>
                <w:szCs w:val="20"/>
              </w:rPr>
            </w:pPr>
            <w:r>
              <w:rPr>
                <w:b/>
                <w:sz w:val="20"/>
                <w:szCs w:val="20"/>
              </w:rPr>
              <w:t>Sector</w:t>
            </w:r>
            <w:r w:rsidRPr="008E6E10">
              <w:rPr>
                <w:b/>
                <w:sz w:val="20"/>
                <w:szCs w:val="20"/>
              </w:rPr>
              <w:t xml:space="preserve"> </w:t>
            </w:r>
            <w:r w:rsidR="004D0DC0">
              <w:rPr>
                <w:b/>
                <w:sz w:val="20"/>
                <w:szCs w:val="20"/>
              </w:rPr>
              <w:t xml:space="preserve">Jobs </w:t>
            </w:r>
            <w:r w:rsidR="005D7CC1">
              <w:rPr>
                <w:b/>
                <w:sz w:val="20"/>
                <w:szCs w:val="20"/>
              </w:rPr>
              <w:t>in Total Employment</w:t>
            </w:r>
          </w:p>
        </w:tc>
        <w:tc>
          <w:tcPr>
            <w:tcW w:w="5905" w:type="dxa"/>
          </w:tcPr>
          <w:p w14:paraId="79E7F673" w14:textId="7BE07C14" w:rsidR="00F3798B" w:rsidRPr="008E6E10" w:rsidRDefault="001B22E4" w:rsidP="0048272F">
            <w:pPr>
              <w:jc w:val="both"/>
              <w:rPr>
                <w:b/>
                <w:sz w:val="20"/>
                <w:szCs w:val="20"/>
              </w:rPr>
            </w:pPr>
            <w:r>
              <w:rPr>
                <w:b/>
                <w:sz w:val="20"/>
                <w:szCs w:val="20"/>
              </w:rPr>
              <w:t xml:space="preserve">Share of </w:t>
            </w:r>
            <w:r w:rsidR="00043D55">
              <w:rPr>
                <w:b/>
                <w:sz w:val="20"/>
                <w:szCs w:val="20"/>
              </w:rPr>
              <w:t>j</w:t>
            </w:r>
            <w:r w:rsidR="00F3798B" w:rsidRPr="008E6E10">
              <w:rPr>
                <w:b/>
                <w:sz w:val="20"/>
                <w:szCs w:val="20"/>
              </w:rPr>
              <w:t xml:space="preserve">obs by industry </w:t>
            </w:r>
            <w:r w:rsidR="00043D55">
              <w:rPr>
                <w:b/>
                <w:sz w:val="20"/>
                <w:szCs w:val="20"/>
              </w:rPr>
              <w:t xml:space="preserve">in </w:t>
            </w:r>
            <w:r w:rsidR="00F3798B" w:rsidRPr="008E6E10">
              <w:rPr>
                <w:b/>
                <w:sz w:val="20"/>
                <w:szCs w:val="20"/>
              </w:rPr>
              <w:t>total employment in the UK economy</w:t>
            </w:r>
            <w:r w:rsidR="00F3798B">
              <w:rPr>
                <w:b/>
                <w:sz w:val="20"/>
                <w:szCs w:val="20"/>
              </w:rPr>
              <w:t>, %</w:t>
            </w:r>
          </w:p>
          <w:p w14:paraId="723854BD" w14:textId="723C0984" w:rsidR="00F3798B" w:rsidRDefault="00F3798B" w:rsidP="0048272F">
            <w:pPr>
              <w:jc w:val="both"/>
              <w:rPr>
                <w:sz w:val="20"/>
                <w:szCs w:val="20"/>
              </w:rPr>
            </w:pPr>
            <w:r w:rsidRPr="00B7005D">
              <w:rPr>
                <w:sz w:val="20"/>
                <w:szCs w:val="20"/>
              </w:rPr>
              <w:t>Jobs data show how total employment in the economy was distributed across industries</w:t>
            </w:r>
            <w:r w:rsidR="00382EB5">
              <w:rPr>
                <w:sz w:val="20"/>
                <w:szCs w:val="20"/>
              </w:rPr>
              <w:t xml:space="preserve">. The </w:t>
            </w:r>
            <w:r>
              <w:rPr>
                <w:sz w:val="20"/>
                <w:szCs w:val="20"/>
              </w:rPr>
              <w:t xml:space="preserve">TPI Productivity Lab estimates Sector Jobs as a percentage of the number of jobs in each industry divided by the total number of jobs in the UK economy. </w:t>
            </w:r>
            <w:r w:rsidR="008566A7" w:rsidRPr="00B7005D">
              <w:rPr>
                <w:sz w:val="20"/>
                <w:szCs w:val="20"/>
              </w:rPr>
              <w:t>Time period 199</w:t>
            </w:r>
            <w:r w:rsidR="008566A7">
              <w:rPr>
                <w:sz w:val="20"/>
                <w:szCs w:val="20"/>
              </w:rPr>
              <w:t>7-2024.</w:t>
            </w:r>
          </w:p>
          <w:p w14:paraId="46E30E40" w14:textId="77777777" w:rsidR="00490A21" w:rsidRDefault="00490A21" w:rsidP="0048272F">
            <w:pPr>
              <w:jc w:val="both"/>
              <w:rPr>
                <w:sz w:val="20"/>
                <w:szCs w:val="20"/>
              </w:rPr>
            </w:pPr>
          </w:p>
          <w:p w14:paraId="3AF83BDE" w14:textId="77777777" w:rsidR="00490A21" w:rsidRDefault="00490A21" w:rsidP="00490A21">
            <w:pPr>
              <w:jc w:val="both"/>
              <w:rPr>
                <w:sz w:val="20"/>
                <w:szCs w:val="20"/>
              </w:rPr>
            </w:pPr>
            <w:r>
              <w:rPr>
                <w:sz w:val="20"/>
                <w:szCs w:val="20"/>
              </w:rPr>
              <w:t>This indicator is not included in the driver categories. It provides context for the sector performance.</w:t>
            </w:r>
          </w:p>
          <w:p w14:paraId="74C69D88" w14:textId="77777777" w:rsidR="00530261" w:rsidRDefault="00530261" w:rsidP="00490A21">
            <w:pPr>
              <w:jc w:val="both"/>
              <w:rPr>
                <w:sz w:val="20"/>
                <w:szCs w:val="20"/>
              </w:rPr>
            </w:pPr>
          </w:p>
          <w:p w14:paraId="7617DC08" w14:textId="467798E4" w:rsidR="00F3798B" w:rsidRDefault="00F3798B" w:rsidP="0048272F">
            <w:pPr>
              <w:jc w:val="both"/>
              <w:rPr>
                <w:rStyle w:val="Hyperlink"/>
                <w:i/>
                <w:sz w:val="20"/>
                <w:szCs w:val="20"/>
              </w:rPr>
            </w:pPr>
            <w:r w:rsidRPr="00B7005D">
              <w:rPr>
                <w:i/>
                <w:sz w:val="20"/>
                <w:szCs w:val="20"/>
              </w:rPr>
              <w:t>Dataset:</w:t>
            </w:r>
            <w:r w:rsidR="000D0ED5">
              <w:rPr>
                <w:i/>
                <w:sz w:val="20"/>
                <w:szCs w:val="20"/>
              </w:rPr>
              <w:t xml:space="preserve"> </w:t>
            </w:r>
            <w:r w:rsidR="000D0ED5" w:rsidRPr="00B7005D">
              <w:rPr>
                <w:i/>
                <w:sz w:val="20"/>
                <w:szCs w:val="20"/>
              </w:rPr>
              <w:t xml:space="preserve">TPI </w:t>
            </w:r>
            <w:r w:rsidR="000D0ED5">
              <w:rPr>
                <w:i/>
                <w:sz w:val="20"/>
                <w:szCs w:val="20"/>
              </w:rPr>
              <w:t xml:space="preserve">Productivity </w:t>
            </w:r>
            <w:r w:rsidR="000D0ED5" w:rsidRPr="00B7005D">
              <w:rPr>
                <w:i/>
                <w:sz w:val="20"/>
                <w:szCs w:val="20"/>
              </w:rPr>
              <w:t xml:space="preserve">Lab estimates </w:t>
            </w:r>
            <w:r w:rsidR="000D0ED5">
              <w:rPr>
                <w:i/>
                <w:sz w:val="20"/>
                <w:szCs w:val="20"/>
              </w:rPr>
              <w:t>using</w:t>
            </w:r>
            <w:r w:rsidRPr="00B7005D">
              <w:rPr>
                <w:i/>
                <w:sz w:val="20"/>
                <w:szCs w:val="20"/>
              </w:rPr>
              <w:t xml:space="preserve"> </w:t>
            </w:r>
            <w:hyperlink r:id="rId20" w:history="1">
              <w:r w:rsidRPr="00F13C9D">
                <w:rPr>
                  <w:rStyle w:val="Hyperlink"/>
                  <w:i/>
                  <w:sz w:val="20"/>
                  <w:szCs w:val="20"/>
                </w:rPr>
                <w:t>Output per job, UK</w:t>
              </w:r>
            </w:hyperlink>
          </w:p>
          <w:p w14:paraId="0C610509" w14:textId="77777777" w:rsidR="00F3798B" w:rsidRPr="00B7005D" w:rsidRDefault="00F3798B" w:rsidP="0048272F">
            <w:pPr>
              <w:jc w:val="both"/>
              <w:rPr>
                <w:i/>
                <w:sz w:val="20"/>
                <w:szCs w:val="20"/>
              </w:rPr>
            </w:pPr>
          </w:p>
        </w:tc>
        <w:tc>
          <w:tcPr>
            <w:tcW w:w="1948" w:type="dxa"/>
          </w:tcPr>
          <w:p w14:paraId="010AF3EE" w14:textId="3220168C" w:rsidR="00F3798B" w:rsidRPr="008E6E10" w:rsidRDefault="00F3798B" w:rsidP="0048272F">
            <w:pPr>
              <w:rPr>
                <w:sz w:val="20"/>
                <w:szCs w:val="20"/>
              </w:rPr>
            </w:pPr>
            <w:r w:rsidRPr="008E6E10">
              <w:rPr>
                <w:sz w:val="20"/>
                <w:szCs w:val="20"/>
              </w:rPr>
              <w:t xml:space="preserve">ONS / </w:t>
            </w:r>
            <w:r w:rsidR="00BB2EA4" w:rsidRPr="00DC40FC">
              <w:rPr>
                <w:sz w:val="20"/>
                <w:szCs w:val="20"/>
              </w:rPr>
              <w:t>1</w:t>
            </w:r>
            <w:r w:rsidR="00BB2EA4">
              <w:rPr>
                <w:sz w:val="20"/>
                <w:szCs w:val="20"/>
              </w:rPr>
              <w:t>5</w:t>
            </w:r>
            <w:r w:rsidR="00BB2EA4" w:rsidRPr="00DC40FC">
              <w:rPr>
                <w:sz w:val="20"/>
                <w:szCs w:val="20"/>
              </w:rPr>
              <w:t xml:space="preserve"> May 202</w:t>
            </w:r>
            <w:r w:rsidR="00BB2EA4">
              <w:rPr>
                <w:sz w:val="20"/>
                <w:szCs w:val="20"/>
              </w:rPr>
              <w:t>5</w:t>
            </w:r>
          </w:p>
        </w:tc>
      </w:tr>
      <w:tr w:rsidR="000A0B3B" w:rsidRPr="00B7005D" w14:paraId="3B2B84D4" w14:textId="77777777" w:rsidTr="006F78F6">
        <w:tc>
          <w:tcPr>
            <w:tcW w:w="1785" w:type="dxa"/>
          </w:tcPr>
          <w:p w14:paraId="6CD0136F" w14:textId="2868AC57" w:rsidR="000A0B3B" w:rsidRPr="000D3CB7" w:rsidRDefault="00096B7A" w:rsidP="000422EB">
            <w:pPr>
              <w:rPr>
                <w:b/>
                <w:sz w:val="20"/>
                <w:szCs w:val="20"/>
                <w:highlight w:val="yellow"/>
              </w:rPr>
            </w:pPr>
            <w:r w:rsidRPr="00A8640F">
              <w:rPr>
                <w:b/>
                <w:sz w:val="20"/>
                <w:szCs w:val="20"/>
              </w:rPr>
              <w:t xml:space="preserve">Annual Change in </w:t>
            </w:r>
            <w:r w:rsidR="000A0B3B" w:rsidRPr="00A8640F">
              <w:rPr>
                <w:b/>
                <w:sz w:val="20"/>
                <w:szCs w:val="20"/>
              </w:rPr>
              <w:t>Sector Jobs</w:t>
            </w:r>
          </w:p>
        </w:tc>
        <w:tc>
          <w:tcPr>
            <w:tcW w:w="5905" w:type="dxa"/>
          </w:tcPr>
          <w:p w14:paraId="452807D9" w14:textId="6736BF63" w:rsidR="00C33AEC" w:rsidRPr="00DC40FC" w:rsidRDefault="006A134A" w:rsidP="00C33AEC">
            <w:pPr>
              <w:rPr>
                <w:b/>
                <w:sz w:val="20"/>
                <w:szCs w:val="20"/>
              </w:rPr>
            </w:pPr>
            <w:r>
              <w:rPr>
                <w:b/>
                <w:sz w:val="20"/>
                <w:szCs w:val="20"/>
              </w:rPr>
              <w:t>Annual change in</w:t>
            </w:r>
            <w:r w:rsidR="00DE0170">
              <w:rPr>
                <w:b/>
                <w:sz w:val="20"/>
                <w:szCs w:val="20"/>
              </w:rPr>
              <w:t xml:space="preserve"> jobs </w:t>
            </w:r>
            <w:r w:rsidR="00D108AC">
              <w:rPr>
                <w:b/>
                <w:sz w:val="20"/>
                <w:szCs w:val="20"/>
              </w:rPr>
              <w:t xml:space="preserve">by </w:t>
            </w:r>
            <w:r w:rsidR="00C33AEC">
              <w:rPr>
                <w:b/>
                <w:sz w:val="20"/>
                <w:szCs w:val="20"/>
              </w:rPr>
              <w:t xml:space="preserve">sector, </w:t>
            </w:r>
            <w:r w:rsidR="00D108AC">
              <w:rPr>
                <w:b/>
                <w:bCs/>
                <w:sz w:val="20"/>
                <w:szCs w:val="20"/>
              </w:rPr>
              <w:t>%</w:t>
            </w:r>
          </w:p>
          <w:p w14:paraId="3E48BB27" w14:textId="255BE635" w:rsidR="00E42CE8" w:rsidRDefault="006A134A" w:rsidP="00E42CE8">
            <w:pPr>
              <w:jc w:val="both"/>
              <w:rPr>
                <w:sz w:val="20"/>
                <w:szCs w:val="20"/>
              </w:rPr>
            </w:pPr>
            <w:r>
              <w:rPr>
                <w:sz w:val="20"/>
                <w:szCs w:val="20"/>
              </w:rPr>
              <w:t>Annual change in jobs</w:t>
            </w:r>
            <w:r w:rsidR="00D108AC">
              <w:rPr>
                <w:sz w:val="20"/>
                <w:szCs w:val="20"/>
              </w:rPr>
              <w:t xml:space="preserve"> within each sector is calculated </w:t>
            </w:r>
            <w:r w:rsidR="00F425A7">
              <w:rPr>
                <w:sz w:val="20"/>
                <w:szCs w:val="20"/>
              </w:rPr>
              <w:t xml:space="preserve">based on productivity jobs values. Indicates job creation dynamics </w:t>
            </w:r>
            <w:r w:rsidR="00A57000">
              <w:rPr>
                <w:sz w:val="20"/>
                <w:szCs w:val="20"/>
              </w:rPr>
              <w:t>as the change is useful for tracking labour expansion or contraction in a sector.</w:t>
            </w:r>
            <w:r w:rsidR="00E42CE8">
              <w:rPr>
                <w:sz w:val="20"/>
                <w:szCs w:val="20"/>
              </w:rPr>
              <w:t xml:space="preserve"> </w:t>
            </w:r>
            <w:r w:rsidR="00E42CE8" w:rsidRPr="00B7005D">
              <w:rPr>
                <w:sz w:val="20"/>
                <w:szCs w:val="20"/>
              </w:rPr>
              <w:t xml:space="preserve">Time period </w:t>
            </w:r>
            <w:r w:rsidR="00E42CE8" w:rsidRPr="00DC40FC">
              <w:rPr>
                <w:sz w:val="20"/>
                <w:szCs w:val="20"/>
              </w:rPr>
              <w:t>199</w:t>
            </w:r>
            <w:r w:rsidR="00E42CE8">
              <w:rPr>
                <w:sz w:val="20"/>
                <w:szCs w:val="20"/>
              </w:rPr>
              <w:t>8</w:t>
            </w:r>
            <w:r w:rsidR="00E42CE8" w:rsidRPr="00DC40FC">
              <w:rPr>
                <w:sz w:val="20"/>
                <w:szCs w:val="20"/>
              </w:rPr>
              <w:t>-202</w:t>
            </w:r>
            <w:r w:rsidR="00E42CE8">
              <w:rPr>
                <w:sz w:val="20"/>
                <w:szCs w:val="20"/>
              </w:rPr>
              <w:t>4</w:t>
            </w:r>
            <w:r w:rsidR="00E42CE8" w:rsidRPr="00DC40FC">
              <w:rPr>
                <w:sz w:val="20"/>
                <w:szCs w:val="20"/>
              </w:rPr>
              <w:t>.</w:t>
            </w:r>
            <w:r w:rsidR="00E42CE8">
              <w:rPr>
                <w:sz w:val="20"/>
                <w:szCs w:val="20"/>
              </w:rPr>
              <w:t xml:space="preserve"> </w:t>
            </w:r>
            <w:r w:rsidR="0022213B">
              <w:rPr>
                <w:sz w:val="20"/>
                <w:szCs w:val="20"/>
              </w:rPr>
              <w:t>T</w:t>
            </w:r>
            <w:r w:rsidR="00E42CE8">
              <w:rPr>
                <w:sz w:val="20"/>
                <w:szCs w:val="20"/>
              </w:rPr>
              <w:t>he short-term</w:t>
            </w:r>
            <w:r w:rsidR="00884959">
              <w:rPr>
                <w:sz w:val="20"/>
                <w:szCs w:val="20"/>
              </w:rPr>
              <w:t xml:space="preserve"> (1 year) and long-term (5 year) </w:t>
            </w:r>
            <w:r w:rsidR="00E42CE8">
              <w:rPr>
                <w:sz w:val="20"/>
                <w:szCs w:val="20"/>
              </w:rPr>
              <w:t>change</w:t>
            </w:r>
            <w:r w:rsidR="00884959">
              <w:rPr>
                <w:sz w:val="20"/>
                <w:szCs w:val="20"/>
              </w:rPr>
              <w:t>s</w:t>
            </w:r>
            <w:r w:rsidR="00E42CE8">
              <w:rPr>
                <w:sz w:val="20"/>
                <w:szCs w:val="20"/>
              </w:rPr>
              <w:t xml:space="preserve"> </w:t>
            </w:r>
            <w:r w:rsidR="00884959">
              <w:rPr>
                <w:sz w:val="20"/>
                <w:szCs w:val="20"/>
              </w:rPr>
              <w:t xml:space="preserve">are </w:t>
            </w:r>
            <w:r w:rsidR="0022213B">
              <w:rPr>
                <w:sz w:val="20"/>
                <w:szCs w:val="20"/>
              </w:rPr>
              <w:t xml:space="preserve">measured in </w:t>
            </w:r>
            <w:r w:rsidR="00475DEA">
              <w:rPr>
                <w:sz w:val="20"/>
                <w:szCs w:val="20"/>
              </w:rPr>
              <w:t>percentage point</w:t>
            </w:r>
            <w:r w:rsidR="00AD3971">
              <w:rPr>
                <w:sz w:val="20"/>
                <w:szCs w:val="20"/>
              </w:rPr>
              <w:t>s,</w:t>
            </w:r>
            <w:r w:rsidR="00475DEA">
              <w:rPr>
                <w:sz w:val="20"/>
                <w:szCs w:val="20"/>
              </w:rPr>
              <w:t xml:space="preserve"> </w:t>
            </w:r>
            <w:r w:rsidR="00AD3971">
              <w:rPr>
                <w:sz w:val="20"/>
                <w:szCs w:val="20"/>
              </w:rPr>
              <w:t>i.e.</w:t>
            </w:r>
            <w:r w:rsidR="00733FE8">
              <w:rPr>
                <w:sz w:val="20"/>
                <w:szCs w:val="20"/>
              </w:rPr>
              <w:t xml:space="preserve"> </w:t>
            </w:r>
            <w:r w:rsidR="00AD3971">
              <w:rPr>
                <w:sz w:val="20"/>
                <w:szCs w:val="20"/>
              </w:rPr>
              <w:t xml:space="preserve">a </w:t>
            </w:r>
            <w:r w:rsidR="00733FE8">
              <w:rPr>
                <w:sz w:val="20"/>
                <w:szCs w:val="20"/>
              </w:rPr>
              <w:t xml:space="preserve">change </w:t>
            </w:r>
            <w:r w:rsidR="00AA14B8">
              <w:rPr>
                <w:sz w:val="20"/>
                <w:szCs w:val="20"/>
              </w:rPr>
              <w:t>is an arithmetic difference between two percentages</w:t>
            </w:r>
            <w:r w:rsidR="00BC3BF3">
              <w:rPr>
                <w:sz w:val="20"/>
                <w:szCs w:val="20"/>
              </w:rPr>
              <w:t xml:space="preserve">. </w:t>
            </w:r>
          </w:p>
          <w:p w14:paraId="5FE0B047" w14:textId="77777777" w:rsidR="00530261" w:rsidRPr="004744A8" w:rsidRDefault="00530261" w:rsidP="00E42CE8">
            <w:pPr>
              <w:jc w:val="both"/>
              <w:rPr>
                <w:bCs/>
                <w:sz w:val="20"/>
                <w:szCs w:val="20"/>
              </w:rPr>
            </w:pPr>
          </w:p>
          <w:p w14:paraId="483713BE" w14:textId="12409334" w:rsidR="00C33AEC" w:rsidRDefault="00C33AEC" w:rsidP="00C33AEC">
            <w:pPr>
              <w:jc w:val="both"/>
              <w:rPr>
                <w:i/>
                <w:sz w:val="20"/>
                <w:szCs w:val="20"/>
              </w:rPr>
            </w:pPr>
            <w:r w:rsidRPr="00B7005D">
              <w:rPr>
                <w:i/>
                <w:sz w:val="20"/>
                <w:szCs w:val="20"/>
              </w:rPr>
              <w:t>Dataset:</w:t>
            </w:r>
            <w:r w:rsidR="00D553C0">
              <w:rPr>
                <w:i/>
                <w:sz w:val="20"/>
                <w:szCs w:val="20"/>
              </w:rPr>
              <w:t xml:space="preserve"> </w:t>
            </w:r>
            <w:r w:rsidR="00D553C0" w:rsidRPr="00B7005D">
              <w:rPr>
                <w:i/>
                <w:sz w:val="20"/>
                <w:szCs w:val="20"/>
              </w:rPr>
              <w:t xml:space="preserve">TPI </w:t>
            </w:r>
            <w:r w:rsidR="00D553C0">
              <w:rPr>
                <w:i/>
                <w:sz w:val="20"/>
                <w:szCs w:val="20"/>
              </w:rPr>
              <w:t xml:space="preserve">Productivity </w:t>
            </w:r>
            <w:r w:rsidR="00D553C0" w:rsidRPr="00B7005D">
              <w:rPr>
                <w:i/>
                <w:sz w:val="20"/>
                <w:szCs w:val="20"/>
              </w:rPr>
              <w:t xml:space="preserve">Lab estimates </w:t>
            </w:r>
            <w:r w:rsidR="00D553C0">
              <w:rPr>
                <w:i/>
                <w:sz w:val="20"/>
                <w:szCs w:val="20"/>
              </w:rPr>
              <w:t>using</w:t>
            </w:r>
            <w:r w:rsidRPr="00B7005D">
              <w:rPr>
                <w:i/>
                <w:sz w:val="20"/>
                <w:szCs w:val="20"/>
              </w:rPr>
              <w:t xml:space="preserve"> </w:t>
            </w:r>
            <w:hyperlink r:id="rId21" w:history="1">
              <w:r w:rsidR="00304B41" w:rsidRPr="00F13C9D">
                <w:rPr>
                  <w:rStyle w:val="Hyperlink"/>
                  <w:i/>
                  <w:sz w:val="20"/>
                  <w:szCs w:val="20"/>
                </w:rPr>
                <w:t>Output per job, UK</w:t>
              </w:r>
            </w:hyperlink>
            <w:r w:rsidR="00304B41" w:rsidRPr="00E45F1E">
              <w:rPr>
                <w:sz w:val="20"/>
                <w:szCs w:val="20"/>
              </w:rPr>
              <w:t xml:space="preserve"> </w:t>
            </w:r>
          </w:p>
          <w:p w14:paraId="05867A65" w14:textId="7DB9F2BC" w:rsidR="001B4F4C" w:rsidRPr="008E6E10" w:rsidRDefault="001B4F4C" w:rsidP="004744A8">
            <w:pPr>
              <w:jc w:val="both"/>
              <w:rPr>
                <w:b/>
                <w:sz w:val="20"/>
                <w:szCs w:val="20"/>
              </w:rPr>
            </w:pPr>
          </w:p>
        </w:tc>
        <w:tc>
          <w:tcPr>
            <w:tcW w:w="1948" w:type="dxa"/>
          </w:tcPr>
          <w:p w14:paraId="13122BEB" w14:textId="2D6756D5" w:rsidR="000A0B3B" w:rsidRPr="008E6E10" w:rsidRDefault="00BB2EA4" w:rsidP="0048272F">
            <w:pPr>
              <w:rPr>
                <w:sz w:val="20"/>
                <w:szCs w:val="20"/>
              </w:rPr>
            </w:pPr>
            <w:r w:rsidRPr="008E6E10">
              <w:rPr>
                <w:sz w:val="20"/>
                <w:szCs w:val="20"/>
              </w:rPr>
              <w:t xml:space="preserve">ONS / </w:t>
            </w:r>
            <w:r w:rsidRPr="00DC40FC">
              <w:rPr>
                <w:sz w:val="20"/>
                <w:szCs w:val="20"/>
              </w:rPr>
              <w:t>1</w:t>
            </w:r>
            <w:r>
              <w:rPr>
                <w:sz w:val="20"/>
                <w:szCs w:val="20"/>
              </w:rPr>
              <w:t>5</w:t>
            </w:r>
            <w:r w:rsidRPr="00DC40FC">
              <w:rPr>
                <w:sz w:val="20"/>
                <w:szCs w:val="20"/>
              </w:rPr>
              <w:t xml:space="preserve"> May 202</w:t>
            </w:r>
            <w:r>
              <w:rPr>
                <w:sz w:val="20"/>
                <w:szCs w:val="20"/>
              </w:rPr>
              <w:t>5</w:t>
            </w:r>
          </w:p>
        </w:tc>
      </w:tr>
      <w:tr w:rsidR="00F3798B" w:rsidRPr="00B7005D" w14:paraId="641A1535" w14:textId="77777777" w:rsidTr="006F78F6">
        <w:tc>
          <w:tcPr>
            <w:tcW w:w="1785" w:type="dxa"/>
          </w:tcPr>
          <w:p w14:paraId="24B7449E" w14:textId="77777777" w:rsidR="00F3798B" w:rsidRPr="008E6E10" w:rsidRDefault="00F3798B" w:rsidP="000422EB">
            <w:pPr>
              <w:rPr>
                <w:b/>
                <w:sz w:val="20"/>
                <w:szCs w:val="20"/>
              </w:rPr>
            </w:pPr>
            <w:r w:rsidRPr="008E6E10">
              <w:rPr>
                <w:b/>
                <w:sz w:val="20"/>
                <w:szCs w:val="20"/>
              </w:rPr>
              <w:t>High Skills</w:t>
            </w:r>
          </w:p>
        </w:tc>
        <w:tc>
          <w:tcPr>
            <w:tcW w:w="5905" w:type="dxa"/>
          </w:tcPr>
          <w:p w14:paraId="25D01660" w14:textId="36D5D9C2" w:rsidR="00F3798B" w:rsidRPr="00C73A80" w:rsidRDefault="00696E71" w:rsidP="0048272F">
            <w:pPr>
              <w:jc w:val="both"/>
              <w:rPr>
                <w:b/>
                <w:sz w:val="20"/>
                <w:szCs w:val="20"/>
              </w:rPr>
            </w:pPr>
            <w:r>
              <w:rPr>
                <w:b/>
                <w:sz w:val="20"/>
                <w:szCs w:val="20"/>
              </w:rPr>
              <w:t>Proportion</w:t>
            </w:r>
            <w:r w:rsidR="00F3798B" w:rsidRPr="00C73A80">
              <w:rPr>
                <w:b/>
                <w:sz w:val="20"/>
                <w:szCs w:val="20"/>
              </w:rPr>
              <w:t xml:space="preserve"> of population</w:t>
            </w:r>
            <w:r>
              <w:rPr>
                <w:b/>
                <w:sz w:val="20"/>
                <w:szCs w:val="20"/>
              </w:rPr>
              <w:t xml:space="preserve"> with high skills</w:t>
            </w:r>
            <w:r w:rsidR="00F3798B" w:rsidRPr="00C73A80">
              <w:rPr>
                <w:b/>
                <w:sz w:val="20"/>
                <w:szCs w:val="20"/>
              </w:rPr>
              <w:t>, %</w:t>
            </w:r>
          </w:p>
          <w:p w14:paraId="041E24F6" w14:textId="77777777" w:rsidR="00DC4F00" w:rsidRDefault="00F3798B" w:rsidP="0048272F">
            <w:pPr>
              <w:jc w:val="both"/>
              <w:rPr>
                <w:sz w:val="20"/>
                <w:szCs w:val="20"/>
              </w:rPr>
            </w:pPr>
            <w:r>
              <w:rPr>
                <w:sz w:val="20"/>
                <w:szCs w:val="20"/>
              </w:rPr>
              <w:t>R</w:t>
            </w:r>
            <w:r w:rsidRPr="005915CB">
              <w:rPr>
                <w:sz w:val="20"/>
                <w:szCs w:val="20"/>
              </w:rPr>
              <w:t xml:space="preserve">epresents the </w:t>
            </w:r>
            <w:r w:rsidR="00190593">
              <w:rPr>
                <w:sz w:val="20"/>
                <w:szCs w:val="20"/>
              </w:rPr>
              <w:t>propor</w:t>
            </w:r>
            <w:r w:rsidR="00696E71">
              <w:rPr>
                <w:sz w:val="20"/>
                <w:szCs w:val="20"/>
              </w:rPr>
              <w:t>tion</w:t>
            </w:r>
            <w:r w:rsidRPr="005915CB">
              <w:rPr>
                <w:sz w:val="20"/>
                <w:szCs w:val="20"/>
              </w:rPr>
              <w:t xml:space="preserve"> of the working-age population (aged 16-64) with</w:t>
            </w:r>
            <w:r>
              <w:rPr>
                <w:sz w:val="20"/>
                <w:szCs w:val="20"/>
              </w:rPr>
              <w:t xml:space="preserve"> </w:t>
            </w:r>
            <w:r w:rsidR="00E64619">
              <w:rPr>
                <w:sz w:val="20"/>
                <w:szCs w:val="20"/>
              </w:rPr>
              <w:t>high competency skills</w:t>
            </w:r>
            <w:r w:rsidRPr="005915CB">
              <w:rPr>
                <w:sz w:val="20"/>
                <w:szCs w:val="20"/>
              </w:rPr>
              <w:t xml:space="preserve"> by industry. </w:t>
            </w:r>
            <w:r w:rsidR="00235E6E">
              <w:rPr>
                <w:sz w:val="20"/>
                <w:szCs w:val="20"/>
              </w:rPr>
              <w:t xml:space="preserve">High Skills </w:t>
            </w:r>
            <w:r w:rsidR="00006A97">
              <w:rPr>
                <w:sz w:val="20"/>
                <w:szCs w:val="20"/>
              </w:rPr>
              <w:t xml:space="preserve">proportion </w:t>
            </w:r>
            <w:r w:rsidR="00235E6E">
              <w:rPr>
                <w:sz w:val="20"/>
                <w:szCs w:val="20"/>
              </w:rPr>
              <w:t>e</w:t>
            </w:r>
            <w:r w:rsidR="00122EBC">
              <w:rPr>
                <w:sz w:val="20"/>
                <w:szCs w:val="20"/>
              </w:rPr>
              <w:t>stimate</w:t>
            </w:r>
            <w:r w:rsidR="00235E6E">
              <w:rPr>
                <w:sz w:val="20"/>
                <w:szCs w:val="20"/>
              </w:rPr>
              <w:t xml:space="preserve">s </w:t>
            </w:r>
            <w:r w:rsidR="00122EBC" w:rsidRPr="00122EBC">
              <w:rPr>
                <w:sz w:val="20"/>
                <w:szCs w:val="20"/>
              </w:rPr>
              <w:t xml:space="preserve">median skill proficiency trends across industries and years. </w:t>
            </w:r>
          </w:p>
          <w:p w14:paraId="48861EC5" w14:textId="77777777" w:rsidR="00DC4F00" w:rsidRDefault="00DC4F00" w:rsidP="0048272F">
            <w:pPr>
              <w:jc w:val="both"/>
              <w:rPr>
                <w:sz w:val="20"/>
                <w:szCs w:val="20"/>
              </w:rPr>
            </w:pPr>
          </w:p>
          <w:p w14:paraId="19314DED" w14:textId="03FF816D" w:rsidR="00DC4F00" w:rsidRDefault="00DC4F00" w:rsidP="0048272F">
            <w:pPr>
              <w:jc w:val="both"/>
              <w:rPr>
                <w:sz w:val="20"/>
                <w:szCs w:val="20"/>
              </w:rPr>
            </w:pPr>
            <w:r w:rsidRPr="00DC4F00">
              <w:rPr>
                <w:sz w:val="20"/>
                <w:szCs w:val="20"/>
              </w:rPr>
              <w:t>The ONS skills data</w:t>
            </w:r>
            <w:r w:rsidR="00CA20EF">
              <w:rPr>
                <w:sz w:val="20"/>
                <w:szCs w:val="20"/>
              </w:rPr>
              <w:t xml:space="preserve"> </w:t>
            </w:r>
            <w:r w:rsidRPr="00DC4F00">
              <w:rPr>
                <w:sz w:val="20"/>
                <w:szCs w:val="20"/>
              </w:rPr>
              <w:t xml:space="preserve">uses anchor values adapted from the </w:t>
            </w:r>
            <w:hyperlink r:id="rId22" w:history="1">
              <w:r w:rsidRPr="005B16CE">
                <w:rPr>
                  <w:rStyle w:val="Hyperlink"/>
                  <w:sz w:val="20"/>
                  <w:szCs w:val="20"/>
                </w:rPr>
                <w:t>O*NET framework</w:t>
              </w:r>
            </w:hyperlink>
            <w:r w:rsidRPr="00DC4F00">
              <w:rPr>
                <w:sz w:val="20"/>
                <w:szCs w:val="20"/>
              </w:rPr>
              <w:t>, where each skill is benchmarked against real-world tasks and occupational requirements.</w:t>
            </w:r>
            <w:r w:rsidR="00945B81">
              <w:rPr>
                <w:sz w:val="20"/>
                <w:szCs w:val="20"/>
              </w:rPr>
              <w:t xml:space="preserve"> </w:t>
            </w:r>
            <w:r w:rsidR="00945B81" w:rsidRPr="00945B81">
              <w:rPr>
                <w:sz w:val="20"/>
                <w:szCs w:val="20"/>
              </w:rPr>
              <w:t>Anchor levels 4–7 that map to</w:t>
            </w:r>
            <w:r w:rsidR="004D2B5D">
              <w:rPr>
                <w:sz w:val="20"/>
                <w:szCs w:val="20"/>
              </w:rPr>
              <w:t xml:space="preserve"> </w:t>
            </w:r>
            <w:r w:rsidR="000906F0">
              <w:rPr>
                <w:sz w:val="20"/>
                <w:szCs w:val="20"/>
              </w:rPr>
              <w:t>-</w:t>
            </w:r>
            <w:r w:rsidR="00945B81" w:rsidRPr="00945B81">
              <w:rPr>
                <w:sz w:val="20"/>
                <w:szCs w:val="20"/>
              </w:rPr>
              <w:t xml:space="preserve"> advanced analytical or technical processing, strategic, abstract or creative reasoning, and leadership, innovation, or domain expertise</w:t>
            </w:r>
            <w:r w:rsidR="004D2B5D">
              <w:rPr>
                <w:sz w:val="20"/>
                <w:szCs w:val="20"/>
              </w:rPr>
              <w:t xml:space="preserve"> </w:t>
            </w:r>
            <w:r w:rsidR="000906F0">
              <w:rPr>
                <w:sz w:val="20"/>
                <w:szCs w:val="20"/>
              </w:rPr>
              <w:t xml:space="preserve">- </w:t>
            </w:r>
            <w:r w:rsidR="008A2ED6">
              <w:rPr>
                <w:sz w:val="20"/>
                <w:szCs w:val="20"/>
              </w:rPr>
              <w:t>are included in high skills proportion estimates.</w:t>
            </w:r>
          </w:p>
          <w:p w14:paraId="6CCBB807" w14:textId="77777777" w:rsidR="00530261" w:rsidRDefault="00530261" w:rsidP="0048272F">
            <w:pPr>
              <w:jc w:val="both"/>
              <w:rPr>
                <w:sz w:val="20"/>
                <w:szCs w:val="20"/>
              </w:rPr>
            </w:pPr>
          </w:p>
          <w:p w14:paraId="1A22E808" w14:textId="3A6AD0E3" w:rsidR="00F3798B" w:rsidRPr="00EA0F55" w:rsidRDefault="00F3798B" w:rsidP="0048272F">
            <w:pPr>
              <w:jc w:val="both"/>
              <w:rPr>
                <w:i/>
                <w:sz w:val="20"/>
                <w:szCs w:val="20"/>
              </w:rPr>
            </w:pPr>
            <w:r w:rsidRPr="00EA0F55">
              <w:rPr>
                <w:i/>
                <w:sz w:val="20"/>
                <w:szCs w:val="20"/>
              </w:rPr>
              <w:t>Dataset:</w:t>
            </w:r>
            <w:r w:rsidR="00DF4195">
              <w:rPr>
                <w:i/>
                <w:sz w:val="20"/>
                <w:szCs w:val="20"/>
              </w:rPr>
              <w:t xml:space="preserve"> </w:t>
            </w:r>
            <w:r w:rsidR="00DF4195" w:rsidRPr="00B7005D">
              <w:rPr>
                <w:i/>
                <w:sz w:val="20"/>
                <w:szCs w:val="20"/>
              </w:rPr>
              <w:t xml:space="preserve">TPI </w:t>
            </w:r>
            <w:r w:rsidR="00DF4195">
              <w:rPr>
                <w:i/>
                <w:sz w:val="20"/>
                <w:szCs w:val="20"/>
              </w:rPr>
              <w:t xml:space="preserve">Productivity </w:t>
            </w:r>
            <w:r w:rsidR="00DF4195" w:rsidRPr="00B7005D">
              <w:rPr>
                <w:i/>
                <w:sz w:val="20"/>
                <w:szCs w:val="20"/>
              </w:rPr>
              <w:t xml:space="preserve">Lab estimates </w:t>
            </w:r>
            <w:r w:rsidR="00DF4195">
              <w:rPr>
                <w:i/>
                <w:sz w:val="20"/>
                <w:szCs w:val="20"/>
              </w:rPr>
              <w:t>using</w:t>
            </w:r>
            <w:r w:rsidRPr="00EA0F55">
              <w:rPr>
                <w:i/>
                <w:sz w:val="20"/>
                <w:szCs w:val="20"/>
              </w:rPr>
              <w:t xml:space="preserve"> </w:t>
            </w:r>
            <w:hyperlink r:id="rId23" w:history="1">
              <w:r w:rsidR="008C100B" w:rsidRPr="00693C2B">
                <w:rPr>
                  <w:rStyle w:val="Hyperlink"/>
                  <w:i/>
                  <w:sz w:val="20"/>
                  <w:szCs w:val="20"/>
                </w:rPr>
                <w:t>Skills supply estimates: 2012 to 2023</w:t>
              </w:r>
            </w:hyperlink>
          </w:p>
          <w:p w14:paraId="482C4CF4" w14:textId="77777777" w:rsidR="00F3798B" w:rsidRPr="005915CB" w:rsidRDefault="00F3798B" w:rsidP="0048272F">
            <w:pPr>
              <w:jc w:val="both"/>
              <w:rPr>
                <w:sz w:val="20"/>
                <w:szCs w:val="20"/>
              </w:rPr>
            </w:pPr>
          </w:p>
        </w:tc>
        <w:tc>
          <w:tcPr>
            <w:tcW w:w="1948" w:type="dxa"/>
          </w:tcPr>
          <w:p w14:paraId="66910282" w14:textId="614B3774" w:rsidR="00F3798B" w:rsidRPr="00AE2587" w:rsidRDefault="00F3798B" w:rsidP="0048272F">
            <w:pPr>
              <w:rPr>
                <w:color w:val="7030A0"/>
                <w:sz w:val="20"/>
                <w:szCs w:val="20"/>
              </w:rPr>
            </w:pPr>
            <w:r w:rsidRPr="00D011DE">
              <w:rPr>
                <w:sz w:val="20"/>
                <w:szCs w:val="20"/>
              </w:rPr>
              <w:t xml:space="preserve">ONS / </w:t>
            </w:r>
            <w:r w:rsidR="009C095C">
              <w:rPr>
                <w:sz w:val="20"/>
                <w:szCs w:val="20"/>
              </w:rPr>
              <w:t>9</w:t>
            </w:r>
            <w:r w:rsidRPr="00D011DE">
              <w:rPr>
                <w:sz w:val="20"/>
                <w:szCs w:val="20"/>
              </w:rPr>
              <w:t xml:space="preserve"> </w:t>
            </w:r>
            <w:r>
              <w:rPr>
                <w:sz w:val="20"/>
                <w:szCs w:val="20"/>
              </w:rPr>
              <w:t xml:space="preserve">Aug </w:t>
            </w:r>
            <w:r w:rsidRPr="00D011DE">
              <w:rPr>
                <w:sz w:val="20"/>
                <w:szCs w:val="20"/>
              </w:rPr>
              <w:t>202</w:t>
            </w:r>
            <w:r w:rsidR="009C095C">
              <w:rPr>
                <w:sz w:val="20"/>
                <w:szCs w:val="20"/>
              </w:rPr>
              <w:t>4</w:t>
            </w:r>
          </w:p>
        </w:tc>
      </w:tr>
      <w:tr w:rsidR="00F3798B" w:rsidRPr="00B7005D" w14:paraId="6A64CB93" w14:textId="77777777" w:rsidTr="006F78F6">
        <w:tc>
          <w:tcPr>
            <w:tcW w:w="1785" w:type="dxa"/>
          </w:tcPr>
          <w:p w14:paraId="57AC863E" w14:textId="77777777" w:rsidR="00F3798B" w:rsidRPr="008E6E10" w:rsidRDefault="00F3798B" w:rsidP="000422EB">
            <w:pPr>
              <w:rPr>
                <w:b/>
                <w:sz w:val="20"/>
                <w:szCs w:val="20"/>
              </w:rPr>
            </w:pPr>
            <w:r w:rsidRPr="008E6E10">
              <w:rPr>
                <w:b/>
                <w:sz w:val="20"/>
                <w:szCs w:val="20"/>
              </w:rPr>
              <w:t xml:space="preserve">Low Skills </w:t>
            </w:r>
          </w:p>
        </w:tc>
        <w:tc>
          <w:tcPr>
            <w:tcW w:w="5905" w:type="dxa"/>
          </w:tcPr>
          <w:p w14:paraId="10A6D942" w14:textId="2176BD88" w:rsidR="00F3798B" w:rsidRPr="00C73A80" w:rsidRDefault="00696E71" w:rsidP="0048272F">
            <w:pPr>
              <w:jc w:val="both"/>
              <w:rPr>
                <w:b/>
                <w:sz w:val="20"/>
                <w:szCs w:val="20"/>
              </w:rPr>
            </w:pPr>
            <w:r>
              <w:rPr>
                <w:b/>
                <w:sz w:val="20"/>
                <w:szCs w:val="20"/>
              </w:rPr>
              <w:t>Proportion</w:t>
            </w:r>
            <w:r w:rsidR="00F3798B" w:rsidRPr="00C73A80">
              <w:rPr>
                <w:b/>
                <w:sz w:val="20"/>
                <w:szCs w:val="20"/>
              </w:rPr>
              <w:t xml:space="preserve"> of population with no or low skills, %</w:t>
            </w:r>
          </w:p>
          <w:p w14:paraId="6171B9FA" w14:textId="486E864D" w:rsidR="00C65B61" w:rsidRDefault="00F3798B" w:rsidP="0048272F">
            <w:pPr>
              <w:jc w:val="both"/>
              <w:rPr>
                <w:sz w:val="20"/>
                <w:szCs w:val="20"/>
              </w:rPr>
            </w:pPr>
            <w:r w:rsidRPr="00C73A80">
              <w:rPr>
                <w:sz w:val="20"/>
                <w:szCs w:val="20"/>
              </w:rPr>
              <w:t>Th</w:t>
            </w:r>
            <w:r w:rsidR="000F0D7F">
              <w:rPr>
                <w:sz w:val="20"/>
                <w:szCs w:val="20"/>
              </w:rPr>
              <w:t xml:space="preserve">e low skills </w:t>
            </w:r>
            <w:r w:rsidRPr="00C73A80">
              <w:rPr>
                <w:sz w:val="20"/>
                <w:szCs w:val="20"/>
              </w:rPr>
              <w:t xml:space="preserve">indicator represents the </w:t>
            </w:r>
            <w:r w:rsidR="00696E71">
              <w:rPr>
                <w:sz w:val="20"/>
                <w:szCs w:val="20"/>
              </w:rPr>
              <w:t>proportion</w:t>
            </w:r>
            <w:r w:rsidRPr="00C73A80">
              <w:rPr>
                <w:sz w:val="20"/>
                <w:szCs w:val="20"/>
              </w:rPr>
              <w:t xml:space="preserve"> of the working-age population (aged 16-64) with </w:t>
            </w:r>
            <w:r w:rsidR="00D55F01">
              <w:rPr>
                <w:sz w:val="20"/>
                <w:szCs w:val="20"/>
              </w:rPr>
              <w:t xml:space="preserve">low competency skills </w:t>
            </w:r>
            <w:r w:rsidRPr="00C73A80">
              <w:rPr>
                <w:sz w:val="20"/>
                <w:szCs w:val="20"/>
              </w:rPr>
              <w:t xml:space="preserve">by industry. </w:t>
            </w:r>
            <w:r w:rsidR="005E13A1">
              <w:rPr>
                <w:sz w:val="20"/>
                <w:szCs w:val="20"/>
              </w:rPr>
              <w:t xml:space="preserve">Low </w:t>
            </w:r>
            <w:r w:rsidR="005E13A1">
              <w:rPr>
                <w:sz w:val="20"/>
                <w:szCs w:val="20"/>
              </w:rPr>
              <w:lastRenderedPageBreak/>
              <w:t xml:space="preserve">Skills </w:t>
            </w:r>
            <w:r w:rsidR="00006A97">
              <w:rPr>
                <w:sz w:val="20"/>
                <w:szCs w:val="20"/>
              </w:rPr>
              <w:t xml:space="preserve">proportion </w:t>
            </w:r>
            <w:r w:rsidR="005E13A1">
              <w:rPr>
                <w:sz w:val="20"/>
                <w:szCs w:val="20"/>
              </w:rPr>
              <w:t xml:space="preserve">estimates </w:t>
            </w:r>
            <w:r w:rsidR="005E13A1" w:rsidRPr="00122EBC">
              <w:rPr>
                <w:sz w:val="20"/>
                <w:szCs w:val="20"/>
              </w:rPr>
              <w:t>median skill proficiency trends across industries and years</w:t>
            </w:r>
            <w:r w:rsidR="005E13A1">
              <w:rPr>
                <w:sz w:val="20"/>
                <w:szCs w:val="20"/>
              </w:rPr>
              <w:t>.</w:t>
            </w:r>
          </w:p>
          <w:p w14:paraId="5ED7A948" w14:textId="77777777" w:rsidR="000906F0" w:rsidRDefault="000906F0" w:rsidP="0048272F">
            <w:pPr>
              <w:jc w:val="both"/>
              <w:rPr>
                <w:sz w:val="20"/>
                <w:szCs w:val="20"/>
              </w:rPr>
            </w:pPr>
          </w:p>
          <w:p w14:paraId="3AD4B328" w14:textId="001E05DF" w:rsidR="000906F0" w:rsidRDefault="000906F0" w:rsidP="0048272F">
            <w:pPr>
              <w:jc w:val="both"/>
              <w:rPr>
                <w:sz w:val="20"/>
                <w:szCs w:val="20"/>
              </w:rPr>
            </w:pPr>
            <w:r w:rsidRPr="00DC4F00">
              <w:rPr>
                <w:sz w:val="20"/>
                <w:szCs w:val="20"/>
              </w:rPr>
              <w:t>The ONS skills data</w:t>
            </w:r>
            <w:r>
              <w:rPr>
                <w:sz w:val="20"/>
                <w:szCs w:val="20"/>
              </w:rPr>
              <w:t xml:space="preserve"> </w:t>
            </w:r>
            <w:r w:rsidRPr="00DC4F00">
              <w:rPr>
                <w:sz w:val="20"/>
                <w:szCs w:val="20"/>
              </w:rPr>
              <w:t xml:space="preserve">uses anchor values adapted from the </w:t>
            </w:r>
            <w:hyperlink r:id="rId24" w:history="1">
              <w:r w:rsidRPr="005B16CE">
                <w:rPr>
                  <w:rStyle w:val="Hyperlink"/>
                  <w:sz w:val="20"/>
                  <w:szCs w:val="20"/>
                </w:rPr>
                <w:t>O*NET framework</w:t>
              </w:r>
            </w:hyperlink>
            <w:r w:rsidRPr="00DC4F00">
              <w:rPr>
                <w:sz w:val="20"/>
                <w:szCs w:val="20"/>
              </w:rPr>
              <w:t>, where each skill is benchmarked against real-world tasks and occupational requirements.</w:t>
            </w:r>
            <w:r>
              <w:rPr>
                <w:sz w:val="20"/>
                <w:szCs w:val="20"/>
              </w:rPr>
              <w:t xml:space="preserve"> </w:t>
            </w:r>
            <w:r w:rsidRPr="000906F0">
              <w:rPr>
                <w:sz w:val="20"/>
                <w:szCs w:val="20"/>
              </w:rPr>
              <w:t>Level 1–3 that map to routine, observable, simple skill applications, tasks involving basic recall, reaction, or physical coordination, and entry-level or support roles</w:t>
            </w:r>
          </w:p>
          <w:p w14:paraId="1CC96850" w14:textId="77777777" w:rsidR="00530261" w:rsidRDefault="00530261" w:rsidP="0048272F">
            <w:pPr>
              <w:jc w:val="both"/>
              <w:rPr>
                <w:sz w:val="20"/>
                <w:szCs w:val="20"/>
              </w:rPr>
            </w:pPr>
          </w:p>
          <w:p w14:paraId="6BDBD225" w14:textId="2D165398" w:rsidR="00F3798B" w:rsidRPr="00EA0F55" w:rsidRDefault="00F3798B" w:rsidP="0048272F">
            <w:pPr>
              <w:jc w:val="both"/>
              <w:rPr>
                <w:i/>
                <w:sz w:val="20"/>
                <w:szCs w:val="20"/>
              </w:rPr>
            </w:pPr>
            <w:r w:rsidRPr="00EA0F55">
              <w:rPr>
                <w:i/>
                <w:sz w:val="20"/>
                <w:szCs w:val="20"/>
              </w:rPr>
              <w:t>Dataset:</w:t>
            </w:r>
            <w:r w:rsidR="008F35EA">
              <w:rPr>
                <w:i/>
                <w:sz w:val="20"/>
                <w:szCs w:val="20"/>
              </w:rPr>
              <w:t xml:space="preserve"> </w:t>
            </w:r>
            <w:r w:rsidR="008F35EA" w:rsidRPr="00B7005D">
              <w:rPr>
                <w:i/>
                <w:sz w:val="20"/>
                <w:szCs w:val="20"/>
              </w:rPr>
              <w:t xml:space="preserve">TPI </w:t>
            </w:r>
            <w:r w:rsidR="008F35EA">
              <w:rPr>
                <w:i/>
                <w:sz w:val="20"/>
                <w:szCs w:val="20"/>
              </w:rPr>
              <w:t xml:space="preserve">Productivity </w:t>
            </w:r>
            <w:r w:rsidR="008F35EA" w:rsidRPr="00B7005D">
              <w:rPr>
                <w:i/>
                <w:sz w:val="20"/>
                <w:szCs w:val="20"/>
              </w:rPr>
              <w:t xml:space="preserve">Lab estimates </w:t>
            </w:r>
            <w:r w:rsidR="008F35EA">
              <w:rPr>
                <w:i/>
                <w:sz w:val="20"/>
                <w:szCs w:val="20"/>
              </w:rPr>
              <w:t>using</w:t>
            </w:r>
            <w:r w:rsidRPr="00EA0F55">
              <w:rPr>
                <w:i/>
                <w:sz w:val="20"/>
                <w:szCs w:val="20"/>
              </w:rPr>
              <w:t xml:space="preserve"> </w:t>
            </w:r>
            <w:hyperlink r:id="rId25" w:history="1">
              <w:r w:rsidR="00693C2B" w:rsidRPr="00693C2B">
                <w:rPr>
                  <w:rStyle w:val="Hyperlink"/>
                  <w:i/>
                  <w:sz w:val="20"/>
                  <w:szCs w:val="20"/>
                </w:rPr>
                <w:t>Skills supply estimates: 2012 to 2023</w:t>
              </w:r>
            </w:hyperlink>
          </w:p>
          <w:p w14:paraId="6B19BD84" w14:textId="77777777" w:rsidR="00F3798B" w:rsidRPr="00C73A80" w:rsidRDefault="00F3798B" w:rsidP="0048272F">
            <w:pPr>
              <w:jc w:val="both"/>
              <w:rPr>
                <w:sz w:val="20"/>
                <w:szCs w:val="20"/>
              </w:rPr>
            </w:pPr>
          </w:p>
        </w:tc>
        <w:tc>
          <w:tcPr>
            <w:tcW w:w="1948" w:type="dxa"/>
          </w:tcPr>
          <w:p w14:paraId="55885655" w14:textId="27F1AB77" w:rsidR="00F3798B" w:rsidRPr="00AE2587" w:rsidRDefault="00F3798B" w:rsidP="0048272F">
            <w:pPr>
              <w:rPr>
                <w:color w:val="7030A0"/>
                <w:sz w:val="20"/>
                <w:szCs w:val="20"/>
              </w:rPr>
            </w:pPr>
            <w:r w:rsidRPr="00D011DE">
              <w:rPr>
                <w:sz w:val="20"/>
                <w:szCs w:val="20"/>
              </w:rPr>
              <w:lastRenderedPageBreak/>
              <w:t xml:space="preserve">ONS / </w:t>
            </w:r>
            <w:r w:rsidR="009C095C">
              <w:rPr>
                <w:sz w:val="20"/>
                <w:szCs w:val="20"/>
              </w:rPr>
              <w:t>9</w:t>
            </w:r>
            <w:r w:rsidR="009C095C" w:rsidRPr="00D011DE">
              <w:rPr>
                <w:sz w:val="20"/>
                <w:szCs w:val="20"/>
              </w:rPr>
              <w:t xml:space="preserve"> </w:t>
            </w:r>
            <w:r w:rsidR="009C095C">
              <w:rPr>
                <w:sz w:val="20"/>
                <w:szCs w:val="20"/>
              </w:rPr>
              <w:t xml:space="preserve">Aug </w:t>
            </w:r>
            <w:r w:rsidR="009C095C" w:rsidRPr="00D011DE">
              <w:rPr>
                <w:sz w:val="20"/>
                <w:szCs w:val="20"/>
              </w:rPr>
              <w:t>202</w:t>
            </w:r>
            <w:r w:rsidR="009C095C">
              <w:rPr>
                <w:sz w:val="20"/>
                <w:szCs w:val="20"/>
              </w:rPr>
              <w:t>4</w:t>
            </w:r>
          </w:p>
        </w:tc>
      </w:tr>
      <w:tr w:rsidR="00F3798B" w:rsidRPr="00B7005D" w14:paraId="1A718674" w14:textId="77777777" w:rsidTr="006F78F6">
        <w:tc>
          <w:tcPr>
            <w:tcW w:w="1785" w:type="dxa"/>
          </w:tcPr>
          <w:p w14:paraId="075294B7" w14:textId="655671E2" w:rsidR="00F3798B" w:rsidRPr="00EC0CE9" w:rsidRDefault="00F3798B" w:rsidP="000422EB">
            <w:pPr>
              <w:rPr>
                <w:b/>
                <w:sz w:val="20"/>
                <w:szCs w:val="20"/>
              </w:rPr>
            </w:pPr>
            <w:r w:rsidRPr="00EC0CE9">
              <w:rPr>
                <w:b/>
                <w:sz w:val="20"/>
                <w:szCs w:val="20"/>
              </w:rPr>
              <w:t xml:space="preserve">Sickness </w:t>
            </w:r>
            <w:r w:rsidR="00B01BF1" w:rsidRPr="00EC0CE9">
              <w:rPr>
                <w:b/>
                <w:sz w:val="20"/>
                <w:szCs w:val="20"/>
              </w:rPr>
              <w:t>Absence Rate</w:t>
            </w:r>
          </w:p>
        </w:tc>
        <w:tc>
          <w:tcPr>
            <w:tcW w:w="5905" w:type="dxa"/>
          </w:tcPr>
          <w:p w14:paraId="061FE4A2" w14:textId="23B9008C" w:rsidR="00F3798B" w:rsidRPr="00180EF4" w:rsidRDefault="00F3798B" w:rsidP="0048272F">
            <w:pPr>
              <w:jc w:val="both"/>
              <w:rPr>
                <w:b/>
                <w:sz w:val="20"/>
                <w:szCs w:val="20"/>
              </w:rPr>
            </w:pPr>
            <w:r w:rsidRPr="00180EF4">
              <w:rPr>
                <w:b/>
                <w:sz w:val="20"/>
                <w:szCs w:val="20"/>
              </w:rPr>
              <w:t>Sickness absence rate</w:t>
            </w:r>
            <w:r>
              <w:rPr>
                <w:b/>
                <w:sz w:val="20"/>
                <w:szCs w:val="20"/>
              </w:rPr>
              <w:t xml:space="preserve">, </w:t>
            </w:r>
            <w:r w:rsidR="00A45CFA" w:rsidRPr="00A45CFA">
              <w:rPr>
                <w:b/>
                <w:sz w:val="20"/>
                <w:szCs w:val="20"/>
              </w:rPr>
              <w:t>% of hours lost out of total worked</w:t>
            </w:r>
          </w:p>
          <w:p w14:paraId="6D6F2240" w14:textId="37E4BC5A" w:rsidR="00F3798B" w:rsidRDefault="00F3798B" w:rsidP="0048272F">
            <w:pPr>
              <w:jc w:val="both"/>
              <w:rPr>
                <w:rFonts w:asciiTheme="minorHAnsi" w:hAnsiTheme="minorHAnsi" w:cstheme="minorHAnsi"/>
                <w:sz w:val="20"/>
                <w:szCs w:val="20"/>
              </w:rPr>
            </w:pPr>
            <w:r w:rsidRPr="00180EF4">
              <w:rPr>
                <w:sz w:val="20"/>
                <w:szCs w:val="20"/>
              </w:rPr>
              <w:t>Annual sickness absence rates of w</w:t>
            </w:r>
            <w:r>
              <w:rPr>
                <w:sz w:val="20"/>
                <w:szCs w:val="20"/>
              </w:rPr>
              <w:t xml:space="preserve">orkers by industry in the UK labour market (as reported). It represents </w:t>
            </w:r>
            <w:r w:rsidR="00C25987">
              <w:rPr>
                <w:sz w:val="20"/>
                <w:szCs w:val="20"/>
              </w:rPr>
              <w:t xml:space="preserve">proportion of </w:t>
            </w:r>
            <w:r>
              <w:rPr>
                <w:sz w:val="20"/>
                <w:szCs w:val="20"/>
              </w:rPr>
              <w:t xml:space="preserve">total </w:t>
            </w:r>
            <w:r w:rsidR="002B06F2">
              <w:rPr>
                <w:sz w:val="20"/>
                <w:szCs w:val="20"/>
              </w:rPr>
              <w:t>working time lost</w:t>
            </w:r>
            <w:r w:rsidR="000E5CA0">
              <w:rPr>
                <w:sz w:val="20"/>
                <w:szCs w:val="20"/>
              </w:rPr>
              <w:t xml:space="preserve"> (hours)</w:t>
            </w:r>
            <w:r w:rsidR="002B06F2">
              <w:rPr>
                <w:sz w:val="20"/>
                <w:szCs w:val="20"/>
              </w:rPr>
              <w:t xml:space="preserve"> due to </w:t>
            </w:r>
            <w:r>
              <w:rPr>
                <w:sz w:val="20"/>
                <w:szCs w:val="20"/>
              </w:rPr>
              <w:t>sickness or injury</w:t>
            </w:r>
            <w:r>
              <w:rPr>
                <w:rFonts w:asciiTheme="minorHAnsi" w:hAnsiTheme="minorHAnsi" w:cstheme="minorHAnsi"/>
                <w:sz w:val="20"/>
                <w:szCs w:val="20"/>
              </w:rPr>
              <w:t>.</w:t>
            </w:r>
            <w:r w:rsidR="00295F78">
              <w:rPr>
                <w:rFonts w:asciiTheme="minorHAnsi" w:hAnsiTheme="minorHAnsi" w:cstheme="minorHAnsi"/>
                <w:sz w:val="20"/>
                <w:szCs w:val="20"/>
              </w:rPr>
              <w:t xml:space="preserve"> Shows how much potential productive labour is being lost</w:t>
            </w:r>
            <w:r w:rsidR="00C65F66">
              <w:rPr>
                <w:rFonts w:asciiTheme="minorHAnsi" w:hAnsiTheme="minorHAnsi" w:cstheme="minorHAnsi"/>
                <w:sz w:val="20"/>
                <w:szCs w:val="20"/>
              </w:rPr>
              <w:t>, can be comparable across sectors and time</w:t>
            </w:r>
            <w:r w:rsidR="00295F78">
              <w:rPr>
                <w:rFonts w:asciiTheme="minorHAnsi" w:hAnsiTheme="minorHAnsi" w:cstheme="minorHAnsi"/>
                <w:sz w:val="20"/>
                <w:szCs w:val="20"/>
              </w:rPr>
              <w:t xml:space="preserve">. </w:t>
            </w:r>
            <w:r w:rsidR="00E12D34">
              <w:rPr>
                <w:rFonts w:asciiTheme="minorHAnsi" w:hAnsiTheme="minorHAnsi" w:cstheme="minorHAnsi"/>
                <w:sz w:val="20"/>
                <w:szCs w:val="20"/>
              </w:rPr>
              <w:t xml:space="preserve">Data is available for </w:t>
            </w:r>
            <w:r w:rsidR="00793575">
              <w:rPr>
                <w:rFonts w:asciiTheme="minorHAnsi" w:hAnsiTheme="minorHAnsi" w:cstheme="minorHAnsi"/>
                <w:sz w:val="20"/>
                <w:szCs w:val="20"/>
              </w:rPr>
              <w:t>2019-2024.</w:t>
            </w:r>
          </w:p>
          <w:p w14:paraId="04AB2F5F" w14:textId="77777777" w:rsidR="00F3798B" w:rsidRDefault="00F3798B" w:rsidP="0048272F">
            <w:pPr>
              <w:jc w:val="both"/>
            </w:pPr>
            <w:r w:rsidRPr="00180EF4">
              <w:rPr>
                <w:i/>
                <w:sz w:val="20"/>
                <w:szCs w:val="20"/>
              </w:rPr>
              <w:t xml:space="preserve">Dataset: </w:t>
            </w:r>
            <w:hyperlink r:id="rId26" w:history="1">
              <w:r w:rsidRPr="00180EF4">
                <w:rPr>
                  <w:rStyle w:val="Hyperlink"/>
                  <w:i/>
                  <w:sz w:val="20"/>
                  <w:szCs w:val="20"/>
                </w:rPr>
                <w:t>Sickness absence rate</w:t>
              </w:r>
            </w:hyperlink>
          </w:p>
          <w:p w14:paraId="5B81E935" w14:textId="77777777" w:rsidR="00F3111B" w:rsidRPr="00180EF4" w:rsidRDefault="00F3111B" w:rsidP="0048272F">
            <w:pPr>
              <w:jc w:val="both"/>
              <w:rPr>
                <w:b/>
                <w:i/>
                <w:sz w:val="20"/>
                <w:szCs w:val="20"/>
              </w:rPr>
            </w:pPr>
          </w:p>
        </w:tc>
        <w:tc>
          <w:tcPr>
            <w:tcW w:w="1948" w:type="dxa"/>
          </w:tcPr>
          <w:p w14:paraId="21DC8F1E" w14:textId="75701D89" w:rsidR="00F3798B" w:rsidRDefault="00F3798B" w:rsidP="0048272F">
            <w:pPr>
              <w:rPr>
                <w:sz w:val="20"/>
                <w:szCs w:val="20"/>
              </w:rPr>
            </w:pPr>
            <w:r w:rsidRPr="00D011DE">
              <w:rPr>
                <w:sz w:val="20"/>
                <w:szCs w:val="20"/>
              </w:rPr>
              <w:t xml:space="preserve">ONS / </w:t>
            </w:r>
            <w:r w:rsidR="00793575">
              <w:rPr>
                <w:sz w:val="20"/>
                <w:szCs w:val="20"/>
              </w:rPr>
              <w:t>4 Jun 2025</w:t>
            </w:r>
          </w:p>
          <w:p w14:paraId="256B24DA" w14:textId="77777777" w:rsidR="00F3798B" w:rsidRDefault="00F3798B" w:rsidP="0048272F">
            <w:pPr>
              <w:rPr>
                <w:sz w:val="20"/>
                <w:szCs w:val="20"/>
              </w:rPr>
            </w:pPr>
          </w:p>
        </w:tc>
      </w:tr>
    </w:tbl>
    <w:p w14:paraId="103FE004" w14:textId="77777777" w:rsidR="00F3798B" w:rsidRDefault="00F3798B" w:rsidP="00F3798B">
      <w:pPr>
        <w:spacing w:after="0" w:line="240" w:lineRule="auto"/>
        <w:jc w:val="both"/>
        <w:rPr>
          <w:u w:val="single"/>
        </w:rPr>
      </w:pPr>
    </w:p>
    <w:p w14:paraId="029E2A59" w14:textId="2799DD21" w:rsidR="00F3798B" w:rsidRDefault="000215E1" w:rsidP="00F3798B">
      <w:pPr>
        <w:pStyle w:val="Heading1"/>
        <w:tabs>
          <w:tab w:val="right" w:pos="10466"/>
        </w:tabs>
      </w:pPr>
      <w:r>
        <w:t>Direct</w:t>
      </w:r>
      <w:r w:rsidR="009C12CB">
        <w:t xml:space="preserve"> Inputs</w:t>
      </w:r>
      <w:r>
        <w:t xml:space="preserve">: Capital &amp; </w:t>
      </w:r>
      <w:r w:rsidR="00F3798B" w:rsidRPr="000A3F9F">
        <w:t>Investment</w:t>
      </w:r>
    </w:p>
    <w:p w14:paraId="50181D10" w14:textId="63C1B76D" w:rsidR="001908E5" w:rsidRPr="001908E5" w:rsidRDefault="0062174F" w:rsidP="001908E5">
      <w:r w:rsidRPr="0062174F">
        <w:t>These measure capital investment and knowledge inputs</w:t>
      </w:r>
      <w:r w:rsidR="00291D79">
        <w:t xml:space="preserve">. </w:t>
      </w:r>
      <w:r w:rsidR="00844233">
        <w:t xml:space="preserve">For instance, </w:t>
      </w:r>
      <w:r w:rsidR="00291D79" w:rsidRPr="00291D79">
        <w:t>FDI brings not just capital but also new technologies and management practices, boosting productivity</w:t>
      </w:r>
      <w:r w:rsidR="00BC527E">
        <w:t>, while</w:t>
      </w:r>
      <w:r w:rsidR="00291D79" w:rsidRPr="00291D79">
        <w:t xml:space="preserve"> GFCF per job is a proxy for capital investment intensity, and an essential input in multifactor productivity.</w:t>
      </w:r>
      <w:r w:rsidR="00BC527E">
        <w:t xml:space="preserve"> The indicators included in this driver category are </w:t>
      </w:r>
      <w:r w:rsidR="00BC527E" w:rsidRPr="003616FC">
        <w:t xml:space="preserve">critical inputs and context variables that affect sector productivity through </w:t>
      </w:r>
      <w:r w:rsidR="000C6D11">
        <w:t xml:space="preserve">capital </w:t>
      </w:r>
      <w:r w:rsidR="00BC527E" w:rsidRPr="003616FC">
        <w:t>investment</w:t>
      </w:r>
      <w:r w:rsidR="007C2597">
        <w:t xml:space="preserve"> </w:t>
      </w:r>
      <w:r w:rsidR="00BC527E" w:rsidRPr="003616FC">
        <w:t>and competitiveness.</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69"/>
        <w:gridCol w:w="6033"/>
        <w:gridCol w:w="1836"/>
      </w:tblGrid>
      <w:tr w:rsidR="0068314A" w:rsidRPr="00B7005D" w14:paraId="1AFEFB4A" w14:textId="77777777" w:rsidTr="0032141B">
        <w:trPr>
          <w:tblHeader/>
        </w:trPr>
        <w:tc>
          <w:tcPr>
            <w:tcW w:w="1843" w:type="dxa"/>
          </w:tcPr>
          <w:p w14:paraId="00E461DE" w14:textId="77777777" w:rsidR="001908E5" w:rsidRPr="00B7005D" w:rsidRDefault="001908E5" w:rsidP="00C61DAB">
            <w:pPr>
              <w:jc w:val="both"/>
              <w:rPr>
                <w:sz w:val="20"/>
                <w:szCs w:val="20"/>
              </w:rPr>
            </w:pPr>
            <w:r w:rsidRPr="00B7005D">
              <w:rPr>
                <w:b/>
                <w:sz w:val="20"/>
                <w:szCs w:val="20"/>
              </w:rPr>
              <w:t>Indicator</w:t>
            </w:r>
          </w:p>
        </w:tc>
        <w:tc>
          <w:tcPr>
            <w:tcW w:w="6665" w:type="dxa"/>
          </w:tcPr>
          <w:p w14:paraId="548B2DB5" w14:textId="77777777" w:rsidR="001908E5" w:rsidRPr="00B7005D" w:rsidRDefault="001908E5" w:rsidP="00C61DAB">
            <w:pPr>
              <w:jc w:val="both"/>
              <w:rPr>
                <w:sz w:val="20"/>
                <w:szCs w:val="20"/>
              </w:rPr>
            </w:pPr>
            <w:r w:rsidRPr="00B7005D">
              <w:rPr>
                <w:b/>
                <w:sz w:val="20"/>
                <w:szCs w:val="20"/>
              </w:rPr>
              <w:t>Description</w:t>
            </w:r>
          </w:p>
        </w:tc>
        <w:tc>
          <w:tcPr>
            <w:tcW w:w="1948" w:type="dxa"/>
          </w:tcPr>
          <w:p w14:paraId="7A654B19" w14:textId="77777777" w:rsidR="001908E5" w:rsidRPr="00B7005D" w:rsidRDefault="001908E5" w:rsidP="00C61DAB">
            <w:pPr>
              <w:jc w:val="both"/>
              <w:rPr>
                <w:sz w:val="20"/>
                <w:szCs w:val="20"/>
              </w:rPr>
            </w:pPr>
            <w:r w:rsidRPr="00B7005D">
              <w:rPr>
                <w:b/>
                <w:sz w:val="20"/>
                <w:szCs w:val="20"/>
              </w:rPr>
              <w:t>Source / Release</w:t>
            </w:r>
          </w:p>
        </w:tc>
      </w:tr>
      <w:tr w:rsidR="0068314A" w:rsidRPr="00B7005D" w14:paraId="49DF3DB2" w14:textId="77777777" w:rsidTr="0032141B">
        <w:tc>
          <w:tcPr>
            <w:tcW w:w="1843" w:type="dxa"/>
          </w:tcPr>
          <w:p w14:paraId="42FB0D71" w14:textId="32BBAFD4" w:rsidR="001908E5" w:rsidRPr="007E0497" w:rsidRDefault="001908E5" w:rsidP="00C61DAB">
            <w:pPr>
              <w:jc w:val="both"/>
              <w:rPr>
                <w:b/>
                <w:bCs/>
                <w:sz w:val="20"/>
                <w:szCs w:val="20"/>
              </w:rPr>
            </w:pPr>
            <w:r w:rsidRPr="007E0497">
              <w:rPr>
                <w:b/>
                <w:bCs/>
                <w:sz w:val="20"/>
                <w:szCs w:val="20"/>
              </w:rPr>
              <w:t xml:space="preserve">FDI per </w:t>
            </w:r>
            <w:r w:rsidR="00B01BF1" w:rsidRPr="007E0497">
              <w:rPr>
                <w:b/>
                <w:bCs/>
                <w:sz w:val="20"/>
                <w:szCs w:val="20"/>
              </w:rPr>
              <w:t xml:space="preserve">Job </w:t>
            </w:r>
          </w:p>
          <w:p w14:paraId="343F6D6F" w14:textId="77777777" w:rsidR="001908E5" w:rsidRPr="00092F3A" w:rsidRDefault="001908E5" w:rsidP="00C61DAB">
            <w:pPr>
              <w:jc w:val="both"/>
              <w:rPr>
                <w:b/>
                <w:sz w:val="20"/>
                <w:szCs w:val="20"/>
              </w:rPr>
            </w:pPr>
          </w:p>
        </w:tc>
        <w:tc>
          <w:tcPr>
            <w:tcW w:w="6665" w:type="dxa"/>
          </w:tcPr>
          <w:p w14:paraId="00561CCF" w14:textId="77777777" w:rsidR="001908E5" w:rsidRPr="00092F3A" w:rsidRDefault="001908E5" w:rsidP="00C61DAB">
            <w:pPr>
              <w:jc w:val="both"/>
              <w:rPr>
                <w:b/>
                <w:sz w:val="20"/>
                <w:szCs w:val="20"/>
              </w:rPr>
            </w:pPr>
            <w:r w:rsidRPr="00092F3A">
              <w:rPr>
                <w:b/>
                <w:sz w:val="20"/>
                <w:szCs w:val="20"/>
              </w:rPr>
              <w:t>Foreign Direct Investment (FDI) by industry per job, £</w:t>
            </w:r>
          </w:p>
          <w:p w14:paraId="336F5DB3" w14:textId="3EE09228" w:rsidR="001908E5" w:rsidRDefault="000766C4" w:rsidP="00C61DAB">
            <w:pPr>
              <w:jc w:val="both"/>
              <w:rPr>
                <w:sz w:val="20"/>
                <w:szCs w:val="20"/>
              </w:rPr>
            </w:pPr>
            <w:r w:rsidRPr="000766C4">
              <w:rPr>
                <w:sz w:val="20"/>
                <w:szCs w:val="20"/>
              </w:rPr>
              <w:t>Captures external capital infusion per employee.</w:t>
            </w:r>
            <w:r>
              <w:rPr>
                <w:sz w:val="20"/>
                <w:szCs w:val="20"/>
              </w:rPr>
              <w:t xml:space="preserve"> </w:t>
            </w:r>
            <w:r w:rsidR="00523C20">
              <w:rPr>
                <w:sz w:val="20"/>
                <w:szCs w:val="20"/>
              </w:rPr>
              <w:t xml:space="preserve">Estimated as </w:t>
            </w:r>
            <w:r w:rsidR="001908E5" w:rsidRPr="0086379A">
              <w:rPr>
                <w:sz w:val="20"/>
                <w:szCs w:val="20"/>
              </w:rPr>
              <w:t>FDI by i</w:t>
            </w:r>
            <w:r w:rsidR="001908E5">
              <w:rPr>
                <w:sz w:val="20"/>
                <w:szCs w:val="20"/>
              </w:rPr>
              <w:t>ndustry activity divided by ind</w:t>
            </w:r>
            <w:r w:rsidR="001908E5" w:rsidRPr="0086379A">
              <w:rPr>
                <w:sz w:val="20"/>
                <w:szCs w:val="20"/>
              </w:rPr>
              <w:t>u</w:t>
            </w:r>
            <w:r w:rsidR="001908E5">
              <w:rPr>
                <w:sz w:val="20"/>
                <w:szCs w:val="20"/>
              </w:rPr>
              <w:t>s</w:t>
            </w:r>
            <w:r w:rsidR="001908E5" w:rsidRPr="0086379A">
              <w:rPr>
                <w:sz w:val="20"/>
                <w:szCs w:val="20"/>
              </w:rPr>
              <w:t>try jobs to give inward FDI position per job in an economic sector. The value is then converted to real value over time using GDP deflator</w:t>
            </w:r>
            <w:r w:rsidR="001908E5">
              <w:rPr>
                <w:sz w:val="20"/>
                <w:szCs w:val="20"/>
              </w:rPr>
              <w:t>.</w:t>
            </w:r>
            <w:r>
              <w:rPr>
                <w:sz w:val="20"/>
                <w:szCs w:val="20"/>
              </w:rPr>
              <w:t xml:space="preserve"> </w:t>
            </w:r>
          </w:p>
          <w:p w14:paraId="3AED9E84" w14:textId="77777777" w:rsidR="00530261" w:rsidRDefault="00530261" w:rsidP="00C61DAB">
            <w:pPr>
              <w:jc w:val="both"/>
              <w:rPr>
                <w:sz w:val="20"/>
                <w:szCs w:val="20"/>
              </w:rPr>
            </w:pPr>
          </w:p>
          <w:p w14:paraId="526A787A" w14:textId="51B0CF72" w:rsidR="001908E5" w:rsidRDefault="001908E5" w:rsidP="00C61DAB">
            <w:pPr>
              <w:jc w:val="both"/>
              <w:rPr>
                <w:sz w:val="20"/>
                <w:szCs w:val="20"/>
              </w:rPr>
            </w:pPr>
            <w:r w:rsidRPr="003D05DC">
              <w:rPr>
                <w:sz w:val="20"/>
                <w:szCs w:val="20"/>
              </w:rPr>
              <w:t xml:space="preserve">Foreign Direct Investment </w:t>
            </w:r>
            <w:r w:rsidR="006D2C1E">
              <w:rPr>
                <w:sz w:val="20"/>
                <w:szCs w:val="20"/>
              </w:rPr>
              <w:t xml:space="preserve">is </w:t>
            </w:r>
            <w:r w:rsidRPr="003D05DC">
              <w:rPr>
                <w:sz w:val="20"/>
                <w:szCs w:val="20"/>
              </w:rPr>
              <w:t xml:space="preserve">international investment position in the UK held by foreign companies (inward) by industrial activity. Some of the data in the ONS </w:t>
            </w:r>
            <w:r w:rsidR="00897344">
              <w:rPr>
                <w:sz w:val="20"/>
                <w:szCs w:val="20"/>
              </w:rPr>
              <w:t xml:space="preserve">FDI </w:t>
            </w:r>
            <w:r w:rsidRPr="003D05DC">
              <w:rPr>
                <w:sz w:val="20"/>
                <w:szCs w:val="20"/>
              </w:rPr>
              <w:t xml:space="preserve">dataset have been suppressed to </w:t>
            </w:r>
            <w:r w:rsidR="00BE77BD">
              <w:rPr>
                <w:sz w:val="20"/>
                <w:szCs w:val="20"/>
              </w:rPr>
              <w:t>prevent</w:t>
            </w:r>
            <w:r w:rsidRPr="003D05DC">
              <w:rPr>
                <w:sz w:val="20"/>
                <w:szCs w:val="20"/>
              </w:rPr>
              <w:t xml:space="preserve"> disclosure.</w:t>
            </w:r>
            <w:r w:rsidR="007B7C90">
              <w:rPr>
                <w:sz w:val="20"/>
                <w:szCs w:val="20"/>
              </w:rPr>
              <w:t xml:space="preserve"> </w:t>
            </w:r>
            <w:r w:rsidR="007B7C90" w:rsidRPr="00B7005D">
              <w:rPr>
                <w:sz w:val="20"/>
                <w:szCs w:val="20"/>
              </w:rPr>
              <w:t xml:space="preserve">Industry jobs, taken from </w:t>
            </w:r>
            <w:r w:rsidR="007B7C90">
              <w:rPr>
                <w:sz w:val="20"/>
                <w:szCs w:val="20"/>
              </w:rPr>
              <w:t xml:space="preserve">the </w:t>
            </w:r>
            <w:r w:rsidR="007B7C90" w:rsidRPr="00B7005D">
              <w:rPr>
                <w:sz w:val="20"/>
                <w:szCs w:val="20"/>
              </w:rPr>
              <w:t>ONS ‘</w:t>
            </w:r>
            <w:r w:rsidR="007B7C90">
              <w:rPr>
                <w:sz w:val="20"/>
                <w:szCs w:val="20"/>
              </w:rPr>
              <w:t xml:space="preserve">Output per </w:t>
            </w:r>
            <w:r w:rsidR="007B7C90" w:rsidRPr="00B7005D">
              <w:rPr>
                <w:sz w:val="20"/>
                <w:szCs w:val="20"/>
              </w:rPr>
              <w:t>Job’</w:t>
            </w:r>
            <w:r w:rsidR="007B7C90">
              <w:rPr>
                <w:sz w:val="20"/>
                <w:szCs w:val="20"/>
              </w:rPr>
              <w:t xml:space="preserve"> publicati</w:t>
            </w:r>
            <w:r w:rsidR="00D736EA">
              <w:rPr>
                <w:sz w:val="20"/>
                <w:szCs w:val="20"/>
              </w:rPr>
              <w:t>o</w:t>
            </w:r>
            <w:r w:rsidR="007B7C90">
              <w:rPr>
                <w:sz w:val="20"/>
                <w:szCs w:val="20"/>
              </w:rPr>
              <w:t>n</w:t>
            </w:r>
            <w:r w:rsidR="00634844">
              <w:rPr>
                <w:sz w:val="20"/>
                <w:szCs w:val="20"/>
              </w:rPr>
              <w:t>.</w:t>
            </w:r>
            <w:r w:rsidR="00C24097">
              <w:rPr>
                <w:sz w:val="20"/>
                <w:szCs w:val="20"/>
              </w:rPr>
              <w:t xml:space="preserve"> </w:t>
            </w:r>
            <w:r w:rsidR="00C24097" w:rsidRPr="00690060">
              <w:rPr>
                <w:sz w:val="20"/>
                <w:szCs w:val="20"/>
              </w:rPr>
              <w:t>T</w:t>
            </w:r>
            <w:r w:rsidR="00634844" w:rsidRPr="00690060">
              <w:rPr>
                <w:sz w:val="20"/>
                <w:szCs w:val="20"/>
              </w:rPr>
              <w:t xml:space="preserve">ime period </w:t>
            </w:r>
            <w:r w:rsidR="00D65EC9" w:rsidRPr="00690060">
              <w:rPr>
                <w:sz w:val="20"/>
                <w:szCs w:val="20"/>
              </w:rPr>
              <w:t>2015-2021</w:t>
            </w:r>
            <w:r w:rsidR="00690060" w:rsidRPr="00690060">
              <w:rPr>
                <w:sz w:val="20"/>
                <w:szCs w:val="20"/>
              </w:rPr>
              <w:t>.</w:t>
            </w:r>
          </w:p>
          <w:p w14:paraId="03601E13" w14:textId="77777777" w:rsidR="00530261" w:rsidRDefault="00530261" w:rsidP="00C61DAB">
            <w:pPr>
              <w:jc w:val="both"/>
              <w:rPr>
                <w:sz w:val="20"/>
                <w:szCs w:val="20"/>
              </w:rPr>
            </w:pPr>
          </w:p>
          <w:p w14:paraId="28C7F9FA" w14:textId="38E35A39" w:rsidR="001908E5" w:rsidRDefault="001908E5" w:rsidP="00C61DAB">
            <w:pPr>
              <w:jc w:val="both"/>
              <w:rPr>
                <w:i/>
                <w:sz w:val="20"/>
                <w:szCs w:val="20"/>
              </w:rPr>
            </w:pPr>
            <w:r w:rsidRPr="002870C1">
              <w:rPr>
                <w:i/>
                <w:iCs/>
                <w:sz w:val="20"/>
                <w:szCs w:val="20"/>
              </w:rPr>
              <w:t>Datasets</w:t>
            </w:r>
            <w:r>
              <w:rPr>
                <w:sz w:val="20"/>
                <w:szCs w:val="20"/>
              </w:rPr>
              <w:t>:</w:t>
            </w:r>
            <w:r w:rsidR="00634844">
              <w:rPr>
                <w:sz w:val="20"/>
                <w:szCs w:val="20"/>
              </w:rPr>
              <w:t xml:space="preserve"> </w:t>
            </w:r>
            <w:hyperlink r:id="rId27" w:history="1">
              <w:r w:rsidRPr="00B7005D">
                <w:rPr>
                  <w:rStyle w:val="Hyperlink"/>
                  <w:i/>
                  <w:sz w:val="20"/>
                  <w:szCs w:val="20"/>
                </w:rPr>
                <w:t>Foreign direct investment, experimental UK subnational estimates: 2021</w:t>
              </w:r>
            </w:hyperlink>
            <w:r>
              <w:rPr>
                <w:rStyle w:val="Hyperlink"/>
                <w:i/>
                <w:sz w:val="20"/>
                <w:szCs w:val="20"/>
              </w:rPr>
              <w:t xml:space="preserve">, </w:t>
            </w:r>
            <w:hyperlink r:id="rId28" w:history="1">
              <w:r w:rsidRPr="00F13C9D">
                <w:rPr>
                  <w:rStyle w:val="Hyperlink"/>
                  <w:i/>
                  <w:sz w:val="20"/>
                  <w:szCs w:val="20"/>
                </w:rPr>
                <w:t>Output per job, UK</w:t>
              </w:r>
            </w:hyperlink>
            <w:r>
              <w:rPr>
                <w:i/>
                <w:sz w:val="20"/>
                <w:szCs w:val="20"/>
              </w:rPr>
              <w:t xml:space="preserve">, </w:t>
            </w:r>
            <w:hyperlink r:id="rId29" w:history="1">
              <w:r w:rsidRPr="00990EEB">
                <w:rPr>
                  <w:rStyle w:val="Hyperlink"/>
                  <w:i/>
                  <w:sz w:val="20"/>
                  <w:szCs w:val="20"/>
                </w:rPr>
                <w:t xml:space="preserve">GDP deflators at market prices, and money GDP </w:t>
              </w:r>
              <w:r w:rsidR="003D393C" w:rsidRPr="00990EEB">
                <w:rPr>
                  <w:rStyle w:val="Hyperlink"/>
                  <w:i/>
                  <w:sz w:val="20"/>
                  <w:szCs w:val="20"/>
                </w:rPr>
                <w:t>June</w:t>
              </w:r>
              <w:r w:rsidRPr="00990EEB">
                <w:rPr>
                  <w:rStyle w:val="Hyperlink"/>
                  <w:i/>
                  <w:sz w:val="20"/>
                  <w:szCs w:val="20"/>
                </w:rPr>
                <w:t xml:space="preserve"> 202</w:t>
              </w:r>
              <w:r w:rsidR="003D393C" w:rsidRPr="00990EEB">
                <w:rPr>
                  <w:rStyle w:val="Hyperlink"/>
                  <w:i/>
                  <w:sz w:val="20"/>
                  <w:szCs w:val="20"/>
                </w:rPr>
                <w:t>5</w:t>
              </w:r>
              <w:r w:rsidRPr="00990EEB">
                <w:rPr>
                  <w:rStyle w:val="Hyperlink"/>
                  <w:i/>
                  <w:sz w:val="20"/>
                  <w:szCs w:val="20"/>
                </w:rPr>
                <w:t xml:space="preserve"> (Quarterly National Accounts)</w:t>
              </w:r>
            </w:hyperlink>
          </w:p>
          <w:p w14:paraId="1ACDA392" w14:textId="77777777" w:rsidR="001908E5" w:rsidRPr="00092F3A" w:rsidRDefault="001908E5" w:rsidP="00C61DAB">
            <w:pPr>
              <w:jc w:val="both"/>
              <w:rPr>
                <w:b/>
                <w:sz w:val="20"/>
                <w:szCs w:val="20"/>
              </w:rPr>
            </w:pPr>
          </w:p>
        </w:tc>
        <w:tc>
          <w:tcPr>
            <w:tcW w:w="1948" w:type="dxa"/>
          </w:tcPr>
          <w:p w14:paraId="184693A5" w14:textId="3FDB5FAE" w:rsidR="001908E5" w:rsidRPr="004455E8" w:rsidRDefault="001908E5" w:rsidP="00C61DAB">
            <w:pPr>
              <w:rPr>
                <w:sz w:val="20"/>
                <w:szCs w:val="20"/>
              </w:rPr>
            </w:pPr>
            <w:r w:rsidRPr="004455E8">
              <w:rPr>
                <w:sz w:val="20"/>
                <w:szCs w:val="20"/>
              </w:rPr>
              <w:t>TPI Lab estimates</w:t>
            </w:r>
            <w:r w:rsidR="00F1274B">
              <w:rPr>
                <w:sz w:val="20"/>
                <w:szCs w:val="20"/>
              </w:rPr>
              <w:t xml:space="preserve"> / </w:t>
            </w:r>
            <w:r w:rsidRPr="004455E8">
              <w:rPr>
                <w:sz w:val="20"/>
                <w:szCs w:val="20"/>
              </w:rPr>
              <w:t xml:space="preserve">ONS / </w:t>
            </w:r>
          </w:p>
          <w:p w14:paraId="669AE3C7" w14:textId="77777777" w:rsidR="001908E5" w:rsidRPr="004455E8" w:rsidRDefault="001908E5" w:rsidP="00C61DAB">
            <w:pPr>
              <w:rPr>
                <w:sz w:val="20"/>
                <w:szCs w:val="20"/>
              </w:rPr>
            </w:pPr>
            <w:r w:rsidRPr="004455E8">
              <w:rPr>
                <w:sz w:val="20"/>
                <w:szCs w:val="20"/>
              </w:rPr>
              <w:t>FDI: 24 Apr 2023</w:t>
            </w:r>
          </w:p>
          <w:p w14:paraId="5F212408" w14:textId="053E785C" w:rsidR="001908E5" w:rsidRPr="004455E8" w:rsidRDefault="001908E5" w:rsidP="00C61DAB">
            <w:pPr>
              <w:rPr>
                <w:sz w:val="20"/>
                <w:szCs w:val="20"/>
              </w:rPr>
            </w:pPr>
            <w:r w:rsidRPr="004455E8">
              <w:rPr>
                <w:sz w:val="20"/>
                <w:szCs w:val="20"/>
              </w:rPr>
              <w:t>Jobs: 1</w:t>
            </w:r>
            <w:r w:rsidR="00C24097">
              <w:rPr>
                <w:sz w:val="20"/>
                <w:szCs w:val="20"/>
              </w:rPr>
              <w:t>5</w:t>
            </w:r>
            <w:r w:rsidRPr="004455E8">
              <w:rPr>
                <w:sz w:val="20"/>
                <w:szCs w:val="20"/>
              </w:rPr>
              <w:t xml:space="preserve"> May 202</w:t>
            </w:r>
            <w:r w:rsidR="00C24097">
              <w:rPr>
                <w:sz w:val="20"/>
                <w:szCs w:val="20"/>
              </w:rPr>
              <w:t>5</w:t>
            </w:r>
          </w:p>
          <w:p w14:paraId="56707508" w14:textId="77777777" w:rsidR="00FE3917" w:rsidRDefault="00FE3917" w:rsidP="00C61DAB">
            <w:pPr>
              <w:rPr>
                <w:sz w:val="20"/>
                <w:szCs w:val="20"/>
              </w:rPr>
            </w:pPr>
          </w:p>
          <w:p w14:paraId="3346A0A1" w14:textId="7CD72B6D" w:rsidR="00FE3917" w:rsidRPr="004455E8" w:rsidRDefault="00FE3917" w:rsidP="00FE3917">
            <w:pPr>
              <w:rPr>
                <w:sz w:val="20"/>
                <w:szCs w:val="20"/>
              </w:rPr>
            </w:pPr>
          </w:p>
          <w:p w14:paraId="41414F54" w14:textId="77777777" w:rsidR="00FE3917" w:rsidRDefault="00406126" w:rsidP="00C61DAB">
            <w:pPr>
              <w:rPr>
                <w:sz w:val="20"/>
                <w:szCs w:val="20"/>
              </w:rPr>
            </w:pPr>
            <w:r>
              <w:rPr>
                <w:sz w:val="20"/>
                <w:szCs w:val="20"/>
              </w:rPr>
              <w:t xml:space="preserve">Deflator: </w:t>
            </w:r>
          </w:p>
          <w:p w14:paraId="15701F79" w14:textId="018D16B2" w:rsidR="001908E5" w:rsidRPr="004455E8" w:rsidRDefault="00FE3917" w:rsidP="00C61DAB">
            <w:pPr>
              <w:rPr>
                <w:sz w:val="20"/>
                <w:szCs w:val="20"/>
              </w:rPr>
            </w:pPr>
            <w:r w:rsidRPr="004455E8">
              <w:rPr>
                <w:sz w:val="20"/>
                <w:szCs w:val="20"/>
              </w:rPr>
              <w:t>HM Treasury /</w:t>
            </w:r>
            <w:r w:rsidR="00990EEB">
              <w:rPr>
                <w:sz w:val="20"/>
                <w:szCs w:val="20"/>
              </w:rPr>
              <w:t>30 June 2025</w:t>
            </w:r>
          </w:p>
          <w:p w14:paraId="09743343" w14:textId="77777777" w:rsidR="001908E5" w:rsidRPr="004455E8" w:rsidRDefault="001908E5" w:rsidP="00C61DAB">
            <w:pPr>
              <w:rPr>
                <w:sz w:val="20"/>
                <w:szCs w:val="20"/>
              </w:rPr>
            </w:pPr>
          </w:p>
        </w:tc>
      </w:tr>
      <w:tr w:rsidR="0068314A" w:rsidRPr="00B7005D" w14:paraId="5132EFAD" w14:textId="77777777" w:rsidTr="0032141B">
        <w:tc>
          <w:tcPr>
            <w:tcW w:w="1843" w:type="dxa"/>
          </w:tcPr>
          <w:p w14:paraId="144EC3E3" w14:textId="1F5C5829" w:rsidR="001908E5" w:rsidRPr="00092F3A" w:rsidRDefault="001908E5" w:rsidP="00C61DAB">
            <w:pPr>
              <w:jc w:val="both"/>
              <w:rPr>
                <w:b/>
                <w:sz w:val="20"/>
                <w:szCs w:val="20"/>
              </w:rPr>
            </w:pPr>
            <w:r w:rsidRPr="00092F3A">
              <w:rPr>
                <w:b/>
                <w:sz w:val="20"/>
                <w:szCs w:val="20"/>
              </w:rPr>
              <w:t xml:space="preserve">GFCF per </w:t>
            </w:r>
            <w:r w:rsidR="00B01BF1" w:rsidRPr="00092F3A">
              <w:rPr>
                <w:b/>
                <w:sz w:val="20"/>
                <w:szCs w:val="20"/>
              </w:rPr>
              <w:t>Job</w:t>
            </w:r>
          </w:p>
        </w:tc>
        <w:tc>
          <w:tcPr>
            <w:tcW w:w="6665" w:type="dxa"/>
          </w:tcPr>
          <w:p w14:paraId="2CBD965C" w14:textId="6C8FBDD5" w:rsidR="001908E5" w:rsidRPr="00092F3A" w:rsidRDefault="001908E5" w:rsidP="00C61DAB">
            <w:pPr>
              <w:jc w:val="both"/>
              <w:rPr>
                <w:b/>
                <w:sz w:val="20"/>
                <w:szCs w:val="20"/>
              </w:rPr>
            </w:pPr>
            <w:r w:rsidRPr="00092F3A">
              <w:rPr>
                <w:b/>
                <w:sz w:val="20"/>
                <w:szCs w:val="20"/>
              </w:rPr>
              <w:t xml:space="preserve">Gross </w:t>
            </w:r>
            <w:r>
              <w:rPr>
                <w:b/>
                <w:sz w:val="20"/>
                <w:szCs w:val="20"/>
              </w:rPr>
              <w:t>fixed capital formation</w:t>
            </w:r>
            <w:r w:rsidR="00E0387C">
              <w:rPr>
                <w:b/>
                <w:sz w:val="20"/>
                <w:szCs w:val="20"/>
              </w:rPr>
              <w:t xml:space="preserve"> (GFCF)</w:t>
            </w:r>
            <w:r>
              <w:rPr>
                <w:b/>
                <w:sz w:val="20"/>
                <w:szCs w:val="20"/>
              </w:rPr>
              <w:t xml:space="preserve"> per job, £</w:t>
            </w:r>
          </w:p>
          <w:p w14:paraId="30B35262" w14:textId="3229F26B" w:rsidR="001908E5" w:rsidRPr="00B7005D" w:rsidRDefault="00E0387C" w:rsidP="00C61DAB">
            <w:pPr>
              <w:jc w:val="both"/>
              <w:rPr>
                <w:sz w:val="20"/>
                <w:szCs w:val="20"/>
              </w:rPr>
            </w:pPr>
            <w:r w:rsidRPr="00E0387C">
              <w:rPr>
                <w:sz w:val="20"/>
                <w:szCs w:val="20"/>
              </w:rPr>
              <w:t>Measures physical capital investment intensity.</w:t>
            </w:r>
            <w:r w:rsidR="00B76906">
              <w:rPr>
                <w:sz w:val="20"/>
                <w:szCs w:val="20"/>
              </w:rPr>
              <w:t xml:space="preserve"> Estimated as </w:t>
            </w:r>
            <w:r w:rsidR="001908E5">
              <w:rPr>
                <w:sz w:val="20"/>
                <w:szCs w:val="20"/>
              </w:rPr>
              <w:t>GFCF by industry</w:t>
            </w:r>
            <w:r w:rsidR="00B76906">
              <w:rPr>
                <w:sz w:val="20"/>
                <w:szCs w:val="20"/>
              </w:rPr>
              <w:t xml:space="preserve"> (</w:t>
            </w:r>
            <w:r w:rsidR="001908E5">
              <w:rPr>
                <w:sz w:val="20"/>
                <w:szCs w:val="20"/>
              </w:rPr>
              <w:t>£ million</w:t>
            </w:r>
            <w:r w:rsidR="00B76906">
              <w:rPr>
                <w:sz w:val="20"/>
                <w:szCs w:val="20"/>
              </w:rPr>
              <w:t>) divided by i</w:t>
            </w:r>
            <w:r w:rsidR="001908E5" w:rsidRPr="00B7005D">
              <w:rPr>
                <w:sz w:val="20"/>
                <w:szCs w:val="20"/>
              </w:rPr>
              <w:t xml:space="preserve">ndustry jobs from ONS ‘Productivity Jobs’ </w:t>
            </w:r>
          </w:p>
          <w:p w14:paraId="6A6C505E" w14:textId="79DAD414" w:rsidR="001908E5" w:rsidRDefault="00500573" w:rsidP="00C61DAB">
            <w:pPr>
              <w:jc w:val="both"/>
              <w:rPr>
                <w:sz w:val="20"/>
                <w:szCs w:val="20"/>
              </w:rPr>
            </w:pPr>
            <w:r w:rsidRPr="0086379A">
              <w:rPr>
                <w:sz w:val="20"/>
                <w:szCs w:val="20"/>
              </w:rPr>
              <w:t>The value is then converted to real value over time using GDP deflator</w:t>
            </w:r>
            <w:r>
              <w:rPr>
                <w:sz w:val="20"/>
                <w:szCs w:val="20"/>
              </w:rPr>
              <w:t>.</w:t>
            </w:r>
          </w:p>
          <w:p w14:paraId="4B525DF2" w14:textId="77777777" w:rsidR="00716730" w:rsidRDefault="00716730" w:rsidP="006825CE">
            <w:pPr>
              <w:rPr>
                <w:i/>
                <w:sz w:val="20"/>
                <w:szCs w:val="20"/>
              </w:rPr>
            </w:pPr>
          </w:p>
          <w:p w14:paraId="58540D06" w14:textId="0042F26A" w:rsidR="001908E5" w:rsidRDefault="001908E5" w:rsidP="006825CE">
            <w:pPr>
              <w:rPr>
                <w:rStyle w:val="Hyperlink"/>
                <w:i/>
                <w:sz w:val="20"/>
                <w:szCs w:val="20"/>
              </w:rPr>
            </w:pPr>
            <w:r w:rsidRPr="00B7005D">
              <w:rPr>
                <w:i/>
                <w:sz w:val="20"/>
                <w:szCs w:val="20"/>
              </w:rPr>
              <w:t>Datasets</w:t>
            </w:r>
            <w:r w:rsidRPr="006C0800">
              <w:rPr>
                <w:i/>
                <w:sz w:val="20"/>
                <w:szCs w:val="20"/>
              </w:rPr>
              <w:t>:</w:t>
            </w:r>
            <w:r w:rsidR="006825CE" w:rsidRPr="006C0800">
              <w:t xml:space="preserve"> </w:t>
            </w:r>
            <w:hyperlink r:id="rId30" w:history="1">
              <w:r w:rsidR="006825CE" w:rsidRPr="00FB1F0D">
                <w:rPr>
                  <w:rStyle w:val="Hyperlink"/>
                  <w:i/>
                  <w:iCs/>
                  <w:sz w:val="20"/>
                  <w:szCs w:val="20"/>
                </w:rPr>
                <w:t>Annual gross fixed capital formation by industry and asset</w:t>
              </w:r>
            </w:hyperlink>
            <w:r w:rsidRPr="006C0800">
              <w:rPr>
                <w:i/>
                <w:sz w:val="20"/>
                <w:szCs w:val="20"/>
              </w:rPr>
              <w:t xml:space="preserve">, </w:t>
            </w:r>
            <w:hyperlink r:id="rId31" w:history="1">
              <w:r w:rsidRPr="006C0800">
                <w:rPr>
                  <w:rStyle w:val="Hyperlink"/>
                  <w:i/>
                  <w:sz w:val="20"/>
                  <w:szCs w:val="20"/>
                </w:rPr>
                <w:t>Output per job, UK</w:t>
              </w:r>
            </w:hyperlink>
            <w:r>
              <w:rPr>
                <w:i/>
                <w:sz w:val="20"/>
                <w:szCs w:val="20"/>
              </w:rPr>
              <w:t xml:space="preserve">, </w:t>
            </w:r>
            <w:hyperlink r:id="rId32" w:history="1">
              <w:r w:rsidR="002D17DA" w:rsidRPr="00990EEB">
                <w:rPr>
                  <w:rStyle w:val="Hyperlink"/>
                  <w:i/>
                  <w:sz w:val="20"/>
                  <w:szCs w:val="20"/>
                </w:rPr>
                <w:t>GDP deflators at market prices, and money GDP June 2025 (Quarterly National Accounts)</w:t>
              </w:r>
            </w:hyperlink>
          </w:p>
          <w:p w14:paraId="2B848815" w14:textId="77777777" w:rsidR="001908E5" w:rsidRPr="00B7005D" w:rsidRDefault="001908E5" w:rsidP="00C61DAB">
            <w:pPr>
              <w:jc w:val="both"/>
              <w:rPr>
                <w:i/>
                <w:sz w:val="20"/>
                <w:szCs w:val="20"/>
              </w:rPr>
            </w:pPr>
          </w:p>
        </w:tc>
        <w:tc>
          <w:tcPr>
            <w:tcW w:w="1948" w:type="dxa"/>
          </w:tcPr>
          <w:p w14:paraId="16654C7F" w14:textId="77777777" w:rsidR="001908E5" w:rsidRPr="004455E8" w:rsidRDefault="001908E5" w:rsidP="00C61DAB">
            <w:pPr>
              <w:rPr>
                <w:sz w:val="20"/>
                <w:szCs w:val="20"/>
              </w:rPr>
            </w:pPr>
            <w:r w:rsidRPr="004455E8">
              <w:rPr>
                <w:sz w:val="20"/>
                <w:szCs w:val="20"/>
              </w:rPr>
              <w:t>TPI Lab estimates</w:t>
            </w:r>
          </w:p>
          <w:p w14:paraId="40597974" w14:textId="77777777" w:rsidR="001908E5" w:rsidRPr="004455E8" w:rsidRDefault="001908E5" w:rsidP="00C61DAB">
            <w:pPr>
              <w:rPr>
                <w:sz w:val="20"/>
                <w:szCs w:val="20"/>
              </w:rPr>
            </w:pPr>
            <w:r w:rsidRPr="004455E8">
              <w:rPr>
                <w:sz w:val="20"/>
                <w:szCs w:val="20"/>
              </w:rPr>
              <w:t xml:space="preserve">ONS / </w:t>
            </w:r>
          </w:p>
          <w:p w14:paraId="439537F3" w14:textId="361FB8AB" w:rsidR="001908E5" w:rsidRPr="004455E8" w:rsidRDefault="001908E5" w:rsidP="00C61DAB">
            <w:pPr>
              <w:rPr>
                <w:sz w:val="20"/>
                <w:szCs w:val="20"/>
              </w:rPr>
            </w:pPr>
            <w:r w:rsidRPr="00BE6ED0">
              <w:rPr>
                <w:sz w:val="20"/>
                <w:szCs w:val="20"/>
              </w:rPr>
              <w:t xml:space="preserve">GFCF: </w:t>
            </w:r>
            <w:r w:rsidR="00CA0F40">
              <w:rPr>
                <w:sz w:val="20"/>
                <w:szCs w:val="20"/>
              </w:rPr>
              <w:t>1</w:t>
            </w:r>
            <w:r w:rsidR="00B730C8">
              <w:rPr>
                <w:sz w:val="20"/>
                <w:szCs w:val="20"/>
              </w:rPr>
              <w:t>3</w:t>
            </w:r>
            <w:r w:rsidR="00BE6ED0" w:rsidRPr="00BE6ED0">
              <w:rPr>
                <w:sz w:val="20"/>
                <w:szCs w:val="20"/>
              </w:rPr>
              <w:t xml:space="preserve"> Nov</w:t>
            </w:r>
            <w:r w:rsidR="00BE6ED0">
              <w:rPr>
                <w:sz w:val="20"/>
                <w:szCs w:val="20"/>
              </w:rPr>
              <w:t xml:space="preserve"> 202</w:t>
            </w:r>
            <w:r w:rsidR="00B730C8">
              <w:rPr>
                <w:sz w:val="20"/>
                <w:szCs w:val="20"/>
              </w:rPr>
              <w:t>5</w:t>
            </w:r>
          </w:p>
          <w:p w14:paraId="4E9032D4" w14:textId="354B773A" w:rsidR="001908E5" w:rsidRPr="004455E8" w:rsidRDefault="001908E5" w:rsidP="00C61DAB">
            <w:pPr>
              <w:rPr>
                <w:sz w:val="20"/>
                <w:szCs w:val="20"/>
              </w:rPr>
            </w:pPr>
            <w:r w:rsidRPr="004455E8">
              <w:rPr>
                <w:sz w:val="20"/>
                <w:szCs w:val="20"/>
              </w:rPr>
              <w:t>Jobs: 1</w:t>
            </w:r>
            <w:r w:rsidR="00500573">
              <w:rPr>
                <w:sz w:val="20"/>
                <w:szCs w:val="20"/>
              </w:rPr>
              <w:t>5</w:t>
            </w:r>
            <w:r w:rsidRPr="004455E8">
              <w:rPr>
                <w:sz w:val="20"/>
                <w:szCs w:val="20"/>
              </w:rPr>
              <w:t xml:space="preserve"> May 202</w:t>
            </w:r>
            <w:r w:rsidR="00500573">
              <w:rPr>
                <w:sz w:val="20"/>
                <w:szCs w:val="20"/>
              </w:rPr>
              <w:t>5</w:t>
            </w:r>
          </w:p>
          <w:p w14:paraId="5F346675" w14:textId="77777777" w:rsidR="003F32A9" w:rsidRPr="004455E8" w:rsidRDefault="003F32A9" w:rsidP="00C61DAB">
            <w:pPr>
              <w:rPr>
                <w:sz w:val="20"/>
                <w:szCs w:val="20"/>
              </w:rPr>
            </w:pPr>
          </w:p>
          <w:p w14:paraId="7DE7AECD" w14:textId="77777777" w:rsidR="00FE3917" w:rsidRDefault="00FE3917" w:rsidP="00FE3917">
            <w:pPr>
              <w:rPr>
                <w:sz w:val="20"/>
                <w:szCs w:val="20"/>
              </w:rPr>
            </w:pPr>
            <w:r>
              <w:rPr>
                <w:sz w:val="20"/>
                <w:szCs w:val="20"/>
              </w:rPr>
              <w:t xml:space="preserve">Deflator: </w:t>
            </w:r>
          </w:p>
          <w:p w14:paraId="612485EE" w14:textId="5EC68911" w:rsidR="001908E5" w:rsidRPr="00B7005D" w:rsidRDefault="00FE3917" w:rsidP="00FE3917">
            <w:pPr>
              <w:rPr>
                <w:sz w:val="20"/>
                <w:szCs w:val="20"/>
              </w:rPr>
            </w:pPr>
            <w:r w:rsidRPr="004455E8">
              <w:rPr>
                <w:sz w:val="20"/>
                <w:szCs w:val="20"/>
              </w:rPr>
              <w:t>HM Treasury /</w:t>
            </w:r>
            <w:r>
              <w:rPr>
                <w:sz w:val="20"/>
                <w:szCs w:val="20"/>
              </w:rPr>
              <w:t>30 June 2025</w:t>
            </w:r>
          </w:p>
        </w:tc>
      </w:tr>
      <w:tr w:rsidR="0068314A" w:rsidRPr="00B7005D" w14:paraId="63FC34BA" w14:textId="77777777" w:rsidTr="0032141B">
        <w:tc>
          <w:tcPr>
            <w:tcW w:w="1843" w:type="dxa"/>
            <w:tcBorders>
              <w:top w:val="single" w:sz="4" w:space="0" w:color="auto"/>
              <w:bottom w:val="single" w:sz="4" w:space="0" w:color="auto"/>
            </w:tcBorders>
          </w:tcPr>
          <w:p w14:paraId="2A218F20" w14:textId="2E0EEF62" w:rsidR="001908E5" w:rsidRPr="005971E0" w:rsidRDefault="001908E5" w:rsidP="00C61DAB">
            <w:pPr>
              <w:jc w:val="both"/>
              <w:rPr>
                <w:b/>
                <w:sz w:val="20"/>
                <w:szCs w:val="20"/>
              </w:rPr>
            </w:pPr>
            <w:r w:rsidRPr="00067C87">
              <w:rPr>
                <w:b/>
                <w:sz w:val="20"/>
                <w:szCs w:val="20"/>
              </w:rPr>
              <w:lastRenderedPageBreak/>
              <w:t xml:space="preserve">Taxation </w:t>
            </w:r>
            <w:r w:rsidR="006C0800">
              <w:rPr>
                <w:b/>
                <w:sz w:val="20"/>
                <w:szCs w:val="20"/>
              </w:rPr>
              <w:t>as Business Concern</w:t>
            </w:r>
          </w:p>
        </w:tc>
        <w:tc>
          <w:tcPr>
            <w:tcW w:w="6665" w:type="dxa"/>
            <w:tcBorders>
              <w:top w:val="single" w:sz="4" w:space="0" w:color="auto"/>
              <w:bottom w:val="single" w:sz="4" w:space="0" w:color="auto"/>
            </w:tcBorders>
          </w:tcPr>
          <w:p w14:paraId="647C78D8" w14:textId="77777777" w:rsidR="001908E5" w:rsidRPr="005915CB" w:rsidRDefault="001908E5" w:rsidP="00C61DAB">
            <w:pPr>
              <w:rPr>
                <w:b/>
                <w:sz w:val="20"/>
                <w:szCs w:val="20"/>
              </w:rPr>
            </w:pPr>
            <w:r w:rsidRPr="005915CB">
              <w:rPr>
                <w:b/>
                <w:sz w:val="20"/>
                <w:szCs w:val="20"/>
              </w:rPr>
              <w:t xml:space="preserve">Taxation as a business concern, % </w:t>
            </w:r>
            <w:r>
              <w:rPr>
                <w:b/>
                <w:sz w:val="20"/>
                <w:szCs w:val="20"/>
              </w:rPr>
              <w:t>of businesses</w:t>
            </w:r>
          </w:p>
          <w:p w14:paraId="1634D57B" w14:textId="00882F8F" w:rsidR="001908E5" w:rsidRDefault="001908E5" w:rsidP="00C61DAB">
            <w:pPr>
              <w:jc w:val="both"/>
              <w:rPr>
                <w:sz w:val="20"/>
                <w:szCs w:val="20"/>
              </w:rPr>
            </w:pPr>
            <w:r>
              <w:rPr>
                <w:sz w:val="20"/>
                <w:szCs w:val="20"/>
              </w:rPr>
              <w:t>Represents a</w:t>
            </w:r>
            <w:r w:rsidRPr="00D824A0">
              <w:rPr>
                <w:sz w:val="20"/>
                <w:szCs w:val="20"/>
              </w:rPr>
              <w:t xml:space="preserve"> percentage of </w:t>
            </w:r>
            <w:r>
              <w:rPr>
                <w:sz w:val="20"/>
                <w:szCs w:val="20"/>
              </w:rPr>
              <w:t xml:space="preserve">active </w:t>
            </w:r>
            <w:r w:rsidRPr="00D824A0">
              <w:rPr>
                <w:sz w:val="20"/>
                <w:szCs w:val="20"/>
              </w:rPr>
              <w:t xml:space="preserve">businesses </w:t>
            </w:r>
            <w:r>
              <w:rPr>
                <w:sz w:val="20"/>
                <w:szCs w:val="20"/>
              </w:rPr>
              <w:t xml:space="preserve">that indicated taxation as a concern to doing business in the ONS business insights survey when asked to list </w:t>
            </w:r>
            <w:r w:rsidRPr="00D824A0">
              <w:rPr>
                <w:sz w:val="20"/>
                <w:szCs w:val="20"/>
              </w:rPr>
              <w:t>main concern</w:t>
            </w:r>
            <w:r>
              <w:rPr>
                <w:sz w:val="20"/>
                <w:szCs w:val="20"/>
              </w:rPr>
              <w:t>s</w:t>
            </w:r>
            <w:r w:rsidRPr="00D824A0">
              <w:rPr>
                <w:sz w:val="20"/>
                <w:szCs w:val="20"/>
              </w:rPr>
              <w:t xml:space="preserve"> for </w:t>
            </w:r>
            <w:r>
              <w:rPr>
                <w:sz w:val="20"/>
                <w:szCs w:val="20"/>
              </w:rPr>
              <w:t xml:space="preserve">their </w:t>
            </w:r>
            <w:r w:rsidRPr="00D824A0">
              <w:rPr>
                <w:sz w:val="20"/>
                <w:szCs w:val="20"/>
              </w:rPr>
              <w:t>business</w:t>
            </w:r>
            <w:r>
              <w:rPr>
                <w:sz w:val="20"/>
                <w:szCs w:val="20"/>
              </w:rPr>
              <w:t>. The survey cover</w:t>
            </w:r>
            <w:r w:rsidR="008556C5">
              <w:rPr>
                <w:sz w:val="20"/>
                <w:szCs w:val="20"/>
              </w:rPr>
              <w:t>s</w:t>
            </w:r>
            <w:r>
              <w:rPr>
                <w:sz w:val="20"/>
                <w:szCs w:val="20"/>
              </w:rPr>
              <w:t xml:space="preserve"> the </w:t>
            </w:r>
            <w:r w:rsidRPr="00D824A0">
              <w:rPr>
                <w:sz w:val="20"/>
                <w:szCs w:val="20"/>
              </w:rPr>
              <w:t>UK</w:t>
            </w:r>
            <w:r>
              <w:rPr>
                <w:sz w:val="20"/>
                <w:szCs w:val="20"/>
              </w:rPr>
              <w:t xml:space="preserve"> businesses </w:t>
            </w:r>
            <w:r w:rsidR="00836621">
              <w:rPr>
                <w:sz w:val="20"/>
                <w:szCs w:val="20"/>
              </w:rPr>
              <w:t xml:space="preserve">and </w:t>
            </w:r>
            <w:r w:rsidR="00242648">
              <w:rPr>
                <w:sz w:val="20"/>
                <w:szCs w:val="20"/>
              </w:rPr>
              <w:t xml:space="preserve">is </w:t>
            </w:r>
            <w:r w:rsidR="00836621">
              <w:rPr>
                <w:sz w:val="20"/>
                <w:szCs w:val="20"/>
              </w:rPr>
              <w:t>conducted monthly</w:t>
            </w:r>
            <w:r w:rsidR="00ED0CE9">
              <w:rPr>
                <w:sz w:val="20"/>
                <w:szCs w:val="20"/>
              </w:rPr>
              <w:t>. Period covered 2022-2024</w:t>
            </w:r>
            <w:r w:rsidR="00A13CCB">
              <w:rPr>
                <w:sz w:val="20"/>
                <w:szCs w:val="20"/>
              </w:rPr>
              <w:t xml:space="preserve"> (responses for September)</w:t>
            </w:r>
            <w:r>
              <w:rPr>
                <w:sz w:val="20"/>
                <w:szCs w:val="20"/>
              </w:rPr>
              <w:t>. ‘</w:t>
            </w:r>
            <w:r w:rsidRPr="00BD0DE3">
              <w:rPr>
                <w:sz w:val="20"/>
                <w:szCs w:val="20"/>
              </w:rPr>
              <w:t>Other service activities</w:t>
            </w:r>
            <w:r>
              <w:rPr>
                <w:sz w:val="20"/>
                <w:szCs w:val="20"/>
              </w:rPr>
              <w:t>’ (T)</w:t>
            </w:r>
            <w:r w:rsidRPr="00BD0DE3">
              <w:rPr>
                <w:sz w:val="20"/>
                <w:szCs w:val="20"/>
              </w:rPr>
              <w:t xml:space="preserve"> and </w:t>
            </w:r>
            <w:r>
              <w:rPr>
                <w:sz w:val="20"/>
                <w:szCs w:val="20"/>
              </w:rPr>
              <w:t>‘</w:t>
            </w:r>
            <w:r w:rsidRPr="00BD0DE3">
              <w:rPr>
                <w:sz w:val="20"/>
                <w:szCs w:val="20"/>
              </w:rPr>
              <w:t>Mining and quarrying</w:t>
            </w:r>
            <w:r>
              <w:rPr>
                <w:sz w:val="20"/>
                <w:szCs w:val="20"/>
              </w:rPr>
              <w:t>’ (B)</w:t>
            </w:r>
            <w:r w:rsidRPr="00BD0DE3">
              <w:rPr>
                <w:sz w:val="20"/>
                <w:szCs w:val="20"/>
              </w:rPr>
              <w:t xml:space="preserve"> </w:t>
            </w:r>
            <w:r>
              <w:rPr>
                <w:sz w:val="20"/>
                <w:szCs w:val="20"/>
              </w:rPr>
              <w:t xml:space="preserve">were </w:t>
            </w:r>
            <w:r w:rsidRPr="00BD0DE3">
              <w:rPr>
                <w:sz w:val="20"/>
                <w:szCs w:val="20"/>
              </w:rPr>
              <w:t>removed for disclosure purposes, but</w:t>
            </w:r>
            <w:r>
              <w:rPr>
                <w:sz w:val="20"/>
                <w:szCs w:val="20"/>
              </w:rPr>
              <w:t xml:space="preserve"> ONS includes</w:t>
            </w:r>
            <w:r w:rsidRPr="00BD0DE3">
              <w:rPr>
                <w:sz w:val="20"/>
                <w:szCs w:val="20"/>
              </w:rPr>
              <w:t xml:space="preserve"> their totals in ‘All Industries’.</w:t>
            </w:r>
          </w:p>
          <w:p w14:paraId="639E3758" w14:textId="77777777" w:rsidR="00530261" w:rsidRPr="00D05511" w:rsidRDefault="00530261" w:rsidP="00C61DAB">
            <w:pPr>
              <w:jc w:val="both"/>
              <w:rPr>
                <w:sz w:val="18"/>
                <w:szCs w:val="18"/>
              </w:rPr>
            </w:pPr>
          </w:p>
          <w:p w14:paraId="03EE8F74" w14:textId="77777777" w:rsidR="001908E5" w:rsidRPr="00D824A0" w:rsidRDefault="001908E5" w:rsidP="00C61DAB">
            <w:pPr>
              <w:jc w:val="both"/>
              <w:rPr>
                <w:i/>
                <w:sz w:val="20"/>
                <w:szCs w:val="20"/>
              </w:rPr>
            </w:pPr>
            <w:r w:rsidRPr="00D824A0">
              <w:rPr>
                <w:i/>
                <w:sz w:val="20"/>
                <w:szCs w:val="20"/>
              </w:rPr>
              <w:t xml:space="preserve">Dataset: </w:t>
            </w:r>
            <w:hyperlink r:id="rId33" w:history="1">
              <w:r w:rsidRPr="00D824A0">
                <w:rPr>
                  <w:rStyle w:val="Hyperlink"/>
                  <w:i/>
                  <w:sz w:val="20"/>
                  <w:szCs w:val="20"/>
                </w:rPr>
                <w:t>Business insights and impact on the UK economy</w:t>
              </w:r>
            </w:hyperlink>
          </w:p>
          <w:p w14:paraId="7201F85B" w14:textId="77777777" w:rsidR="001908E5" w:rsidRPr="00092F3A" w:rsidRDefault="001908E5" w:rsidP="00C61DAB">
            <w:pPr>
              <w:jc w:val="both"/>
              <w:rPr>
                <w:b/>
                <w:sz w:val="20"/>
                <w:szCs w:val="20"/>
              </w:rPr>
            </w:pPr>
          </w:p>
        </w:tc>
        <w:tc>
          <w:tcPr>
            <w:tcW w:w="1948" w:type="dxa"/>
            <w:tcBorders>
              <w:top w:val="single" w:sz="4" w:space="0" w:color="auto"/>
              <w:bottom w:val="single" w:sz="4" w:space="0" w:color="auto"/>
            </w:tcBorders>
          </w:tcPr>
          <w:p w14:paraId="50A1A322" w14:textId="5C08F4F8" w:rsidR="001908E5" w:rsidRPr="004455E8" w:rsidRDefault="001908E5" w:rsidP="00C61DAB">
            <w:pPr>
              <w:rPr>
                <w:sz w:val="20"/>
                <w:szCs w:val="20"/>
              </w:rPr>
            </w:pPr>
            <w:r w:rsidRPr="005915CB">
              <w:rPr>
                <w:sz w:val="20"/>
                <w:szCs w:val="20"/>
              </w:rPr>
              <w:t xml:space="preserve">ONS / BICS / </w:t>
            </w:r>
            <w:r w:rsidR="00FC02C2">
              <w:rPr>
                <w:sz w:val="20"/>
                <w:szCs w:val="20"/>
              </w:rPr>
              <w:t>23 Oct</w:t>
            </w:r>
            <w:r w:rsidRPr="005915CB">
              <w:rPr>
                <w:sz w:val="20"/>
                <w:szCs w:val="20"/>
              </w:rPr>
              <w:t xml:space="preserve"> 202</w:t>
            </w:r>
            <w:r w:rsidR="00FC02C2">
              <w:rPr>
                <w:sz w:val="20"/>
                <w:szCs w:val="20"/>
              </w:rPr>
              <w:t>5</w:t>
            </w:r>
          </w:p>
        </w:tc>
      </w:tr>
      <w:tr w:rsidR="0068314A" w:rsidRPr="00B7005D" w14:paraId="486767C3" w14:textId="77777777" w:rsidTr="0032141B">
        <w:tc>
          <w:tcPr>
            <w:tcW w:w="1843" w:type="dxa"/>
            <w:tcBorders>
              <w:top w:val="single" w:sz="4" w:space="0" w:color="auto"/>
              <w:bottom w:val="single" w:sz="4" w:space="0" w:color="auto"/>
            </w:tcBorders>
          </w:tcPr>
          <w:p w14:paraId="5D7FBA8E" w14:textId="10E3708A" w:rsidR="001908E5" w:rsidRPr="005971E0" w:rsidRDefault="001908E5" w:rsidP="00C61DAB">
            <w:pPr>
              <w:jc w:val="both"/>
              <w:rPr>
                <w:b/>
                <w:sz w:val="20"/>
                <w:szCs w:val="20"/>
              </w:rPr>
            </w:pPr>
            <w:r w:rsidRPr="00067C87">
              <w:rPr>
                <w:b/>
                <w:sz w:val="20"/>
                <w:szCs w:val="20"/>
              </w:rPr>
              <w:t xml:space="preserve">R&amp;D per </w:t>
            </w:r>
            <w:r w:rsidR="00B01BF1" w:rsidRPr="00067C87">
              <w:rPr>
                <w:b/>
                <w:sz w:val="20"/>
                <w:szCs w:val="20"/>
              </w:rPr>
              <w:t>Job</w:t>
            </w:r>
          </w:p>
        </w:tc>
        <w:tc>
          <w:tcPr>
            <w:tcW w:w="6665" w:type="dxa"/>
            <w:tcBorders>
              <w:top w:val="single" w:sz="4" w:space="0" w:color="auto"/>
              <w:bottom w:val="single" w:sz="4" w:space="0" w:color="auto"/>
            </w:tcBorders>
          </w:tcPr>
          <w:p w14:paraId="0824C483" w14:textId="77777777" w:rsidR="001908E5" w:rsidRPr="00E86A8E" w:rsidRDefault="001908E5" w:rsidP="00C61DAB">
            <w:pPr>
              <w:rPr>
                <w:b/>
                <w:sz w:val="20"/>
                <w:szCs w:val="20"/>
              </w:rPr>
            </w:pPr>
            <w:r w:rsidRPr="00E86A8E">
              <w:rPr>
                <w:b/>
                <w:sz w:val="20"/>
                <w:szCs w:val="20"/>
              </w:rPr>
              <w:t>Real R&amp;D per job by industry, £</w:t>
            </w:r>
          </w:p>
          <w:p w14:paraId="059390C9" w14:textId="0E70861F" w:rsidR="001908E5" w:rsidRDefault="00D266CE" w:rsidP="00C61DAB">
            <w:pPr>
              <w:jc w:val="both"/>
              <w:rPr>
                <w:sz w:val="20"/>
                <w:szCs w:val="20"/>
              </w:rPr>
            </w:pPr>
            <w:r w:rsidRPr="00D266CE">
              <w:rPr>
                <w:sz w:val="20"/>
                <w:szCs w:val="20"/>
              </w:rPr>
              <w:t>Captures capital allocated to innovation activities</w:t>
            </w:r>
            <w:r>
              <w:rPr>
                <w:sz w:val="20"/>
                <w:szCs w:val="20"/>
              </w:rPr>
              <w:t xml:space="preserve"> as l</w:t>
            </w:r>
            <w:r w:rsidR="001908E5" w:rsidRPr="005E5EB6">
              <w:rPr>
                <w:sz w:val="20"/>
                <w:szCs w:val="20"/>
              </w:rPr>
              <w:t>evels of R&amp;D expenditure are linked to productivity levels. ONS data on BERD provides a breakdown of R&amp;D performed in UK businesses by industry. Real R&amp;D per job is estimated as R&amp;D expenditure relative to industry jobs</w:t>
            </w:r>
            <w:r w:rsidR="00802562">
              <w:rPr>
                <w:sz w:val="20"/>
                <w:szCs w:val="20"/>
              </w:rPr>
              <w:t xml:space="preserve">. </w:t>
            </w:r>
            <w:r w:rsidR="00802562" w:rsidRPr="0086379A">
              <w:rPr>
                <w:sz w:val="20"/>
                <w:szCs w:val="20"/>
              </w:rPr>
              <w:t>The value is then converted to real value over time using GDP deflator</w:t>
            </w:r>
            <w:r w:rsidR="001908E5">
              <w:rPr>
                <w:sz w:val="20"/>
                <w:szCs w:val="20"/>
              </w:rPr>
              <w:t>.</w:t>
            </w:r>
          </w:p>
          <w:p w14:paraId="64715554" w14:textId="77777777" w:rsidR="00530261" w:rsidRDefault="00530261" w:rsidP="00C61DAB">
            <w:pPr>
              <w:jc w:val="both"/>
              <w:rPr>
                <w:sz w:val="20"/>
                <w:szCs w:val="20"/>
              </w:rPr>
            </w:pPr>
          </w:p>
          <w:p w14:paraId="09263588" w14:textId="07792E25" w:rsidR="001908E5" w:rsidRDefault="001908E5" w:rsidP="00C61DAB">
            <w:pPr>
              <w:jc w:val="both"/>
              <w:rPr>
                <w:rStyle w:val="Hyperlink"/>
                <w:i/>
                <w:sz w:val="20"/>
                <w:szCs w:val="20"/>
              </w:rPr>
            </w:pPr>
            <w:r>
              <w:rPr>
                <w:i/>
                <w:sz w:val="20"/>
                <w:szCs w:val="20"/>
              </w:rPr>
              <w:t xml:space="preserve">Datasets: </w:t>
            </w:r>
            <w:hyperlink r:id="rId34" w:history="1">
              <w:r w:rsidRPr="005E5EB6">
                <w:rPr>
                  <w:rStyle w:val="Hyperlink"/>
                  <w:i/>
                  <w:sz w:val="20"/>
                  <w:szCs w:val="20"/>
                </w:rPr>
                <w:t>Business enterprise research and development, UK</w:t>
              </w:r>
            </w:hyperlink>
            <w:r>
              <w:rPr>
                <w:i/>
                <w:sz w:val="20"/>
                <w:szCs w:val="20"/>
              </w:rPr>
              <w:t xml:space="preserve">, </w:t>
            </w:r>
            <w:hyperlink r:id="rId35" w:history="1">
              <w:r w:rsidRPr="00F13C9D">
                <w:rPr>
                  <w:rStyle w:val="Hyperlink"/>
                  <w:i/>
                  <w:sz w:val="20"/>
                  <w:szCs w:val="20"/>
                </w:rPr>
                <w:t>Output per job, UK</w:t>
              </w:r>
            </w:hyperlink>
            <w:r>
              <w:rPr>
                <w:i/>
                <w:sz w:val="20"/>
                <w:szCs w:val="20"/>
              </w:rPr>
              <w:t xml:space="preserve">, </w:t>
            </w:r>
            <w:hyperlink r:id="rId36" w:history="1">
              <w:r w:rsidR="005C477C" w:rsidRPr="00990EEB">
                <w:rPr>
                  <w:rStyle w:val="Hyperlink"/>
                  <w:i/>
                  <w:sz w:val="20"/>
                  <w:szCs w:val="20"/>
                </w:rPr>
                <w:t>GDP deflators at market prices, and money GDP June 2025 (Quarterly National Accounts)</w:t>
              </w:r>
            </w:hyperlink>
          </w:p>
          <w:p w14:paraId="19E052F6" w14:textId="77777777" w:rsidR="001908E5" w:rsidRPr="00092F3A" w:rsidRDefault="001908E5" w:rsidP="00C61DAB">
            <w:pPr>
              <w:jc w:val="both"/>
              <w:rPr>
                <w:b/>
                <w:sz w:val="20"/>
                <w:szCs w:val="20"/>
              </w:rPr>
            </w:pPr>
          </w:p>
        </w:tc>
        <w:tc>
          <w:tcPr>
            <w:tcW w:w="1948" w:type="dxa"/>
            <w:tcBorders>
              <w:top w:val="single" w:sz="4" w:space="0" w:color="auto"/>
              <w:bottom w:val="single" w:sz="4" w:space="0" w:color="auto"/>
            </w:tcBorders>
          </w:tcPr>
          <w:p w14:paraId="4DDB75D1" w14:textId="77777777" w:rsidR="001908E5" w:rsidRPr="00251CA1" w:rsidRDefault="001908E5" w:rsidP="00C61DAB">
            <w:pPr>
              <w:rPr>
                <w:sz w:val="20"/>
                <w:szCs w:val="20"/>
              </w:rPr>
            </w:pPr>
            <w:r w:rsidRPr="00251CA1">
              <w:rPr>
                <w:sz w:val="20"/>
                <w:szCs w:val="20"/>
              </w:rPr>
              <w:t>TPI Lab estimates</w:t>
            </w:r>
          </w:p>
          <w:p w14:paraId="7743B395" w14:textId="77777777" w:rsidR="001908E5" w:rsidRPr="00251CA1" w:rsidRDefault="001908E5" w:rsidP="00C61DAB">
            <w:pPr>
              <w:rPr>
                <w:sz w:val="20"/>
                <w:szCs w:val="20"/>
              </w:rPr>
            </w:pPr>
          </w:p>
          <w:p w14:paraId="7B4D411A" w14:textId="77777777" w:rsidR="001908E5" w:rsidRPr="00251CA1" w:rsidRDefault="001908E5" w:rsidP="00C61DAB">
            <w:pPr>
              <w:rPr>
                <w:sz w:val="20"/>
                <w:szCs w:val="20"/>
              </w:rPr>
            </w:pPr>
            <w:r w:rsidRPr="00251CA1">
              <w:rPr>
                <w:sz w:val="20"/>
                <w:szCs w:val="20"/>
              </w:rPr>
              <w:t xml:space="preserve">ONS / </w:t>
            </w:r>
          </w:p>
          <w:p w14:paraId="5DC78AE3" w14:textId="51132B11" w:rsidR="001908E5" w:rsidRPr="00251CA1" w:rsidRDefault="001908E5" w:rsidP="00C61DAB">
            <w:pPr>
              <w:rPr>
                <w:sz w:val="20"/>
                <w:szCs w:val="20"/>
              </w:rPr>
            </w:pPr>
            <w:r w:rsidRPr="00251CA1">
              <w:rPr>
                <w:sz w:val="20"/>
                <w:szCs w:val="20"/>
              </w:rPr>
              <w:t xml:space="preserve">R&amp;D: </w:t>
            </w:r>
            <w:r w:rsidR="00CD5081">
              <w:rPr>
                <w:sz w:val="20"/>
                <w:szCs w:val="20"/>
              </w:rPr>
              <w:t>28</w:t>
            </w:r>
            <w:r w:rsidRPr="00251CA1">
              <w:rPr>
                <w:sz w:val="20"/>
                <w:szCs w:val="20"/>
              </w:rPr>
              <w:t xml:space="preserve"> </w:t>
            </w:r>
            <w:r w:rsidR="00CD5081">
              <w:rPr>
                <w:sz w:val="20"/>
                <w:szCs w:val="20"/>
              </w:rPr>
              <w:t xml:space="preserve">Nov </w:t>
            </w:r>
            <w:r w:rsidRPr="00251CA1">
              <w:rPr>
                <w:sz w:val="20"/>
                <w:szCs w:val="20"/>
              </w:rPr>
              <w:t>202</w:t>
            </w:r>
            <w:r w:rsidR="00CD5081">
              <w:rPr>
                <w:sz w:val="20"/>
                <w:szCs w:val="20"/>
              </w:rPr>
              <w:t>5</w:t>
            </w:r>
          </w:p>
          <w:p w14:paraId="4B281DD3" w14:textId="344FCB84" w:rsidR="001908E5" w:rsidRPr="00251CA1" w:rsidRDefault="001908E5" w:rsidP="00C61DAB">
            <w:pPr>
              <w:rPr>
                <w:sz w:val="20"/>
                <w:szCs w:val="20"/>
              </w:rPr>
            </w:pPr>
            <w:r w:rsidRPr="00251CA1">
              <w:rPr>
                <w:sz w:val="20"/>
                <w:szCs w:val="20"/>
              </w:rPr>
              <w:t>Jobs: 1</w:t>
            </w:r>
            <w:r w:rsidR="001621DE">
              <w:rPr>
                <w:sz w:val="20"/>
                <w:szCs w:val="20"/>
              </w:rPr>
              <w:t>5</w:t>
            </w:r>
            <w:r w:rsidRPr="00251CA1">
              <w:rPr>
                <w:sz w:val="20"/>
                <w:szCs w:val="20"/>
              </w:rPr>
              <w:t xml:space="preserve"> May 202</w:t>
            </w:r>
            <w:r w:rsidR="001621DE">
              <w:rPr>
                <w:sz w:val="20"/>
                <w:szCs w:val="20"/>
              </w:rPr>
              <w:t>5</w:t>
            </w:r>
          </w:p>
          <w:p w14:paraId="5D0D0F0D" w14:textId="77777777" w:rsidR="001908E5" w:rsidRPr="00251CA1" w:rsidRDefault="001908E5" w:rsidP="00C61DAB">
            <w:pPr>
              <w:rPr>
                <w:sz w:val="20"/>
                <w:szCs w:val="20"/>
              </w:rPr>
            </w:pPr>
          </w:p>
          <w:p w14:paraId="30DB02A4" w14:textId="77777777" w:rsidR="001621DE" w:rsidRDefault="001621DE" w:rsidP="001621DE">
            <w:pPr>
              <w:rPr>
                <w:sz w:val="20"/>
                <w:szCs w:val="20"/>
              </w:rPr>
            </w:pPr>
            <w:r>
              <w:rPr>
                <w:sz w:val="20"/>
                <w:szCs w:val="20"/>
              </w:rPr>
              <w:t xml:space="preserve">Deflator: </w:t>
            </w:r>
          </w:p>
          <w:p w14:paraId="09EF9D04" w14:textId="5D01246B" w:rsidR="001908E5" w:rsidRPr="004455E8" w:rsidRDefault="001621DE" w:rsidP="001621DE">
            <w:pPr>
              <w:rPr>
                <w:sz w:val="20"/>
                <w:szCs w:val="20"/>
              </w:rPr>
            </w:pPr>
            <w:r w:rsidRPr="004455E8">
              <w:rPr>
                <w:sz w:val="20"/>
                <w:szCs w:val="20"/>
              </w:rPr>
              <w:t>HM Treasury /</w:t>
            </w:r>
            <w:r>
              <w:rPr>
                <w:sz w:val="20"/>
                <w:szCs w:val="20"/>
              </w:rPr>
              <w:t>30 June 2025</w:t>
            </w:r>
          </w:p>
        </w:tc>
      </w:tr>
      <w:tr w:rsidR="0068314A" w:rsidRPr="00B7005D" w14:paraId="3DF41169" w14:textId="77777777" w:rsidTr="0032141B">
        <w:tc>
          <w:tcPr>
            <w:tcW w:w="1843" w:type="dxa"/>
            <w:tcBorders>
              <w:top w:val="single" w:sz="4" w:space="0" w:color="auto"/>
              <w:bottom w:val="single" w:sz="4" w:space="0" w:color="auto"/>
            </w:tcBorders>
          </w:tcPr>
          <w:p w14:paraId="42047E5A" w14:textId="2521740A" w:rsidR="001908E5" w:rsidRPr="005971E0" w:rsidRDefault="001908E5" w:rsidP="00C61DAB">
            <w:pPr>
              <w:jc w:val="both"/>
              <w:rPr>
                <w:b/>
                <w:sz w:val="20"/>
                <w:szCs w:val="20"/>
              </w:rPr>
            </w:pPr>
            <w:r w:rsidRPr="00067C87">
              <w:rPr>
                <w:b/>
                <w:sz w:val="20"/>
                <w:szCs w:val="20"/>
              </w:rPr>
              <w:t xml:space="preserve">R&amp;D </w:t>
            </w:r>
            <w:r w:rsidR="00B01BF1" w:rsidRPr="00067C87">
              <w:rPr>
                <w:b/>
                <w:sz w:val="20"/>
                <w:szCs w:val="20"/>
              </w:rPr>
              <w:t>Intensity</w:t>
            </w:r>
          </w:p>
        </w:tc>
        <w:tc>
          <w:tcPr>
            <w:tcW w:w="6665" w:type="dxa"/>
            <w:tcBorders>
              <w:top w:val="single" w:sz="4" w:space="0" w:color="auto"/>
              <w:bottom w:val="single" w:sz="4" w:space="0" w:color="auto"/>
            </w:tcBorders>
          </w:tcPr>
          <w:p w14:paraId="41702CB8" w14:textId="77777777" w:rsidR="001908E5" w:rsidRPr="00067C87" w:rsidRDefault="001908E5" w:rsidP="00C61DAB">
            <w:pPr>
              <w:jc w:val="both"/>
              <w:rPr>
                <w:b/>
                <w:sz w:val="20"/>
                <w:szCs w:val="20"/>
              </w:rPr>
            </w:pPr>
            <w:r w:rsidRPr="00067C87">
              <w:rPr>
                <w:b/>
                <w:sz w:val="20"/>
                <w:szCs w:val="20"/>
              </w:rPr>
              <w:t>R&amp;D intensity by industry, %</w:t>
            </w:r>
          </w:p>
          <w:p w14:paraId="07706983" w14:textId="3978B37B" w:rsidR="001908E5" w:rsidRDefault="00D84749" w:rsidP="00C61DAB">
            <w:pPr>
              <w:jc w:val="both"/>
              <w:rPr>
                <w:sz w:val="20"/>
                <w:szCs w:val="20"/>
              </w:rPr>
            </w:pPr>
            <w:r w:rsidRPr="00D84749">
              <w:rPr>
                <w:sz w:val="20"/>
                <w:szCs w:val="20"/>
              </w:rPr>
              <w:t>Measures R&amp;D investment relative to output.</w:t>
            </w:r>
            <w:r>
              <w:rPr>
                <w:sz w:val="20"/>
                <w:szCs w:val="20"/>
              </w:rPr>
              <w:t xml:space="preserve"> </w:t>
            </w:r>
            <w:r w:rsidR="001501AD">
              <w:rPr>
                <w:sz w:val="20"/>
                <w:szCs w:val="20"/>
              </w:rPr>
              <w:t xml:space="preserve">The </w:t>
            </w:r>
            <w:r w:rsidR="001908E5">
              <w:rPr>
                <w:sz w:val="20"/>
                <w:szCs w:val="20"/>
              </w:rPr>
              <w:t xml:space="preserve">TPI Productivity Lab estimates </w:t>
            </w:r>
            <w:r w:rsidR="008E28A1">
              <w:rPr>
                <w:sz w:val="20"/>
                <w:szCs w:val="20"/>
              </w:rPr>
              <w:t xml:space="preserve">R&amp;D intensity as R&amp;D </w:t>
            </w:r>
            <w:r w:rsidR="001908E5">
              <w:rPr>
                <w:sz w:val="20"/>
                <w:szCs w:val="20"/>
              </w:rPr>
              <w:t>expenditure</w:t>
            </w:r>
            <w:r w:rsidR="002F24B5">
              <w:rPr>
                <w:sz w:val="20"/>
                <w:szCs w:val="20"/>
              </w:rPr>
              <w:t xml:space="preserve"> (£ million)</w:t>
            </w:r>
            <w:r w:rsidR="001908E5">
              <w:rPr>
                <w:sz w:val="20"/>
                <w:szCs w:val="20"/>
              </w:rPr>
              <w:t xml:space="preserve"> in an industry</w:t>
            </w:r>
            <w:r w:rsidR="001908E5" w:rsidRPr="00AE6EEC">
              <w:rPr>
                <w:sz w:val="20"/>
                <w:szCs w:val="20"/>
              </w:rPr>
              <w:t xml:space="preserve"> as % of </w:t>
            </w:r>
            <w:r w:rsidR="001908E5">
              <w:rPr>
                <w:sz w:val="20"/>
                <w:szCs w:val="20"/>
              </w:rPr>
              <w:t xml:space="preserve">industry </w:t>
            </w:r>
            <w:r w:rsidR="001908E5" w:rsidRPr="00AE6EEC">
              <w:rPr>
                <w:sz w:val="20"/>
                <w:szCs w:val="20"/>
              </w:rPr>
              <w:t>GVA</w:t>
            </w:r>
            <w:r w:rsidR="002F24B5">
              <w:rPr>
                <w:sz w:val="20"/>
                <w:szCs w:val="20"/>
              </w:rPr>
              <w:t xml:space="preserve"> (a</w:t>
            </w:r>
            <w:r w:rsidR="002F24B5" w:rsidRPr="00F74A12">
              <w:rPr>
                <w:sz w:val="20"/>
                <w:szCs w:val="20"/>
              </w:rPr>
              <w:t>nnual GVA</w:t>
            </w:r>
            <w:r w:rsidR="00043414">
              <w:rPr>
                <w:sz w:val="20"/>
                <w:szCs w:val="20"/>
              </w:rPr>
              <w:t>, £million,</w:t>
            </w:r>
            <w:r w:rsidR="002F24B5" w:rsidRPr="00F74A12">
              <w:rPr>
                <w:sz w:val="20"/>
                <w:szCs w:val="20"/>
              </w:rPr>
              <w:t xml:space="preserve"> by section-level industry aggregations</w:t>
            </w:r>
            <w:r w:rsidR="002F24B5">
              <w:rPr>
                <w:sz w:val="20"/>
                <w:szCs w:val="20"/>
              </w:rPr>
              <w:t>)</w:t>
            </w:r>
            <w:r w:rsidR="001501AD">
              <w:rPr>
                <w:sz w:val="20"/>
                <w:szCs w:val="20"/>
              </w:rPr>
              <w:t>.</w:t>
            </w:r>
          </w:p>
          <w:p w14:paraId="30ABBF97" w14:textId="77777777" w:rsidR="00530261" w:rsidRDefault="00530261" w:rsidP="00C61DAB">
            <w:pPr>
              <w:jc w:val="both"/>
              <w:rPr>
                <w:sz w:val="20"/>
                <w:szCs w:val="20"/>
              </w:rPr>
            </w:pPr>
          </w:p>
          <w:p w14:paraId="2E353065" w14:textId="77777777" w:rsidR="001A50E4" w:rsidRDefault="001908E5" w:rsidP="005F50FD">
            <w:pPr>
              <w:jc w:val="both"/>
            </w:pPr>
            <w:r>
              <w:rPr>
                <w:i/>
                <w:sz w:val="20"/>
                <w:szCs w:val="20"/>
              </w:rPr>
              <w:t xml:space="preserve">Datasets: </w:t>
            </w:r>
            <w:hyperlink r:id="rId37" w:history="1">
              <w:r w:rsidRPr="005E5EB6">
                <w:rPr>
                  <w:rStyle w:val="Hyperlink"/>
                  <w:i/>
                  <w:sz w:val="20"/>
                  <w:szCs w:val="20"/>
                </w:rPr>
                <w:t>Business enterprise research and development, UK</w:t>
              </w:r>
            </w:hyperlink>
            <w:r>
              <w:rPr>
                <w:i/>
                <w:sz w:val="20"/>
                <w:szCs w:val="20"/>
              </w:rPr>
              <w:t xml:space="preserve">, </w:t>
            </w:r>
            <w:hyperlink r:id="rId38" w:history="1">
              <w:r w:rsidRPr="005802A1">
                <w:rPr>
                  <w:rStyle w:val="Hyperlink"/>
                  <w:i/>
                  <w:sz w:val="20"/>
                  <w:szCs w:val="20"/>
                </w:rPr>
                <w:t>Output per hour worked, UK</w:t>
              </w:r>
            </w:hyperlink>
          </w:p>
          <w:p w14:paraId="7FA722EE" w14:textId="2B61D2D4" w:rsidR="00726150" w:rsidRPr="00092F3A" w:rsidRDefault="00726150" w:rsidP="005F50FD">
            <w:pPr>
              <w:jc w:val="both"/>
              <w:rPr>
                <w:b/>
                <w:sz w:val="20"/>
                <w:szCs w:val="20"/>
              </w:rPr>
            </w:pPr>
          </w:p>
        </w:tc>
        <w:tc>
          <w:tcPr>
            <w:tcW w:w="1948" w:type="dxa"/>
            <w:tcBorders>
              <w:top w:val="single" w:sz="4" w:space="0" w:color="auto"/>
              <w:bottom w:val="single" w:sz="4" w:space="0" w:color="auto"/>
            </w:tcBorders>
          </w:tcPr>
          <w:p w14:paraId="49F3FCCC" w14:textId="77777777" w:rsidR="001908E5" w:rsidRPr="00251CA1" w:rsidRDefault="001908E5" w:rsidP="00C61DAB">
            <w:pPr>
              <w:rPr>
                <w:sz w:val="20"/>
                <w:szCs w:val="20"/>
              </w:rPr>
            </w:pPr>
            <w:r w:rsidRPr="00251CA1">
              <w:rPr>
                <w:sz w:val="20"/>
                <w:szCs w:val="20"/>
              </w:rPr>
              <w:t>ONS /</w:t>
            </w:r>
          </w:p>
          <w:p w14:paraId="3035ED29" w14:textId="45B6A2D0" w:rsidR="001908E5" w:rsidRPr="00251CA1" w:rsidRDefault="001908E5" w:rsidP="00C61DAB">
            <w:pPr>
              <w:rPr>
                <w:sz w:val="20"/>
                <w:szCs w:val="20"/>
              </w:rPr>
            </w:pPr>
            <w:r w:rsidRPr="00251CA1">
              <w:rPr>
                <w:sz w:val="20"/>
                <w:szCs w:val="20"/>
              </w:rPr>
              <w:t xml:space="preserve">R&amp;D: </w:t>
            </w:r>
            <w:r w:rsidR="009E0FDF">
              <w:rPr>
                <w:sz w:val="20"/>
                <w:szCs w:val="20"/>
              </w:rPr>
              <w:t>28</w:t>
            </w:r>
            <w:r w:rsidRPr="00251CA1">
              <w:rPr>
                <w:sz w:val="20"/>
                <w:szCs w:val="20"/>
              </w:rPr>
              <w:t xml:space="preserve"> </w:t>
            </w:r>
            <w:r w:rsidR="009E0FDF">
              <w:rPr>
                <w:sz w:val="20"/>
                <w:szCs w:val="20"/>
              </w:rPr>
              <w:t xml:space="preserve">Nov </w:t>
            </w:r>
            <w:r w:rsidRPr="00251CA1">
              <w:rPr>
                <w:sz w:val="20"/>
                <w:szCs w:val="20"/>
              </w:rPr>
              <w:t>202</w:t>
            </w:r>
            <w:r w:rsidR="009E0FDF">
              <w:rPr>
                <w:sz w:val="20"/>
                <w:szCs w:val="20"/>
              </w:rPr>
              <w:t>5</w:t>
            </w:r>
          </w:p>
          <w:p w14:paraId="1FD80993" w14:textId="6234C51B" w:rsidR="001908E5" w:rsidRPr="004455E8" w:rsidRDefault="001908E5" w:rsidP="00C61DAB">
            <w:pPr>
              <w:rPr>
                <w:sz w:val="20"/>
                <w:szCs w:val="20"/>
              </w:rPr>
            </w:pPr>
            <w:r w:rsidRPr="00251CA1">
              <w:rPr>
                <w:sz w:val="20"/>
                <w:szCs w:val="20"/>
              </w:rPr>
              <w:t>GVA: 1</w:t>
            </w:r>
            <w:r w:rsidR="006D2B7B">
              <w:rPr>
                <w:sz w:val="20"/>
                <w:szCs w:val="20"/>
              </w:rPr>
              <w:t>5</w:t>
            </w:r>
            <w:r w:rsidRPr="00251CA1">
              <w:rPr>
                <w:sz w:val="20"/>
                <w:szCs w:val="20"/>
              </w:rPr>
              <w:t xml:space="preserve"> May 202</w:t>
            </w:r>
            <w:r w:rsidR="006D2B7B">
              <w:rPr>
                <w:sz w:val="20"/>
                <w:szCs w:val="20"/>
              </w:rPr>
              <w:t>5</w:t>
            </w:r>
          </w:p>
        </w:tc>
      </w:tr>
      <w:tr w:rsidR="0068314A" w:rsidRPr="00B7005D" w14:paraId="42B7461C" w14:textId="77777777" w:rsidTr="0032141B">
        <w:tc>
          <w:tcPr>
            <w:tcW w:w="1843" w:type="dxa"/>
            <w:tcBorders>
              <w:top w:val="single" w:sz="4" w:space="0" w:color="auto"/>
              <w:bottom w:val="single" w:sz="4" w:space="0" w:color="auto"/>
            </w:tcBorders>
          </w:tcPr>
          <w:p w14:paraId="574CCE26" w14:textId="77777777" w:rsidR="001908E5" w:rsidRPr="005971E0" w:rsidRDefault="001908E5" w:rsidP="00C61DAB">
            <w:pPr>
              <w:jc w:val="both"/>
              <w:rPr>
                <w:b/>
                <w:sz w:val="20"/>
                <w:szCs w:val="20"/>
              </w:rPr>
            </w:pPr>
            <w:r>
              <w:rPr>
                <w:b/>
                <w:sz w:val="20"/>
                <w:szCs w:val="20"/>
              </w:rPr>
              <w:t>Capital Productivity</w:t>
            </w:r>
          </w:p>
        </w:tc>
        <w:tc>
          <w:tcPr>
            <w:tcW w:w="6665" w:type="dxa"/>
            <w:tcBorders>
              <w:top w:val="single" w:sz="4" w:space="0" w:color="auto"/>
              <w:bottom w:val="single" w:sz="4" w:space="0" w:color="auto"/>
            </w:tcBorders>
          </w:tcPr>
          <w:p w14:paraId="388D5BF3" w14:textId="1C6F0075" w:rsidR="001908E5" w:rsidRDefault="001908E5" w:rsidP="00C61DAB">
            <w:pPr>
              <w:jc w:val="both"/>
              <w:rPr>
                <w:b/>
                <w:sz w:val="20"/>
                <w:szCs w:val="20"/>
              </w:rPr>
            </w:pPr>
            <w:r>
              <w:rPr>
                <w:b/>
                <w:sz w:val="20"/>
                <w:szCs w:val="20"/>
              </w:rPr>
              <w:t xml:space="preserve">Capital </w:t>
            </w:r>
            <w:r w:rsidR="0033636D">
              <w:rPr>
                <w:b/>
                <w:sz w:val="20"/>
                <w:szCs w:val="20"/>
              </w:rPr>
              <w:t>p</w:t>
            </w:r>
            <w:r>
              <w:rPr>
                <w:b/>
                <w:sz w:val="20"/>
                <w:szCs w:val="20"/>
              </w:rPr>
              <w:t>roductivity by industry, index, 2022=100</w:t>
            </w:r>
          </w:p>
          <w:p w14:paraId="356A795D" w14:textId="3C2C5024" w:rsidR="001908E5" w:rsidRDefault="001908E5" w:rsidP="00C61DAB">
            <w:pPr>
              <w:jc w:val="both"/>
              <w:rPr>
                <w:bCs/>
                <w:sz w:val="20"/>
                <w:szCs w:val="20"/>
              </w:rPr>
            </w:pPr>
            <w:r w:rsidRPr="00E75040">
              <w:rPr>
                <w:bCs/>
                <w:sz w:val="20"/>
                <w:szCs w:val="20"/>
              </w:rPr>
              <w:t xml:space="preserve">Measures output generated per unit of capital services </w:t>
            </w:r>
            <w:r>
              <w:rPr>
                <w:bCs/>
                <w:sz w:val="20"/>
                <w:szCs w:val="20"/>
              </w:rPr>
              <w:t xml:space="preserve">and shows </w:t>
            </w:r>
            <w:r w:rsidRPr="00E75040">
              <w:rPr>
                <w:bCs/>
                <w:sz w:val="20"/>
                <w:szCs w:val="20"/>
              </w:rPr>
              <w:t>efficiency of capital use</w:t>
            </w:r>
            <w:r>
              <w:rPr>
                <w:bCs/>
                <w:sz w:val="20"/>
                <w:szCs w:val="20"/>
              </w:rPr>
              <w:t xml:space="preserve"> in a sector. </w:t>
            </w:r>
            <w:r w:rsidRPr="00A7260D">
              <w:rPr>
                <w:bCs/>
                <w:sz w:val="20"/>
                <w:szCs w:val="20"/>
              </w:rPr>
              <w:t>Across sectors, capital productivity provides insights into how effectively different UK sectors use capital, distinguishing between capital-intensive growth and efficiency-driven performance.</w:t>
            </w:r>
            <w:r>
              <w:rPr>
                <w:bCs/>
                <w:sz w:val="20"/>
                <w:szCs w:val="20"/>
              </w:rPr>
              <w:t xml:space="preserve"> </w:t>
            </w:r>
            <w:r w:rsidRPr="005D5E59">
              <w:rPr>
                <w:bCs/>
                <w:sz w:val="20"/>
                <w:szCs w:val="20"/>
              </w:rPr>
              <w:t>Can indicate whether sectors underperform due to capital inefficiency vs. labour or structural issues.</w:t>
            </w:r>
            <w:r w:rsidR="003438F6">
              <w:rPr>
                <w:bCs/>
                <w:sz w:val="20"/>
                <w:szCs w:val="20"/>
              </w:rPr>
              <w:t xml:space="preserve"> </w:t>
            </w:r>
            <w:r w:rsidR="00203865" w:rsidRPr="003438F6">
              <w:rPr>
                <w:bCs/>
                <w:sz w:val="20"/>
                <w:szCs w:val="20"/>
              </w:rPr>
              <w:t xml:space="preserve">Short- and long-term </w:t>
            </w:r>
            <w:r w:rsidRPr="003438F6">
              <w:rPr>
                <w:bCs/>
                <w:sz w:val="20"/>
                <w:szCs w:val="20"/>
              </w:rPr>
              <w:t>annual percentage change in capital productivity can help track capital-use trends.</w:t>
            </w:r>
          </w:p>
          <w:p w14:paraId="3CE65FA6" w14:textId="77777777" w:rsidR="00530261" w:rsidRDefault="00530261" w:rsidP="00C61DAB">
            <w:pPr>
              <w:jc w:val="both"/>
              <w:rPr>
                <w:bCs/>
                <w:sz w:val="20"/>
                <w:szCs w:val="20"/>
              </w:rPr>
            </w:pPr>
          </w:p>
          <w:p w14:paraId="3D87959F" w14:textId="77777777" w:rsidR="001908E5" w:rsidRPr="00E75040" w:rsidRDefault="001908E5" w:rsidP="00C61DAB">
            <w:pPr>
              <w:jc w:val="both"/>
              <w:rPr>
                <w:bCs/>
                <w:sz w:val="20"/>
                <w:szCs w:val="20"/>
              </w:rPr>
            </w:pPr>
            <w:r>
              <w:rPr>
                <w:i/>
                <w:sz w:val="20"/>
                <w:szCs w:val="20"/>
              </w:rPr>
              <w:t xml:space="preserve">Dataset: </w:t>
            </w:r>
            <w:hyperlink r:id="rId39" w:history="1">
              <w:r w:rsidRPr="002139B3">
                <w:rPr>
                  <w:rStyle w:val="Hyperlink"/>
                  <w:i/>
                  <w:sz w:val="20"/>
                  <w:szCs w:val="20"/>
                </w:rPr>
                <w:t>Multi-factor productivity, annual, UK</w:t>
              </w:r>
            </w:hyperlink>
          </w:p>
          <w:p w14:paraId="1583C4CA" w14:textId="77777777" w:rsidR="001908E5" w:rsidRPr="00092F3A" w:rsidRDefault="001908E5" w:rsidP="00C61DAB">
            <w:pPr>
              <w:jc w:val="both"/>
              <w:rPr>
                <w:b/>
                <w:sz w:val="20"/>
                <w:szCs w:val="20"/>
              </w:rPr>
            </w:pPr>
          </w:p>
        </w:tc>
        <w:tc>
          <w:tcPr>
            <w:tcW w:w="1948" w:type="dxa"/>
            <w:tcBorders>
              <w:top w:val="single" w:sz="4" w:space="0" w:color="auto"/>
              <w:bottom w:val="single" w:sz="4" w:space="0" w:color="auto"/>
            </w:tcBorders>
          </w:tcPr>
          <w:p w14:paraId="7B212C8E" w14:textId="77777777" w:rsidR="001908E5" w:rsidRPr="004455E8" w:rsidRDefault="001908E5" w:rsidP="00C61DAB">
            <w:pPr>
              <w:rPr>
                <w:sz w:val="20"/>
                <w:szCs w:val="20"/>
              </w:rPr>
            </w:pPr>
            <w:r>
              <w:rPr>
                <w:sz w:val="20"/>
                <w:szCs w:val="20"/>
              </w:rPr>
              <w:t>ONS / 23 May 2025</w:t>
            </w:r>
          </w:p>
        </w:tc>
      </w:tr>
      <w:tr w:rsidR="0068314A" w:rsidRPr="00B7005D" w14:paraId="3764DB78" w14:textId="77777777" w:rsidTr="0032141B">
        <w:tc>
          <w:tcPr>
            <w:tcW w:w="1843" w:type="dxa"/>
            <w:tcBorders>
              <w:top w:val="single" w:sz="4" w:space="0" w:color="auto"/>
              <w:bottom w:val="single" w:sz="4" w:space="0" w:color="auto"/>
            </w:tcBorders>
          </w:tcPr>
          <w:p w14:paraId="0C098A33" w14:textId="77777777" w:rsidR="001908E5" w:rsidRPr="005971E0" w:rsidRDefault="001908E5" w:rsidP="00C61DAB">
            <w:pPr>
              <w:jc w:val="both"/>
              <w:rPr>
                <w:b/>
                <w:sz w:val="20"/>
                <w:szCs w:val="20"/>
              </w:rPr>
            </w:pPr>
            <w:r>
              <w:rPr>
                <w:b/>
                <w:sz w:val="20"/>
                <w:szCs w:val="20"/>
              </w:rPr>
              <w:t>Capital Deepening</w:t>
            </w:r>
          </w:p>
        </w:tc>
        <w:tc>
          <w:tcPr>
            <w:tcW w:w="6665" w:type="dxa"/>
            <w:tcBorders>
              <w:top w:val="single" w:sz="4" w:space="0" w:color="auto"/>
              <w:bottom w:val="single" w:sz="4" w:space="0" w:color="auto"/>
            </w:tcBorders>
          </w:tcPr>
          <w:p w14:paraId="65077AD3" w14:textId="64E9FB8A" w:rsidR="001908E5" w:rsidRDefault="001908E5" w:rsidP="00C61DAB">
            <w:pPr>
              <w:jc w:val="both"/>
              <w:rPr>
                <w:b/>
                <w:sz w:val="20"/>
                <w:szCs w:val="20"/>
              </w:rPr>
            </w:pPr>
            <w:r>
              <w:rPr>
                <w:b/>
                <w:sz w:val="20"/>
                <w:szCs w:val="20"/>
              </w:rPr>
              <w:t xml:space="preserve">Capital </w:t>
            </w:r>
            <w:r w:rsidR="0033636D">
              <w:rPr>
                <w:b/>
                <w:sz w:val="20"/>
                <w:szCs w:val="20"/>
              </w:rPr>
              <w:t xml:space="preserve">deepening </w:t>
            </w:r>
            <w:r>
              <w:rPr>
                <w:b/>
                <w:sz w:val="20"/>
                <w:szCs w:val="20"/>
              </w:rPr>
              <w:t>by industry, index, 2022=100</w:t>
            </w:r>
          </w:p>
          <w:p w14:paraId="3F0E91A6" w14:textId="7F4FEEDA" w:rsidR="001908E5" w:rsidRDefault="001908E5" w:rsidP="00C61DAB">
            <w:pPr>
              <w:jc w:val="both"/>
              <w:rPr>
                <w:bCs/>
                <w:sz w:val="20"/>
                <w:szCs w:val="20"/>
              </w:rPr>
            </w:pPr>
            <w:r w:rsidRPr="00707F95">
              <w:rPr>
                <w:bCs/>
                <w:sz w:val="20"/>
                <w:szCs w:val="20"/>
              </w:rPr>
              <w:t>Shows capital intensity per hour worked</w:t>
            </w:r>
            <w:r w:rsidR="00893AA8">
              <w:rPr>
                <w:bCs/>
                <w:sz w:val="20"/>
                <w:szCs w:val="20"/>
              </w:rPr>
              <w:t>.</w:t>
            </w:r>
            <w:r>
              <w:rPr>
                <w:bCs/>
                <w:sz w:val="20"/>
                <w:szCs w:val="20"/>
              </w:rPr>
              <w:t xml:space="preserve"> </w:t>
            </w:r>
            <w:r w:rsidR="00893AA8">
              <w:rPr>
                <w:bCs/>
                <w:sz w:val="20"/>
                <w:szCs w:val="20"/>
              </w:rPr>
              <w:t>I</w:t>
            </w:r>
            <w:r w:rsidRPr="00707F95">
              <w:rPr>
                <w:bCs/>
                <w:sz w:val="20"/>
                <w:szCs w:val="20"/>
              </w:rPr>
              <w:t xml:space="preserve">ndicates </w:t>
            </w:r>
            <w:r w:rsidR="00C14AC8">
              <w:rPr>
                <w:bCs/>
                <w:sz w:val="20"/>
                <w:szCs w:val="20"/>
              </w:rPr>
              <w:t xml:space="preserve">higher labour productivity achieved through </w:t>
            </w:r>
            <w:r w:rsidR="003E66A6">
              <w:rPr>
                <w:bCs/>
                <w:sz w:val="20"/>
                <w:szCs w:val="20"/>
              </w:rPr>
              <w:t xml:space="preserve">better availability of capital per worker </w:t>
            </w:r>
            <w:r w:rsidR="0068314A">
              <w:rPr>
                <w:bCs/>
                <w:sz w:val="20"/>
                <w:szCs w:val="20"/>
              </w:rPr>
              <w:t xml:space="preserve">to invest in </w:t>
            </w:r>
            <w:r w:rsidRPr="00707F95">
              <w:rPr>
                <w:bCs/>
                <w:sz w:val="20"/>
                <w:szCs w:val="20"/>
              </w:rPr>
              <w:t>technology or machinery</w:t>
            </w:r>
            <w:r w:rsidR="0068314A">
              <w:rPr>
                <w:bCs/>
                <w:sz w:val="20"/>
                <w:szCs w:val="20"/>
              </w:rPr>
              <w:t xml:space="preserve"> to be used by workers</w:t>
            </w:r>
            <w:r w:rsidRPr="00707F95">
              <w:rPr>
                <w:bCs/>
                <w:sz w:val="20"/>
                <w:szCs w:val="20"/>
              </w:rPr>
              <w:t>.</w:t>
            </w:r>
            <w:r w:rsidR="003438F6">
              <w:rPr>
                <w:bCs/>
                <w:sz w:val="20"/>
                <w:szCs w:val="20"/>
              </w:rPr>
              <w:t xml:space="preserve"> </w:t>
            </w:r>
            <w:r w:rsidR="003438F6" w:rsidRPr="003438F6">
              <w:rPr>
                <w:bCs/>
                <w:sz w:val="20"/>
                <w:szCs w:val="20"/>
              </w:rPr>
              <w:t>Short- and long-term</w:t>
            </w:r>
            <w:r w:rsidRPr="003438F6">
              <w:rPr>
                <w:bCs/>
                <w:sz w:val="20"/>
                <w:szCs w:val="20"/>
              </w:rPr>
              <w:t xml:space="preserve"> annual percentage change in capital deepening can help track capital intensity trends.</w:t>
            </w:r>
          </w:p>
          <w:p w14:paraId="5874B9F5" w14:textId="77777777" w:rsidR="00530261" w:rsidRPr="00530261" w:rsidRDefault="00530261" w:rsidP="00C61DAB">
            <w:pPr>
              <w:jc w:val="both"/>
              <w:rPr>
                <w:bCs/>
                <w:sz w:val="18"/>
                <w:szCs w:val="18"/>
              </w:rPr>
            </w:pPr>
          </w:p>
          <w:p w14:paraId="58AC3CD8" w14:textId="77777777" w:rsidR="001908E5" w:rsidRPr="00E75040" w:rsidRDefault="001908E5" w:rsidP="00C61DAB">
            <w:pPr>
              <w:jc w:val="both"/>
              <w:rPr>
                <w:bCs/>
                <w:sz w:val="20"/>
                <w:szCs w:val="20"/>
              </w:rPr>
            </w:pPr>
            <w:r>
              <w:rPr>
                <w:i/>
                <w:sz w:val="20"/>
                <w:szCs w:val="20"/>
              </w:rPr>
              <w:t xml:space="preserve">Dataset: </w:t>
            </w:r>
            <w:hyperlink r:id="rId40" w:history="1">
              <w:r w:rsidRPr="002139B3">
                <w:rPr>
                  <w:rStyle w:val="Hyperlink"/>
                  <w:i/>
                  <w:sz w:val="20"/>
                  <w:szCs w:val="20"/>
                </w:rPr>
                <w:t>Multi-factor productivity, annual, UK</w:t>
              </w:r>
            </w:hyperlink>
          </w:p>
          <w:p w14:paraId="62A70E32" w14:textId="77777777" w:rsidR="001908E5" w:rsidRPr="00092F3A" w:rsidRDefault="001908E5" w:rsidP="00C61DAB">
            <w:pPr>
              <w:jc w:val="both"/>
              <w:rPr>
                <w:b/>
                <w:sz w:val="20"/>
                <w:szCs w:val="20"/>
              </w:rPr>
            </w:pPr>
          </w:p>
        </w:tc>
        <w:tc>
          <w:tcPr>
            <w:tcW w:w="1948" w:type="dxa"/>
            <w:tcBorders>
              <w:top w:val="single" w:sz="4" w:space="0" w:color="auto"/>
              <w:bottom w:val="single" w:sz="4" w:space="0" w:color="auto"/>
            </w:tcBorders>
          </w:tcPr>
          <w:p w14:paraId="3DD88B4D" w14:textId="77777777" w:rsidR="001908E5" w:rsidRPr="004455E8" w:rsidRDefault="001908E5" w:rsidP="00C61DAB">
            <w:pPr>
              <w:rPr>
                <w:sz w:val="20"/>
                <w:szCs w:val="20"/>
              </w:rPr>
            </w:pPr>
            <w:r>
              <w:rPr>
                <w:sz w:val="20"/>
                <w:szCs w:val="20"/>
              </w:rPr>
              <w:t>ONS / 23 May 2025</w:t>
            </w:r>
          </w:p>
        </w:tc>
      </w:tr>
      <w:tr w:rsidR="0068314A" w:rsidRPr="00B7005D" w14:paraId="1A9FD0EC" w14:textId="77777777" w:rsidTr="0032141B">
        <w:tc>
          <w:tcPr>
            <w:tcW w:w="1843" w:type="dxa"/>
            <w:tcBorders>
              <w:top w:val="single" w:sz="4" w:space="0" w:color="auto"/>
              <w:bottom w:val="single" w:sz="4" w:space="0" w:color="auto"/>
            </w:tcBorders>
          </w:tcPr>
          <w:p w14:paraId="334463E9" w14:textId="77777777" w:rsidR="001908E5" w:rsidRPr="005971E0" w:rsidRDefault="001908E5" w:rsidP="00C61DAB">
            <w:pPr>
              <w:jc w:val="both"/>
              <w:rPr>
                <w:b/>
                <w:sz w:val="20"/>
                <w:szCs w:val="20"/>
              </w:rPr>
            </w:pPr>
            <w:r>
              <w:rPr>
                <w:b/>
                <w:sz w:val="20"/>
                <w:szCs w:val="20"/>
              </w:rPr>
              <w:t>Cost of Capital</w:t>
            </w:r>
          </w:p>
        </w:tc>
        <w:tc>
          <w:tcPr>
            <w:tcW w:w="6665" w:type="dxa"/>
            <w:tcBorders>
              <w:top w:val="single" w:sz="4" w:space="0" w:color="auto"/>
              <w:bottom w:val="single" w:sz="4" w:space="0" w:color="auto"/>
            </w:tcBorders>
          </w:tcPr>
          <w:p w14:paraId="61B9A8E6" w14:textId="77777777" w:rsidR="001908E5" w:rsidRDefault="001908E5" w:rsidP="00C61DAB">
            <w:pPr>
              <w:jc w:val="both"/>
              <w:rPr>
                <w:b/>
                <w:sz w:val="20"/>
                <w:szCs w:val="20"/>
              </w:rPr>
            </w:pPr>
            <w:r>
              <w:rPr>
                <w:b/>
                <w:sz w:val="20"/>
                <w:szCs w:val="20"/>
              </w:rPr>
              <w:t>Cost of capital by industry, £ million</w:t>
            </w:r>
          </w:p>
          <w:p w14:paraId="2960B85A" w14:textId="77777777" w:rsidR="001908E5" w:rsidRDefault="001908E5" w:rsidP="00C61DAB">
            <w:pPr>
              <w:jc w:val="both"/>
              <w:rPr>
                <w:bCs/>
                <w:sz w:val="20"/>
                <w:szCs w:val="20"/>
              </w:rPr>
            </w:pPr>
            <w:r w:rsidRPr="00B32B33">
              <w:rPr>
                <w:bCs/>
                <w:sz w:val="20"/>
                <w:szCs w:val="20"/>
              </w:rPr>
              <w:t>Reflects the annuali</w:t>
            </w:r>
            <w:r>
              <w:rPr>
                <w:bCs/>
                <w:sz w:val="20"/>
                <w:szCs w:val="20"/>
              </w:rPr>
              <w:t>s</w:t>
            </w:r>
            <w:r w:rsidRPr="00B32B33">
              <w:rPr>
                <w:bCs/>
                <w:sz w:val="20"/>
                <w:szCs w:val="20"/>
              </w:rPr>
              <w:t>ed cost of using capital assets (</w:t>
            </w:r>
            <w:r>
              <w:rPr>
                <w:bCs/>
                <w:sz w:val="20"/>
                <w:szCs w:val="20"/>
              </w:rPr>
              <w:t>e.g.</w:t>
            </w:r>
            <w:r w:rsidRPr="00B32B33">
              <w:rPr>
                <w:bCs/>
                <w:sz w:val="20"/>
                <w:szCs w:val="20"/>
              </w:rPr>
              <w:t xml:space="preserve"> machinery, buildings, equipment, software). </w:t>
            </w:r>
            <w:r w:rsidRPr="00613B17">
              <w:rPr>
                <w:bCs/>
                <w:sz w:val="20"/>
                <w:szCs w:val="20"/>
              </w:rPr>
              <w:t>Complements GFCF, FDI, and R&amp;D by adding a price dimension to capital inputs</w:t>
            </w:r>
            <w:r>
              <w:rPr>
                <w:bCs/>
                <w:sz w:val="20"/>
                <w:szCs w:val="20"/>
              </w:rPr>
              <w:t xml:space="preserve">. A useful measure when </w:t>
            </w:r>
            <w:r w:rsidRPr="005137BC">
              <w:rPr>
                <w:bCs/>
                <w:sz w:val="20"/>
                <w:szCs w:val="20"/>
              </w:rPr>
              <w:t>assessing investment productivity and capital efficiency</w:t>
            </w:r>
            <w:r>
              <w:rPr>
                <w:bCs/>
                <w:sz w:val="20"/>
                <w:szCs w:val="20"/>
              </w:rPr>
              <w:t xml:space="preserve">. </w:t>
            </w:r>
          </w:p>
          <w:p w14:paraId="7E27C861" w14:textId="77777777" w:rsidR="00530261" w:rsidRPr="00530261" w:rsidRDefault="00530261" w:rsidP="00C61DAB">
            <w:pPr>
              <w:jc w:val="both"/>
              <w:rPr>
                <w:bCs/>
                <w:sz w:val="18"/>
                <w:szCs w:val="18"/>
              </w:rPr>
            </w:pPr>
          </w:p>
          <w:p w14:paraId="7E8D12BC" w14:textId="2E2B23E2" w:rsidR="001908E5" w:rsidRPr="00241CCA" w:rsidRDefault="001908E5" w:rsidP="00C61DAB">
            <w:pPr>
              <w:rPr>
                <w:i/>
                <w:sz w:val="20"/>
                <w:szCs w:val="20"/>
              </w:rPr>
            </w:pPr>
            <w:r>
              <w:rPr>
                <w:i/>
                <w:sz w:val="20"/>
                <w:szCs w:val="20"/>
              </w:rPr>
              <w:t xml:space="preserve">Dataset: </w:t>
            </w:r>
            <w:hyperlink r:id="rId41" w:history="1">
              <w:r w:rsidRPr="000364A4">
                <w:rPr>
                  <w:rStyle w:val="Hyperlink"/>
                  <w:i/>
                  <w:sz w:val="20"/>
                  <w:szCs w:val="20"/>
                </w:rPr>
                <w:t>Volume Index Capital Services (VICS), annual, UK</w:t>
              </w:r>
            </w:hyperlink>
          </w:p>
          <w:p w14:paraId="05149F6D" w14:textId="77777777" w:rsidR="001908E5" w:rsidRPr="00613B17" w:rsidRDefault="001908E5" w:rsidP="00C61DAB">
            <w:pPr>
              <w:jc w:val="both"/>
              <w:rPr>
                <w:bCs/>
                <w:sz w:val="20"/>
                <w:szCs w:val="20"/>
              </w:rPr>
            </w:pPr>
          </w:p>
        </w:tc>
        <w:tc>
          <w:tcPr>
            <w:tcW w:w="1948" w:type="dxa"/>
            <w:tcBorders>
              <w:top w:val="single" w:sz="4" w:space="0" w:color="auto"/>
              <w:bottom w:val="single" w:sz="4" w:space="0" w:color="auto"/>
            </w:tcBorders>
          </w:tcPr>
          <w:p w14:paraId="0334C615" w14:textId="77777777" w:rsidR="001908E5" w:rsidRPr="004455E8" w:rsidRDefault="001908E5" w:rsidP="00C61DAB">
            <w:pPr>
              <w:rPr>
                <w:sz w:val="20"/>
                <w:szCs w:val="20"/>
              </w:rPr>
            </w:pPr>
            <w:r>
              <w:rPr>
                <w:sz w:val="20"/>
                <w:szCs w:val="20"/>
              </w:rPr>
              <w:t>ONS / 23 May 2025</w:t>
            </w:r>
          </w:p>
        </w:tc>
      </w:tr>
    </w:tbl>
    <w:p w14:paraId="38F4CA0C" w14:textId="2AF4EDD5" w:rsidR="004B322B" w:rsidRPr="00530261" w:rsidRDefault="004B322B" w:rsidP="00530261">
      <w:pPr>
        <w:spacing w:after="60"/>
        <w:rPr>
          <w:sz w:val="6"/>
          <w:szCs w:val="6"/>
        </w:rPr>
      </w:pPr>
    </w:p>
    <w:p w14:paraId="4DB89190" w14:textId="22FA1186" w:rsidR="000863FD" w:rsidRPr="00E86A8E" w:rsidRDefault="008D653C" w:rsidP="00067C87">
      <w:pPr>
        <w:pStyle w:val="Heading1"/>
      </w:pPr>
      <w:r>
        <w:lastRenderedPageBreak/>
        <w:t>Indirect Driver</w:t>
      </w:r>
      <w:r w:rsidR="004C0F0D">
        <w:t>s</w:t>
      </w:r>
      <w:r>
        <w:t>: Innovation Technology, Market &amp; Structural Dynamics</w:t>
      </w:r>
    </w:p>
    <w:p w14:paraId="3B483B23" w14:textId="5816817B" w:rsidR="00153765" w:rsidRPr="00F3111B" w:rsidRDefault="00E86A8E" w:rsidP="00153765">
      <w:pPr>
        <w:spacing w:line="240" w:lineRule="auto"/>
        <w:jc w:val="both"/>
      </w:pPr>
      <w:r w:rsidRPr="00F3111B">
        <w:t xml:space="preserve">This driver category </w:t>
      </w:r>
      <w:r w:rsidR="00067C87" w:rsidRPr="00F3111B">
        <w:t xml:space="preserve">shows </w:t>
      </w:r>
      <w:r w:rsidRPr="00F3111B">
        <w:t xml:space="preserve">the role of </w:t>
      </w:r>
      <w:r w:rsidR="00FE6FEE" w:rsidRPr="00F3111B">
        <w:t>i</w:t>
      </w:r>
      <w:r w:rsidR="0038371F" w:rsidRPr="00F3111B">
        <w:t xml:space="preserve">nnovation technology, </w:t>
      </w:r>
      <w:r w:rsidR="00FE6FEE" w:rsidRPr="00F3111B">
        <w:t>m</w:t>
      </w:r>
      <w:r w:rsidR="0038371F" w:rsidRPr="00F3111B">
        <w:t xml:space="preserve">arket exposure and structural dynamics </w:t>
      </w:r>
      <w:r w:rsidRPr="00F3111B">
        <w:t xml:space="preserve">as </w:t>
      </w:r>
      <w:r w:rsidR="00FE6FEE" w:rsidRPr="00F3111B">
        <w:t>a</w:t>
      </w:r>
      <w:r w:rsidR="0068333C">
        <w:t xml:space="preserve"> group of </w:t>
      </w:r>
      <w:r w:rsidR="00FE6FEE" w:rsidRPr="00F3111B">
        <w:t xml:space="preserve">indirect </w:t>
      </w:r>
      <w:r w:rsidR="0068333C">
        <w:t>drivers</w:t>
      </w:r>
      <w:r w:rsidRPr="00F3111B">
        <w:t xml:space="preserve"> influencing industry productivity.</w:t>
      </w:r>
      <w:r w:rsidR="00E507CA">
        <w:t xml:space="preserve"> </w:t>
      </w:r>
      <w:r w:rsidR="00A60A30">
        <w:t>These are TFP-enhancing strengths. Although not direct production inputs, they are key to explaining productivity differences across economic sectors.</w:t>
      </w:r>
      <w:r w:rsidR="00493577">
        <w:t xml:space="preserve"> </w:t>
      </w:r>
      <w:r w:rsidR="00153765">
        <w:t>Innovation</w:t>
      </w:r>
      <w:r w:rsidR="00782692">
        <w:t xml:space="preserve"> activity</w:t>
      </w:r>
      <w:r w:rsidR="0068333C">
        <w:t xml:space="preserve">, </w:t>
      </w:r>
      <w:r w:rsidR="003D5D1D">
        <w:t>entrepreneurship</w:t>
      </w:r>
      <w:r w:rsidR="00787288">
        <w:t xml:space="preserve"> </w:t>
      </w:r>
      <w:r w:rsidR="0068333C">
        <w:t xml:space="preserve">and </w:t>
      </w:r>
      <w:r w:rsidR="00E507CA">
        <w:t xml:space="preserve">the level of </w:t>
      </w:r>
      <w:r w:rsidR="0068333C">
        <w:t>business dynamism</w:t>
      </w:r>
      <w:r w:rsidR="00E507CA">
        <w:t xml:space="preserve"> in an industry</w:t>
      </w:r>
      <w:r w:rsidR="0068333C">
        <w:t xml:space="preserve"> </w:t>
      </w:r>
      <w:r w:rsidR="00153765">
        <w:t>are considered</w:t>
      </w:r>
      <w:r w:rsidR="00A60A30">
        <w:t xml:space="preserve"> </w:t>
      </w:r>
      <w:r w:rsidR="00A60A30" w:rsidRPr="00F3111B">
        <w:t>crucial elements affecting the economic sector performance.</w:t>
      </w:r>
      <w:r w:rsidR="00153765">
        <w:t xml:space="preserve"> Market </w:t>
      </w:r>
      <w:r w:rsidR="005D6D8B">
        <w:t>exposure</w:t>
      </w:r>
      <w:r w:rsidR="007C2597">
        <w:t>, trade openness</w:t>
      </w:r>
      <w:r w:rsidR="00782692">
        <w:t xml:space="preserve"> and t</w:t>
      </w:r>
      <w:r w:rsidR="00782692" w:rsidRPr="00F3111B">
        <w:t>he significance of business export activity</w:t>
      </w:r>
      <w:r w:rsidR="005D6D8B">
        <w:t xml:space="preserve"> </w:t>
      </w:r>
      <w:r w:rsidR="00153765">
        <w:t xml:space="preserve">affects learning, scale economies, and competition, </w:t>
      </w:r>
      <w:r w:rsidR="009D5911">
        <w:t>and</w:t>
      </w:r>
      <w:r w:rsidR="0006389B">
        <w:t xml:space="preserve"> </w:t>
      </w:r>
      <w:r w:rsidR="00153765">
        <w:t>improv</w:t>
      </w:r>
      <w:r w:rsidR="009D5911">
        <w:t>e</w:t>
      </w:r>
      <w:r w:rsidR="00153765">
        <w:t xml:space="preserve"> productivity indirectly.</w:t>
      </w:r>
      <w:r w:rsidR="00493577">
        <w:t xml:space="preserve"> </w:t>
      </w:r>
      <w:r w:rsidR="0045099B">
        <w:t>Separating</w:t>
      </w:r>
      <w:r w:rsidR="00574554">
        <w:t xml:space="preserve"> these </w:t>
      </w:r>
      <w:r w:rsidR="00933F9E">
        <w:t xml:space="preserve">varied </w:t>
      </w:r>
      <w:r w:rsidR="00CD7C33">
        <w:t xml:space="preserve">indicators </w:t>
      </w:r>
      <w:r w:rsidR="0045099B">
        <w:t xml:space="preserve">from core inputs in </w:t>
      </w:r>
      <w:r w:rsidR="00CC7C8F">
        <w:t>the scorecard</w:t>
      </w:r>
      <w:r w:rsidR="00CD7C33">
        <w:t xml:space="preserve"> </w:t>
      </w:r>
      <w:r w:rsidR="00CC7C8F">
        <w:t xml:space="preserve">is </w:t>
      </w:r>
      <w:r w:rsidR="00153765">
        <w:t>consistent</w:t>
      </w:r>
      <w:r w:rsidR="00CC7C8F">
        <w:t xml:space="preserve"> with the production </w:t>
      </w:r>
      <w:r w:rsidR="00574554">
        <w:t>function perspective</w:t>
      </w:r>
      <w:r w:rsidR="00874A6E">
        <w:t xml:space="preserve">, sharpens the </w:t>
      </w:r>
      <w:r w:rsidR="00154190">
        <w:t>productivity growth signals from each source of productivity gain</w:t>
      </w:r>
      <w:r w:rsidR="00D60431">
        <w:t>,</w:t>
      </w:r>
      <w:r w:rsidR="00574554">
        <w:t xml:space="preserve"> and </w:t>
      </w:r>
      <w:r w:rsidR="00D60431">
        <w:t xml:space="preserve">is </w:t>
      </w:r>
      <w:r w:rsidR="00574554" w:rsidRPr="00D44D7F">
        <w:t>u</w:t>
      </w:r>
      <w:r w:rsidR="00153765" w:rsidRPr="00D44D7F">
        <w:t>seful</w:t>
      </w:r>
      <w:r w:rsidR="00536027" w:rsidRPr="00D44D7F">
        <w:t xml:space="preserve"> for</w:t>
      </w:r>
      <w:r w:rsidR="00064CAE" w:rsidRPr="00D44D7F">
        <w:t xml:space="preserve"> </w:t>
      </w:r>
      <w:r w:rsidR="00524717" w:rsidRPr="00D44D7F">
        <w:t>refining and ex</w:t>
      </w:r>
      <w:r w:rsidR="00407FE1" w:rsidRPr="00D44D7F">
        <w:t xml:space="preserve">tending </w:t>
      </w:r>
      <w:r w:rsidR="00064CAE" w:rsidRPr="00D44D7F">
        <w:t>the scorecard</w:t>
      </w:r>
      <w:r w:rsidR="00407FE1" w:rsidRPr="00D44D7F">
        <w:t xml:space="preserve"> in the future</w:t>
      </w:r>
      <w:r w:rsidR="00D60431" w:rsidRPr="00D44D7F">
        <w:t xml:space="preserve">, for example </w:t>
      </w:r>
      <w:r w:rsidR="00407FE1">
        <w:t>by</w:t>
      </w:r>
      <w:r w:rsidR="00236587">
        <w:t xml:space="preserve"> inclu</w:t>
      </w:r>
      <w:r w:rsidR="00407FE1">
        <w:t xml:space="preserve">ding </w:t>
      </w:r>
      <w:r w:rsidR="00236587">
        <w:t>new additional indicators</w:t>
      </w:r>
      <w:r w:rsidR="00D60431">
        <w:t xml:space="preserve"> such as </w:t>
      </w:r>
      <w:r w:rsidR="00064CAE">
        <w:t>digitalisation level</w:t>
      </w:r>
      <w:r w:rsidR="00664F66">
        <w:t>, auto</w:t>
      </w:r>
      <w:r w:rsidR="006B6566">
        <w:t>mation or digital technology adoption</w:t>
      </w:r>
      <w:r w:rsidR="00536027">
        <w:t>.</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52"/>
        <w:gridCol w:w="5904"/>
        <w:gridCol w:w="1982"/>
      </w:tblGrid>
      <w:tr w:rsidR="00B43CC0" w:rsidRPr="00B7005D" w14:paraId="62EF7DDA" w14:textId="77777777" w:rsidTr="00580966">
        <w:trPr>
          <w:tblHeader/>
        </w:trPr>
        <w:tc>
          <w:tcPr>
            <w:tcW w:w="1752" w:type="dxa"/>
          </w:tcPr>
          <w:p w14:paraId="69E3656F" w14:textId="77777777" w:rsidR="00B43CC0" w:rsidRPr="00B7005D" w:rsidRDefault="00B43CC0" w:rsidP="005915CB">
            <w:pPr>
              <w:jc w:val="both"/>
              <w:rPr>
                <w:sz w:val="20"/>
                <w:szCs w:val="20"/>
                <w:u w:val="single"/>
              </w:rPr>
            </w:pPr>
            <w:r w:rsidRPr="00B7005D">
              <w:rPr>
                <w:b/>
                <w:sz w:val="20"/>
                <w:szCs w:val="20"/>
              </w:rPr>
              <w:t>Indicator</w:t>
            </w:r>
          </w:p>
        </w:tc>
        <w:tc>
          <w:tcPr>
            <w:tcW w:w="5904" w:type="dxa"/>
          </w:tcPr>
          <w:p w14:paraId="53B731F5" w14:textId="77777777" w:rsidR="00B43CC0" w:rsidRPr="00B7005D" w:rsidRDefault="00B43CC0" w:rsidP="005915CB">
            <w:pPr>
              <w:jc w:val="both"/>
              <w:rPr>
                <w:sz w:val="20"/>
                <w:szCs w:val="20"/>
                <w:u w:val="single"/>
              </w:rPr>
            </w:pPr>
            <w:r w:rsidRPr="00B7005D">
              <w:rPr>
                <w:b/>
                <w:sz w:val="20"/>
                <w:szCs w:val="20"/>
              </w:rPr>
              <w:t>Description</w:t>
            </w:r>
          </w:p>
        </w:tc>
        <w:tc>
          <w:tcPr>
            <w:tcW w:w="1982" w:type="dxa"/>
          </w:tcPr>
          <w:p w14:paraId="36046DA7" w14:textId="77777777" w:rsidR="00B43CC0" w:rsidRPr="00B7005D" w:rsidRDefault="00B43CC0" w:rsidP="005915CB">
            <w:pPr>
              <w:jc w:val="both"/>
              <w:rPr>
                <w:sz w:val="20"/>
                <w:szCs w:val="20"/>
                <w:u w:val="single"/>
              </w:rPr>
            </w:pPr>
            <w:r w:rsidRPr="00B7005D">
              <w:rPr>
                <w:b/>
                <w:sz w:val="20"/>
                <w:szCs w:val="20"/>
              </w:rPr>
              <w:t>Source / Release</w:t>
            </w:r>
          </w:p>
        </w:tc>
      </w:tr>
      <w:tr w:rsidR="004649B6" w:rsidRPr="00B7005D" w14:paraId="38B9A9D9" w14:textId="77777777" w:rsidTr="00580966">
        <w:tc>
          <w:tcPr>
            <w:tcW w:w="1752" w:type="dxa"/>
          </w:tcPr>
          <w:p w14:paraId="32DA0F7F" w14:textId="63537CB7" w:rsidR="004649B6" w:rsidRDefault="004649B6" w:rsidP="004649B6">
            <w:pPr>
              <w:rPr>
                <w:b/>
                <w:sz w:val="20"/>
                <w:szCs w:val="20"/>
              </w:rPr>
            </w:pPr>
            <w:r w:rsidRPr="00D011DE">
              <w:rPr>
                <w:b/>
                <w:sz w:val="20"/>
                <w:szCs w:val="20"/>
              </w:rPr>
              <w:t>Innovation</w:t>
            </w:r>
            <w:r w:rsidR="00343444">
              <w:rPr>
                <w:b/>
                <w:sz w:val="20"/>
                <w:szCs w:val="20"/>
              </w:rPr>
              <w:t>-</w:t>
            </w:r>
            <w:r w:rsidRPr="00D011DE">
              <w:rPr>
                <w:b/>
                <w:sz w:val="20"/>
                <w:szCs w:val="20"/>
              </w:rPr>
              <w:t xml:space="preserve">active </w:t>
            </w:r>
            <w:r w:rsidR="0033636D">
              <w:rPr>
                <w:b/>
                <w:sz w:val="20"/>
                <w:szCs w:val="20"/>
              </w:rPr>
              <w:t>Firms</w:t>
            </w:r>
          </w:p>
        </w:tc>
        <w:tc>
          <w:tcPr>
            <w:tcW w:w="5904" w:type="dxa"/>
          </w:tcPr>
          <w:p w14:paraId="388795EC" w14:textId="27BBBB4B" w:rsidR="004649B6" w:rsidRPr="00D011DE" w:rsidRDefault="004649B6" w:rsidP="004649B6">
            <w:pPr>
              <w:rPr>
                <w:b/>
                <w:sz w:val="20"/>
                <w:szCs w:val="20"/>
              </w:rPr>
            </w:pPr>
            <w:r w:rsidRPr="00D011DE">
              <w:rPr>
                <w:b/>
                <w:sz w:val="20"/>
                <w:szCs w:val="20"/>
              </w:rPr>
              <w:t>Innovation</w:t>
            </w:r>
            <w:r w:rsidR="00043500">
              <w:rPr>
                <w:b/>
                <w:sz w:val="20"/>
                <w:szCs w:val="20"/>
              </w:rPr>
              <w:t>-</w:t>
            </w:r>
            <w:r w:rsidRPr="00D011DE">
              <w:rPr>
                <w:b/>
                <w:sz w:val="20"/>
                <w:szCs w:val="20"/>
              </w:rPr>
              <w:t xml:space="preserve">active </w:t>
            </w:r>
            <w:r w:rsidR="00043500" w:rsidRPr="00D011DE">
              <w:rPr>
                <w:b/>
                <w:sz w:val="20"/>
                <w:szCs w:val="20"/>
              </w:rPr>
              <w:t>business</w:t>
            </w:r>
            <w:r w:rsidR="00043500">
              <w:rPr>
                <w:b/>
                <w:sz w:val="20"/>
                <w:szCs w:val="20"/>
              </w:rPr>
              <w:t>es</w:t>
            </w:r>
            <w:r w:rsidRPr="00D011DE">
              <w:rPr>
                <w:b/>
                <w:sz w:val="20"/>
                <w:szCs w:val="20"/>
              </w:rPr>
              <w:t>, %</w:t>
            </w:r>
          </w:p>
          <w:p w14:paraId="448F53C7" w14:textId="77777777" w:rsidR="004649B6" w:rsidRDefault="004649B6" w:rsidP="004649B6">
            <w:pPr>
              <w:jc w:val="both"/>
              <w:rPr>
                <w:sz w:val="20"/>
                <w:szCs w:val="20"/>
              </w:rPr>
            </w:pPr>
            <w:r w:rsidRPr="00AE6EEC">
              <w:rPr>
                <w:sz w:val="20"/>
                <w:szCs w:val="20"/>
              </w:rPr>
              <w:t>Business</w:t>
            </w:r>
            <w:r>
              <w:rPr>
                <w:sz w:val="20"/>
                <w:szCs w:val="20"/>
              </w:rPr>
              <w:t>es</w:t>
            </w:r>
            <w:r w:rsidRPr="00AE6EEC">
              <w:rPr>
                <w:sz w:val="20"/>
                <w:szCs w:val="20"/>
              </w:rPr>
              <w:t xml:space="preserve"> engaging in innovation activity as % of total businesses by industry</w:t>
            </w:r>
            <w:r>
              <w:rPr>
                <w:sz w:val="20"/>
                <w:szCs w:val="20"/>
              </w:rPr>
              <w:t xml:space="preserve">. </w:t>
            </w:r>
            <w:r w:rsidRPr="000B5C89">
              <w:rPr>
                <w:sz w:val="20"/>
                <w:szCs w:val="20"/>
              </w:rPr>
              <w:t xml:space="preserve">The rate at which new businesses are emerging reflects the extent of entrepreneurial activity in an economic sector. </w:t>
            </w:r>
            <w:r>
              <w:rPr>
                <w:sz w:val="20"/>
                <w:szCs w:val="20"/>
              </w:rPr>
              <w:t>E</w:t>
            </w:r>
            <w:r w:rsidRPr="000B5C89">
              <w:rPr>
                <w:sz w:val="20"/>
                <w:szCs w:val="20"/>
              </w:rPr>
              <w:t xml:space="preserve">ntrepreneurship, firm dynamism, and firm establishment </w:t>
            </w:r>
            <w:r>
              <w:rPr>
                <w:sz w:val="20"/>
                <w:szCs w:val="20"/>
              </w:rPr>
              <w:t xml:space="preserve">are identified </w:t>
            </w:r>
            <w:r w:rsidRPr="000B5C89">
              <w:rPr>
                <w:sz w:val="20"/>
                <w:szCs w:val="20"/>
              </w:rPr>
              <w:t>as significant cata</w:t>
            </w:r>
            <w:r>
              <w:rPr>
                <w:sz w:val="20"/>
                <w:szCs w:val="20"/>
              </w:rPr>
              <w:t>lysts for economic well</w:t>
            </w:r>
            <w:r w:rsidRPr="000B5C89">
              <w:rPr>
                <w:sz w:val="20"/>
                <w:szCs w:val="20"/>
              </w:rPr>
              <w:t>being. The UK Innovation Survey (UKIS) 2023 by ONS/</w:t>
            </w:r>
            <w:r>
              <w:rPr>
                <w:sz w:val="20"/>
                <w:szCs w:val="20"/>
              </w:rPr>
              <w:t xml:space="preserve">DBT </w:t>
            </w:r>
            <w:r w:rsidRPr="000B5C89">
              <w:rPr>
                <w:sz w:val="20"/>
                <w:szCs w:val="20"/>
              </w:rPr>
              <w:t xml:space="preserve">dataset on business demography in the UK provides data for businesses engaging in innovation activity in 2020-2022. The ONS/UKIS consists of a nationally representative sample of businesses with 10 or more employees in sections B-N of the SIC 2007. The data by </w:t>
            </w:r>
            <w:r>
              <w:rPr>
                <w:sz w:val="20"/>
                <w:szCs w:val="20"/>
              </w:rPr>
              <w:t>SIC divisions for manufact</w:t>
            </w:r>
            <w:r w:rsidRPr="000B5C89">
              <w:rPr>
                <w:sz w:val="20"/>
                <w:szCs w:val="20"/>
              </w:rPr>
              <w:t xml:space="preserve">uring, transportation, ICT and professional activities sectors </w:t>
            </w:r>
            <w:r>
              <w:rPr>
                <w:sz w:val="20"/>
                <w:szCs w:val="20"/>
              </w:rPr>
              <w:t xml:space="preserve">is </w:t>
            </w:r>
            <w:r w:rsidRPr="000B5C89">
              <w:rPr>
                <w:sz w:val="20"/>
                <w:szCs w:val="20"/>
              </w:rPr>
              <w:t>aggregated according to SIC 2007 section level</w:t>
            </w:r>
            <w:r>
              <w:rPr>
                <w:sz w:val="20"/>
                <w:szCs w:val="20"/>
              </w:rPr>
              <w:t>, and the percentage value for the aggregated sections is re-calculated based on the reported weighted sample size of each SIC division included in the respective SIC section</w:t>
            </w:r>
            <w:r w:rsidRPr="000B5C89">
              <w:rPr>
                <w:sz w:val="20"/>
                <w:szCs w:val="20"/>
              </w:rPr>
              <w:t>.</w:t>
            </w:r>
            <w:r>
              <w:rPr>
                <w:sz w:val="20"/>
                <w:szCs w:val="20"/>
              </w:rPr>
              <w:t xml:space="preserve"> We used the weighted sample size</w:t>
            </w:r>
            <w:r w:rsidRPr="00F3562D">
              <w:rPr>
                <w:sz w:val="20"/>
                <w:szCs w:val="20"/>
              </w:rPr>
              <w:t xml:space="preserve"> </w:t>
            </w:r>
            <w:r>
              <w:rPr>
                <w:sz w:val="20"/>
                <w:szCs w:val="20"/>
              </w:rPr>
              <w:t>since t</w:t>
            </w:r>
            <w:r w:rsidRPr="00F3562D">
              <w:rPr>
                <w:sz w:val="20"/>
                <w:szCs w:val="20"/>
              </w:rPr>
              <w:t xml:space="preserve">he UKIS results </w:t>
            </w:r>
            <w:r>
              <w:rPr>
                <w:sz w:val="20"/>
                <w:szCs w:val="20"/>
              </w:rPr>
              <w:t>were</w:t>
            </w:r>
            <w:r w:rsidRPr="00F3562D">
              <w:rPr>
                <w:sz w:val="20"/>
                <w:szCs w:val="20"/>
              </w:rPr>
              <w:t xml:space="preserve"> based on weighted data for representativeness of the population of firms.</w:t>
            </w:r>
          </w:p>
          <w:p w14:paraId="0BDDD0B1" w14:textId="77777777" w:rsidR="00D05511" w:rsidRDefault="00D05511" w:rsidP="004649B6">
            <w:pPr>
              <w:jc w:val="both"/>
              <w:rPr>
                <w:sz w:val="20"/>
                <w:szCs w:val="20"/>
              </w:rPr>
            </w:pPr>
          </w:p>
          <w:p w14:paraId="498DD95A" w14:textId="1110D92F" w:rsidR="004649B6" w:rsidRDefault="004649B6" w:rsidP="004649B6">
            <w:pPr>
              <w:jc w:val="both"/>
              <w:rPr>
                <w:rStyle w:val="Hyperlink"/>
                <w:i/>
                <w:sz w:val="20"/>
                <w:szCs w:val="20"/>
              </w:rPr>
            </w:pPr>
            <w:r>
              <w:rPr>
                <w:i/>
                <w:sz w:val="20"/>
                <w:szCs w:val="20"/>
              </w:rPr>
              <w:t>Dataset</w:t>
            </w:r>
            <w:r w:rsidR="004E793D">
              <w:rPr>
                <w:i/>
                <w:sz w:val="20"/>
                <w:szCs w:val="20"/>
              </w:rPr>
              <w:t>s</w:t>
            </w:r>
            <w:r>
              <w:rPr>
                <w:i/>
                <w:sz w:val="20"/>
                <w:szCs w:val="20"/>
              </w:rPr>
              <w:t xml:space="preserve">: Statistical Annex of </w:t>
            </w:r>
            <w:hyperlink r:id="rId42" w:history="1">
              <w:r w:rsidRPr="00F90B6E">
                <w:rPr>
                  <w:rStyle w:val="Hyperlink"/>
                  <w:i/>
                  <w:sz w:val="20"/>
                  <w:szCs w:val="20"/>
                </w:rPr>
                <w:t>UK Innovation Survey Report 2023</w:t>
              </w:r>
            </w:hyperlink>
            <w:r>
              <w:rPr>
                <w:i/>
                <w:sz w:val="20"/>
                <w:szCs w:val="20"/>
              </w:rPr>
              <w:t xml:space="preserve">, </w:t>
            </w:r>
            <w:hyperlink r:id="rId43" w:history="1">
              <w:r w:rsidRPr="00F90B6E">
                <w:rPr>
                  <w:rStyle w:val="Hyperlink"/>
                  <w:i/>
                  <w:sz w:val="20"/>
                  <w:szCs w:val="20"/>
                </w:rPr>
                <w:t>2021</w:t>
              </w:r>
            </w:hyperlink>
            <w:r>
              <w:rPr>
                <w:i/>
                <w:sz w:val="20"/>
                <w:szCs w:val="20"/>
              </w:rPr>
              <w:t xml:space="preserve">, </w:t>
            </w:r>
            <w:hyperlink r:id="rId44" w:history="1">
              <w:r w:rsidRPr="00F90B6E">
                <w:rPr>
                  <w:rStyle w:val="Hyperlink"/>
                  <w:i/>
                  <w:sz w:val="20"/>
                  <w:szCs w:val="20"/>
                </w:rPr>
                <w:t>2019</w:t>
              </w:r>
            </w:hyperlink>
            <w:r>
              <w:rPr>
                <w:i/>
                <w:sz w:val="20"/>
                <w:szCs w:val="20"/>
              </w:rPr>
              <w:t xml:space="preserve">, </w:t>
            </w:r>
            <w:hyperlink r:id="rId45" w:history="1">
              <w:r w:rsidRPr="00F90B6E">
                <w:rPr>
                  <w:rStyle w:val="Hyperlink"/>
                  <w:i/>
                  <w:sz w:val="20"/>
                  <w:szCs w:val="20"/>
                </w:rPr>
                <w:t>2017</w:t>
              </w:r>
            </w:hyperlink>
            <w:r>
              <w:rPr>
                <w:i/>
                <w:sz w:val="20"/>
                <w:szCs w:val="20"/>
              </w:rPr>
              <w:t xml:space="preserve">, </w:t>
            </w:r>
            <w:hyperlink r:id="rId46" w:history="1">
              <w:r w:rsidRPr="00F90B6E">
                <w:rPr>
                  <w:rStyle w:val="Hyperlink"/>
                  <w:i/>
                  <w:sz w:val="20"/>
                  <w:szCs w:val="20"/>
                </w:rPr>
                <w:t>2015</w:t>
              </w:r>
            </w:hyperlink>
          </w:p>
          <w:p w14:paraId="7291574C" w14:textId="77777777" w:rsidR="004649B6" w:rsidRDefault="004649B6" w:rsidP="004649B6">
            <w:pPr>
              <w:jc w:val="both"/>
              <w:rPr>
                <w:b/>
                <w:sz w:val="20"/>
                <w:szCs w:val="20"/>
              </w:rPr>
            </w:pPr>
          </w:p>
        </w:tc>
        <w:tc>
          <w:tcPr>
            <w:tcW w:w="1982" w:type="dxa"/>
          </w:tcPr>
          <w:p w14:paraId="4CCEE87C" w14:textId="61D8264A" w:rsidR="004649B6" w:rsidRPr="00D011DE" w:rsidRDefault="004649B6" w:rsidP="004649B6">
            <w:pPr>
              <w:rPr>
                <w:sz w:val="20"/>
                <w:szCs w:val="20"/>
              </w:rPr>
            </w:pPr>
            <w:r w:rsidRPr="00D011DE">
              <w:rPr>
                <w:sz w:val="20"/>
                <w:szCs w:val="20"/>
              </w:rPr>
              <w:t>ONS / Department for Business &amp; Trade</w:t>
            </w:r>
            <w:r>
              <w:rPr>
                <w:sz w:val="20"/>
                <w:szCs w:val="20"/>
              </w:rPr>
              <w:t xml:space="preserve"> (DBT)</w:t>
            </w:r>
            <w:r w:rsidRPr="00D011DE">
              <w:rPr>
                <w:sz w:val="20"/>
                <w:szCs w:val="20"/>
              </w:rPr>
              <w:t xml:space="preserve"> / 9 May 2024</w:t>
            </w:r>
          </w:p>
        </w:tc>
      </w:tr>
      <w:tr w:rsidR="00B94263" w:rsidRPr="00B7005D" w14:paraId="4B124340" w14:textId="77777777" w:rsidTr="00580966">
        <w:tc>
          <w:tcPr>
            <w:tcW w:w="1752" w:type="dxa"/>
          </w:tcPr>
          <w:p w14:paraId="479CA1CC" w14:textId="496D1856" w:rsidR="00B94263" w:rsidRPr="00D011DE" w:rsidRDefault="00B94263" w:rsidP="00B94263">
            <w:pPr>
              <w:rPr>
                <w:b/>
                <w:sz w:val="20"/>
                <w:szCs w:val="20"/>
              </w:rPr>
            </w:pPr>
            <w:r w:rsidRPr="00D011DE">
              <w:rPr>
                <w:b/>
                <w:sz w:val="20"/>
                <w:szCs w:val="20"/>
              </w:rPr>
              <w:t>New Business</w:t>
            </w:r>
            <w:r w:rsidR="00043500">
              <w:rPr>
                <w:b/>
                <w:sz w:val="20"/>
                <w:szCs w:val="20"/>
              </w:rPr>
              <w:t xml:space="preserve"> Births</w:t>
            </w:r>
            <w:r w:rsidRPr="00D011DE">
              <w:rPr>
                <w:b/>
                <w:sz w:val="20"/>
                <w:szCs w:val="20"/>
              </w:rPr>
              <w:t xml:space="preserve"> </w:t>
            </w:r>
          </w:p>
          <w:p w14:paraId="173C446C" w14:textId="77777777" w:rsidR="00B94263" w:rsidRPr="00D011DE" w:rsidRDefault="00B94263" w:rsidP="00B94263">
            <w:pPr>
              <w:rPr>
                <w:b/>
                <w:sz w:val="20"/>
                <w:szCs w:val="20"/>
              </w:rPr>
            </w:pPr>
          </w:p>
        </w:tc>
        <w:tc>
          <w:tcPr>
            <w:tcW w:w="5904" w:type="dxa"/>
          </w:tcPr>
          <w:p w14:paraId="5EF7E25A" w14:textId="316A4512" w:rsidR="00B94263" w:rsidRPr="00D011DE" w:rsidRDefault="00B94263" w:rsidP="00B94263">
            <w:pPr>
              <w:rPr>
                <w:b/>
                <w:sz w:val="20"/>
                <w:szCs w:val="20"/>
              </w:rPr>
            </w:pPr>
            <w:r>
              <w:rPr>
                <w:b/>
                <w:sz w:val="20"/>
                <w:szCs w:val="20"/>
              </w:rPr>
              <w:t xml:space="preserve">New </w:t>
            </w:r>
            <w:r w:rsidR="00043500">
              <w:rPr>
                <w:b/>
                <w:sz w:val="20"/>
                <w:szCs w:val="20"/>
              </w:rPr>
              <w:t xml:space="preserve">businesses </w:t>
            </w:r>
            <w:r>
              <w:rPr>
                <w:b/>
                <w:sz w:val="20"/>
                <w:szCs w:val="20"/>
              </w:rPr>
              <w:t>by economic sector, %</w:t>
            </w:r>
          </w:p>
          <w:p w14:paraId="66B38F54" w14:textId="34609559" w:rsidR="00B94263" w:rsidRDefault="00B94263" w:rsidP="00B94263">
            <w:pPr>
              <w:jc w:val="both"/>
              <w:rPr>
                <w:sz w:val="20"/>
                <w:szCs w:val="20"/>
              </w:rPr>
            </w:pPr>
            <w:r w:rsidRPr="00B7005D">
              <w:rPr>
                <w:sz w:val="20"/>
                <w:szCs w:val="20"/>
              </w:rPr>
              <w:t xml:space="preserve">The rate of new enterprises being created is an indicator of the level of entrepreneurial activity by industry. </w:t>
            </w:r>
            <w:r>
              <w:rPr>
                <w:sz w:val="20"/>
                <w:szCs w:val="20"/>
              </w:rPr>
              <w:t xml:space="preserve">The TPI Lab estimates of </w:t>
            </w:r>
            <w:r w:rsidR="00750B2C">
              <w:rPr>
                <w:sz w:val="20"/>
                <w:szCs w:val="20"/>
              </w:rPr>
              <w:t xml:space="preserve">new </w:t>
            </w:r>
            <w:r w:rsidRPr="00D011DE">
              <w:rPr>
                <w:sz w:val="20"/>
                <w:szCs w:val="20"/>
              </w:rPr>
              <w:t>business births</w:t>
            </w:r>
            <w:r w:rsidR="00750B2C">
              <w:rPr>
                <w:sz w:val="20"/>
                <w:szCs w:val="20"/>
              </w:rPr>
              <w:t xml:space="preserve"> (count)</w:t>
            </w:r>
            <w:r w:rsidRPr="00D011DE">
              <w:rPr>
                <w:sz w:val="20"/>
                <w:szCs w:val="20"/>
              </w:rPr>
              <w:t xml:space="preserve"> as % of all active enterprises</w:t>
            </w:r>
            <w:r w:rsidR="00750B2C">
              <w:rPr>
                <w:sz w:val="20"/>
                <w:szCs w:val="20"/>
              </w:rPr>
              <w:t xml:space="preserve"> (count)</w:t>
            </w:r>
            <w:r>
              <w:rPr>
                <w:sz w:val="20"/>
                <w:szCs w:val="20"/>
              </w:rPr>
              <w:t>.</w:t>
            </w:r>
            <w:r w:rsidR="00FB4EFA">
              <w:rPr>
                <w:sz w:val="20"/>
                <w:szCs w:val="20"/>
              </w:rPr>
              <w:t xml:space="preserve"> Time period covered </w:t>
            </w:r>
            <w:r w:rsidR="00FB4EFA" w:rsidRPr="00B7005D">
              <w:rPr>
                <w:sz w:val="20"/>
                <w:szCs w:val="20"/>
              </w:rPr>
              <w:t>2017-2022</w:t>
            </w:r>
            <w:r w:rsidR="00497C56">
              <w:rPr>
                <w:sz w:val="20"/>
                <w:szCs w:val="20"/>
              </w:rPr>
              <w:t>.</w:t>
            </w:r>
          </w:p>
          <w:p w14:paraId="103C5616" w14:textId="77777777" w:rsidR="00D05511" w:rsidRPr="00D011DE" w:rsidRDefault="00D05511" w:rsidP="00B94263">
            <w:pPr>
              <w:jc w:val="both"/>
              <w:rPr>
                <w:sz w:val="20"/>
                <w:szCs w:val="20"/>
              </w:rPr>
            </w:pPr>
          </w:p>
          <w:p w14:paraId="7CF41233" w14:textId="77777777" w:rsidR="00B94263" w:rsidRDefault="00B94263" w:rsidP="00B94263">
            <w:pPr>
              <w:jc w:val="both"/>
              <w:rPr>
                <w:rStyle w:val="Hyperlink"/>
                <w:i/>
                <w:sz w:val="20"/>
                <w:szCs w:val="20"/>
              </w:rPr>
            </w:pPr>
            <w:r w:rsidRPr="00B7005D">
              <w:rPr>
                <w:i/>
                <w:sz w:val="20"/>
                <w:szCs w:val="20"/>
              </w:rPr>
              <w:t xml:space="preserve">Dataset: </w:t>
            </w:r>
            <w:hyperlink r:id="rId47" w:history="1">
              <w:r w:rsidRPr="00B7005D">
                <w:rPr>
                  <w:rStyle w:val="Hyperlink"/>
                  <w:i/>
                  <w:sz w:val="20"/>
                  <w:szCs w:val="20"/>
                </w:rPr>
                <w:t xml:space="preserve">Business </w:t>
              </w:r>
              <w:r>
                <w:rPr>
                  <w:rStyle w:val="Hyperlink"/>
                  <w:i/>
                  <w:sz w:val="20"/>
                  <w:szCs w:val="20"/>
                </w:rPr>
                <w:t>demography, UK</w:t>
              </w:r>
            </w:hyperlink>
          </w:p>
          <w:p w14:paraId="7E19B128" w14:textId="77777777" w:rsidR="00B94263" w:rsidRPr="00D011DE" w:rsidRDefault="00B94263" w:rsidP="00B94263">
            <w:pPr>
              <w:rPr>
                <w:b/>
                <w:sz w:val="20"/>
                <w:szCs w:val="20"/>
              </w:rPr>
            </w:pPr>
          </w:p>
        </w:tc>
        <w:tc>
          <w:tcPr>
            <w:tcW w:w="1982" w:type="dxa"/>
          </w:tcPr>
          <w:p w14:paraId="3A6B2A63" w14:textId="75CF2B3A" w:rsidR="00B94263" w:rsidRPr="00D011DE" w:rsidRDefault="00B94263" w:rsidP="00B94263">
            <w:pPr>
              <w:rPr>
                <w:sz w:val="20"/>
                <w:szCs w:val="20"/>
              </w:rPr>
            </w:pPr>
            <w:r w:rsidRPr="00D011DE">
              <w:rPr>
                <w:sz w:val="20"/>
                <w:szCs w:val="20"/>
              </w:rPr>
              <w:t xml:space="preserve">ONS / </w:t>
            </w:r>
            <w:r w:rsidR="006A7A80">
              <w:rPr>
                <w:sz w:val="20"/>
                <w:szCs w:val="20"/>
              </w:rPr>
              <w:t>18</w:t>
            </w:r>
            <w:r w:rsidRPr="00D011DE">
              <w:rPr>
                <w:sz w:val="20"/>
                <w:szCs w:val="20"/>
              </w:rPr>
              <w:t xml:space="preserve"> Nov 202</w:t>
            </w:r>
            <w:r w:rsidR="006A7A80">
              <w:rPr>
                <w:sz w:val="20"/>
                <w:szCs w:val="20"/>
              </w:rPr>
              <w:t>4</w:t>
            </w:r>
          </w:p>
          <w:p w14:paraId="3AAE4823" w14:textId="697BDEDF" w:rsidR="00B94263" w:rsidRPr="00D011DE" w:rsidRDefault="00B94263" w:rsidP="00B94263">
            <w:pPr>
              <w:rPr>
                <w:sz w:val="20"/>
                <w:szCs w:val="20"/>
              </w:rPr>
            </w:pPr>
          </w:p>
        </w:tc>
      </w:tr>
      <w:tr w:rsidR="006D5F81" w:rsidRPr="00B7005D" w14:paraId="26D49440" w14:textId="77777777" w:rsidTr="00580966">
        <w:tc>
          <w:tcPr>
            <w:tcW w:w="1752" w:type="dxa"/>
          </w:tcPr>
          <w:p w14:paraId="699EB610" w14:textId="228D5023" w:rsidR="006D5F81" w:rsidRPr="00D011DE" w:rsidRDefault="006D5F81" w:rsidP="006D5F81">
            <w:pPr>
              <w:rPr>
                <w:b/>
                <w:sz w:val="20"/>
                <w:szCs w:val="20"/>
              </w:rPr>
            </w:pPr>
            <w:r w:rsidRPr="00EB78A9">
              <w:rPr>
                <w:b/>
                <w:sz w:val="20"/>
                <w:szCs w:val="20"/>
              </w:rPr>
              <w:t>Managerial Skills</w:t>
            </w:r>
          </w:p>
        </w:tc>
        <w:tc>
          <w:tcPr>
            <w:tcW w:w="5904" w:type="dxa"/>
          </w:tcPr>
          <w:p w14:paraId="224814ED" w14:textId="26F81316" w:rsidR="006D5F81" w:rsidRDefault="007F6F56" w:rsidP="006D5F81">
            <w:pPr>
              <w:jc w:val="both"/>
              <w:rPr>
                <w:b/>
                <w:sz w:val="20"/>
                <w:szCs w:val="20"/>
              </w:rPr>
            </w:pPr>
            <w:r>
              <w:rPr>
                <w:b/>
                <w:sz w:val="20"/>
                <w:szCs w:val="20"/>
              </w:rPr>
              <w:t>Proportion of</w:t>
            </w:r>
            <w:r w:rsidR="006645AD">
              <w:rPr>
                <w:b/>
                <w:sz w:val="20"/>
                <w:szCs w:val="20"/>
              </w:rPr>
              <w:t xml:space="preserve"> population with</w:t>
            </w:r>
            <w:r>
              <w:rPr>
                <w:b/>
                <w:sz w:val="20"/>
                <w:szCs w:val="20"/>
              </w:rPr>
              <w:t xml:space="preserve"> </w:t>
            </w:r>
            <w:r w:rsidR="006645AD" w:rsidRPr="00C73A80">
              <w:rPr>
                <w:b/>
                <w:sz w:val="20"/>
                <w:szCs w:val="20"/>
              </w:rPr>
              <w:t>manag</w:t>
            </w:r>
            <w:r w:rsidR="006645AD">
              <w:rPr>
                <w:b/>
                <w:sz w:val="20"/>
                <w:szCs w:val="20"/>
              </w:rPr>
              <w:t xml:space="preserve">erial </w:t>
            </w:r>
            <w:r>
              <w:rPr>
                <w:b/>
                <w:sz w:val="20"/>
                <w:szCs w:val="20"/>
              </w:rPr>
              <w:t>skills</w:t>
            </w:r>
          </w:p>
          <w:p w14:paraId="258891FA" w14:textId="7A7625F8" w:rsidR="00587A81" w:rsidRDefault="00587A81" w:rsidP="00587A81">
            <w:pPr>
              <w:jc w:val="both"/>
              <w:rPr>
                <w:sz w:val="20"/>
                <w:szCs w:val="20"/>
              </w:rPr>
            </w:pPr>
            <w:r>
              <w:rPr>
                <w:sz w:val="20"/>
                <w:szCs w:val="20"/>
              </w:rPr>
              <w:t>R</w:t>
            </w:r>
            <w:r w:rsidRPr="005915CB">
              <w:rPr>
                <w:sz w:val="20"/>
                <w:szCs w:val="20"/>
              </w:rPr>
              <w:t xml:space="preserve">epresents the </w:t>
            </w:r>
            <w:r>
              <w:rPr>
                <w:sz w:val="20"/>
                <w:szCs w:val="20"/>
              </w:rPr>
              <w:t>proportion</w:t>
            </w:r>
            <w:r w:rsidRPr="005915CB">
              <w:rPr>
                <w:sz w:val="20"/>
                <w:szCs w:val="20"/>
              </w:rPr>
              <w:t xml:space="preserve"> of the working-age population (aged 16-64) with</w:t>
            </w:r>
            <w:r>
              <w:rPr>
                <w:sz w:val="20"/>
                <w:szCs w:val="20"/>
              </w:rPr>
              <w:t xml:space="preserve"> </w:t>
            </w:r>
            <w:r w:rsidR="00A57DD3">
              <w:rPr>
                <w:sz w:val="20"/>
                <w:szCs w:val="20"/>
              </w:rPr>
              <w:t xml:space="preserve">managerial </w:t>
            </w:r>
            <w:r>
              <w:rPr>
                <w:sz w:val="20"/>
                <w:szCs w:val="20"/>
              </w:rPr>
              <w:t>skills</w:t>
            </w:r>
            <w:r w:rsidRPr="005915CB">
              <w:rPr>
                <w:sz w:val="20"/>
                <w:szCs w:val="20"/>
              </w:rPr>
              <w:t xml:space="preserve"> by industry. </w:t>
            </w:r>
            <w:r w:rsidR="00A57DD3">
              <w:rPr>
                <w:sz w:val="20"/>
                <w:szCs w:val="20"/>
              </w:rPr>
              <w:t xml:space="preserve">Managerial </w:t>
            </w:r>
            <w:r>
              <w:rPr>
                <w:sz w:val="20"/>
                <w:szCs w:val="20"/>
              </w:rPr>
              <w:t xml:space="preserve">Skills proportion estimates </w:t>
            </w:r>
            <w:r w:rsidRPr="00122EBC">
              <w:rPr>
                <w:sz w:val="20"/>
                <w:szCs w:val="20"/>
              </w:rPr>
              <w:t xml:space="preserve">median skill proficiency trends across industries and years. </w:t>
            </w:r>
            <w:r w:rsidR="000E1637">
              <w:rPr>
                <w:sz w:val="20"/>
                <w:szCs w:val="20"/>
              </w:rPr>
              <w:t>This measure r</w:t>
            </w:r>
            <w:r w:rsidR="000E1637" w:rsidRPr="000E1637">
              <w:rPr>
                <w:sz w:val="20"/>
                <w:szCs w:val="20"/>
              </w:rPr>
              <w:t>eflects organisational efficiency and ability to implement productivity-enhancing processes.</w:t>
            </w:r>
          </w:p>
          <w:p w14:paraId="0354FBDD" w14:textId="77777777" w:rsidR="00587A81" w:rsidRDefault="00587A81" w:rsidP="00587A81">
            <w:pPr>
              <w:jc w:val="both"/>
              <w:rPr>
                <w:sz w:val="20"/>
                <w:szCs w:val="20"/>
              </w:rPr>
            </w:pPr>
          </w:p>
          <w:p w14:paraId="4811F9F5" w14:textId="77777777" w:rsidR="00AA3B10" w:rsidRDefault="00587A81" w:rsidP="00587A81">
            <w:pPr>
              <w:jc w:val="both"/>
              <w:rPr>
                <w:sz w:val="20"/>
                <w:szCs w:val="20"/>
              </w:rPr>
            </w:pPr>
            <w:r w:rsidRPr="00DC4F00">
              <w:rPr>
                <w:sz w:val="20"/>
                <w:szCs w:val="20"/>
              </w:rPr>
              <w:t>The ONS skills data</w:t>
            </w:r>
            <w:r>
              <w:rPr>
                <w:sz w:val="20"/>
                <w:szCs w:val="20"/>
              </w:rPr>
              <w:t xml:space="preserve"> </w:t>
            </w:r>
            <w:r w:rsidRPr="00DC4F00">
              <w:rPr>
                <w:sz w:val="20"/>
                <w:szCs w:val="20"/>
              </w:rPr>
              <w:t xml:space="preserve">uses anchor values adapted from the </w:t>
            </w:r>
            <w:hyperlink r:id="rId48" w:history="1">
              <w:r w:rsidRPr="005B16CE">
                <w:rPr>
                  <w:rStyle w:val="Hyperlink"/>
                  <w:sz w:val="20"/>
                  <w:szCs w:val="20"/>
                </w:rPr>
                <w:t>O*NET framework</w:t>
              </w:r>
            </w:hyperlink>
            <w:r w:rsidRPr="00DC4F00">
              <w:rPr>
                <w:sz w:val="20"/>
                <w:szCs w:val="20"/>
              </w:rPr>
              <w:t>, where each skill is benchmarked against real-world tasks and occupational requirements.</w:t>
            </w:r>
            <w:r>
              <w:rPr>
                <w:sz w:val="20"/>
                <w:szCs w:val="20"/>
              </w:rPr>
              <w:t xml:space="preserve"> </w:t>
            </w:r>
            <w:r w:rsidRPr="00945B81">
              <w:rPr>
                <w:sz w:val="20"/>
                <w:szCs w:val="20"/>
              </w:rPr>
              <w:t xml:space="preserve">Anchor levels 4–7 </w:t>
            </w:r>
            <w:r w:rsidR="0029254C">
              <w:rPr>
                <w:sz w:val="20"/>
                <w:szCs w:val="20"/>
              </w:rPr>
              <w:t xml:space="preserve">used for </w:t>
            </w:r>
            <w:r w:rsidR="00DC2991">
              <w:rPr>
                <w:sz w:val="20"/>
                <w:szCs w:val="20"/>
              </w:rPr>
              <w:t>m</w:t>
            </w:r>
            <w:r w:rsidR="0029254C">
              <w:rPr>
                <w:sz w:val="20"/>
                <w:szCs w:val="20"/>
              </w:rPr>
              <w:t xml:space="preserve">anagerial skills </w:t>
            </w:r>
            <w:r w:rsidRPr="00945B81">
              <w:rPr>
                <w:sz w:val="20"/>
                <w:szCs w:val="20"/>
              </w:rPr>
              <w:t>map to</w:t>
            </w:r>
            <w:r w:rsidR="0029254C">
              <w:rPr>
                <w:sz w:val="20"/>
                <w:szCs w:val="20"/>
              </w:rPr>
              <w:t xml:space="preserve"> </w:t>
            </w:r>
            <w:r w:rsidR="00F02DDE">
              <w:rPr>
                <w:sz w:val="20"/>
                <w:szCs w:val="20"/>
              </w:rPr>
              <w:t>the following s</w:t>
            </w:r>
            <w:r w:rsidR="0029254C" w:rsidRPr="0029254C">
              <w:rPr>
                <w:sz w:val="20"/>
                <w:szCs w:val="20"/>
              </w:rPr>
              <w:t xml:space="preserve">kill </w:t>
            </w:r>
            <w:r w:rsidR="00F02DDE">
              <w:rPr>
                <w:sz w:val="20"/>
                <w:szCs w:val="20"/>
              </w:rPr>
              <w:t>g</w:t>
            </w:r>
            <w:r w:rsidR="0029254C" w:rsidRPr="0029254C">
              <w:rPr>
                <w:sz w:val="20"/>
                <w:szCs w:val="20"/>
              </w:rPr>
              <w:t>roups</w:t>
            </w:r>
            <w:r w:rsidR="00AA3B10">
              <w:rPr>
                <w:sz w:val="20"/>
                <w:szCs w:val="20"/>
              </w:rPr>
              <w:t>:</w:t>
            </w:r>
          </w:p>
          <w:p w14:paraId="2D848296" w14:textId="65A74FA5" w:rsidR="00DA74C5" w:rsidRDefault="00DA74C5" w:rsidP="00DA74C5">
            <w:pPr>
              <w:jc w:val="both"/>
              <w:rPr>
                <w:sz w:val="20"/>
                <w:szCs w:val="20"/>
              </w:rPr>
            </w:pPr>
            <w:r>
              <w:rPr>
                <w:sz w:val="20"/>
                <w:szCs w:val="20"/>
              </w:rPr>
              <w:t xml:space="preserve">- </w:t>
            </w:r>
            <w:r w:rsidR="0029254C" w:rsidRPr="00DA74C5">
              <w:rPr>
                <w:sz w:val="20"/>
                <w:szCs w:val="20"/>
              </w:rPr>
              <w:t>Cross-Functional Skills: Resource Management, Social Skills, Systems Skills</w:t>
            </w:r>
          </w:p>
          <w:p w14:paraId="388872C2" w14:textId="64AB1787" w:rsidR="00DA74C5" w:rsidRDefault="00AA3B10" w:rsidP="00DA74C5">
            <w:pPr>
              <w:jc w:val="both"/>
              <w:rPr>
                <w:sz w:val="20"/>
                <w:szCs w:val="20"/>
              </w:rPr>
            </w:pPr>
            <w:r w:rsidRPr="00DA74C5">
              <w:rPr>
                <w:sz w:val="20"/>
                <w:szCs w:val="20"/>
              </w:rPr>
              <w:t>-</w:t>
            </w:r>
            <w:r w:rsidR="002C4BD3">
              <w:rPr>
                <w:sz w:val="20"/>
                <w:szCs w:val="20"/>
              </w:rPr>
              <w:t xml:space="preserve"> </w:t>
            </w:r>
            <w:r w:rsidR="0029254C" w:rsidRPr="00DA74C5">
              <w:rPr>
                <w:sz w:val="20"/>
                <w:szCs w:val="20"/>
              </w:rPr>
              <w:t>Generali</w:t>
            </w:r>
            <w:r w:rsidR="00F02DDE" w:rsidRPr="00DA74C5">
              <w:rPr>
                <w:sz w:val="20"/>
                <w:szCs w:val="20"/>
              </w:rPr>
              <w:t>s</w:t>
            </w:r>
            <w:r w:rsidR="0029254C" w:rsidRPr="00DA74C5">
              <w:rPr>
                <w:sz w:val="20"/>
                <w:szCs w:val="20"/>
              </w:rPr>
              <w:t xml:space="preserve">ed Work Activities: Interacting </w:t>
            </w:r>
            <w:r w:rsidRPr="00DA74C5">
              <w:rPr>
                <w:sz w:val="20"/>
                <w:szCs w:val="20"/>
              </w:rPr>
              <w:t>with others</w:t>
            </w:r>
            <w:r w:rsidR="0029254C" w:rsidRPr="00DA74C5">
              <w:rPr>
                <w:sz w:val="20"/>
                <w:szCs w:val="20"/>
              </w:rPr>
              <w:t>, Mental Processes</w:t>
            </w:r>
          </w:p>
          <w:p w14:paraId="6E4F112B" w14:textId="411E0A93" w:rsidR="00587A81" w:rsidRPr="00DA74C5" w:rsidRDefault="00DA74C5" w:rsidP="00DA74C5">
            <w:pPr>
              <w:jc w:val="both"/>
              <w:rPr>
                <w:sz w:val="20"/>
                <w:szCs w:val="20"/>
              </w:rPr>
            </w:pPr>
            <w:r w:rsidRPr="00DA74C5">
              <w:rPr>
                <w:sz w:val="20"/>
                <w:szCs w:val="20"/>
              </w:rPr>
              <w:lastRenderedPageBreak/>
              <w:t xml:space="preserve">- </w:t>
            </w:r>
            <w:r w:rsidR="0029254C" w:rsidRPr="00DA74C5">
              <w:rPr>
                <w:sz w:val="20"/>
                <w:szCs w:val="20"/>
              </w:rPr>
              <w:t>Knowledge: Business and Management, Communications, Education &amp; Training</w:t>
            </w:r>
            <w:r w:rsidR="00587A81" w:rsidRPr="00DA74C5">
              <w:rPr>
                <w:sz w:val="20"/>
                <w:szCs w:val="20"/>
              </w:rPr>
              <w:t>.</w:t>
            </w:r>
          </w:p>
          <w:p w14:paraId="6F67FB54" w14:textId="77777777" w:rsidR="00530261" w:rsidRDefault="00530261" w:rsidP="009432DE">
            <w:pPr>
              <w:jc w:val="both"/>
              <w:rPr>
                <w:i/>
                <w:sz w:val="20"/>
                <w:szCs w:val="20"/>
              </w:rPr>
            </w:pPr>
          </w:p>
          <w:p w14:paraId="3B0AFF43" w14:textId="75C05ACA" w:rsidR="006D5F81" w:rsidRDefault="00EF6646" w:rsidP="009432DE">
            <w:pPr>
              <w:jc w:val="both"/>
            </w:pPr>
            <w:r w:rsidRPr="00EA0F55">
              <w:rPr>
                <w:i/>
                <w:sz w:val="20"/>
                <w:szCs w:val="20"/>
              </w:rPr>
              <w:t xml:space="preserve">Dataset: </w:t>
            </w:r>
            <w:hyperlink r:id="rId49" w:history="1">
              <w:r w:rsidRPr="00693C2B">
                <w:rPr>
                  <w:rStyle w:val="Hyperlink"/>
                  <w:i/>
                  <w:sz w:val="20"/>
                  <w:szCs w:val="20"/>
                </w:rPr>
                <w:t>Skills supply estimates: 2012 to 2023</w:t>
              </w:r>
            </w:hyperlink>
          </w:p>
          <w:p w14:paraId="08BB7FBF" w14:textId="0CFD4FD6" w:rsidR="004E793D" w:rsidRPr="00CC5B56" w:rsidRDefault="004E793D" w:rsidP="009432DE">
            <w:pPr>
              <w:jc w:val="both"/>
              <w:rPr>
                <w:sz w:val="20"/>
                <w:szCs w:val="20"/>
              </w:rPr>
            </w:pPr>
          </w:p>
        </w:tc>
        <w:tc>
          <w:tcPr>
            <w:tcW w:w="1982" w:type="dxa"/>
          </w:tcPr>
          <w:p w14:paraId="3BEEE6B3" w14:textId="540F3F90" w:rsidR="006D5F81" w:rsidRDefault="006D5F81" w:rsidP="006D5F81">
            <w:pPr>
              <w:rPr>
                <w:sz w:val="20"/>
                <w:szCs w:val="20"/>
              </w:rPr>
            </w:pPr>
            <w:r w:rsidRPr="00D011DE">
              <w:rPr>
                <w:sz w:val="20"/>
                <w:szCs w:val="20"/>
              </w:rPr>
              <w:lastRenderedPageBreak/>
              <w:t xml:space="preserve">ONS / </w:t>
            </w:r>
            <w:r w:rsidR="00EF6646">
              <w:rPr>
                <w:sz w:val="20"/>
                <w:szCs w:val="20"/>
              </w:rPr>
              <w:t xml:space="preserve">9 </w:t>
            </w:r>
            <w:r>
              <w:rPr>
                <w:sz w:val="20"/>
                <w:szCs w:val="20"/>
              </w:rPr>
              <w:t xml:space="preserve">Aug </w:t>
            </w:r>
            <w:r w:rsidRPr="00D011DE">
              <w:rPr>
                <w:sz w:val="20"/>
                <w:szCs w:val="20"/>
              </w:rPr>
              <w:t>202</w:t>
            </w:r>
            <w:r w:rsidR="00EF6646">
              <w:rPr>
                <w:sz w:val="20"/>
                <w:szCs w:val="20"/>
              </w:rPr>
              <w:t>4</w:t>
            </w:r>
          </w:p>
          <w:p w14:paraId="1C208680" w14:textId="5843DE1B" w:rsidR="006D5F81" w:rsidRPr="00D011DE" w:rsidRDefault="006D5F81" w:rsidP="006D5F81">
            <w:pPr>
              <w:rPr>
                <w:sz w:val="20"/>
                <w:szCs w:val="20"/>
              </w:rPr>
            </w:pPr>
          </w:p>
        </w:tc>
      </w:tr>
      <w:tr w:rsidR="001E055F" w:rsidRPr="00B7005D" w14:paraId="0B0E2AFD" w14:textId="77777777" w:rsidTr="00580966">
        <w:tc>
          <w:tcPr>
            <w:tcW w:w="1752" w:type="dxa"/>
          </w:tcPr>
          <w:p w14:paraId="4A1DB9E9" w14:textId="55FC3A17" w:rsidR="001E055F" w:rsidRDefault="001E055F" w:rsidP="001E055F">
            <w:pPr>
              <w:jc w:val="both"/>
              <w:rPr>
                <w:b/>
                <w:sz w:val="20"/>
                <w:szCs w:val="20"/>
              </w:rPr>
            </w:pPr>
            <w:r w:rsidRPr="00D011DE">
              <w:rPr>
                <w:b/>
                <w:sz w:val="20"/>
                <w:szCs w:val="20"/>
              </w:rPr>
              <w:t xml:space="preserve">Exporters </w:t>
            </w:r>
          </w:p>
        </w:tc>
        <w:tc>
          <w:tcPr>
            <w:tcW w:w="5904" w:type="dxa"/>
          </w:tcPr>
          <w:p w14:paraId="220B2233" w14:textId="3B3EA7C4" w:rsidR="001E055F" w:rsidRPr="00D011DE" w:rsidRDefault="001E055F" w:rsidP="001E055F">
            <w:pPr>
              <w:rPr>
                <w:b/>
                <w:sz w:val="20"/>
                <w:szCs w:val="20"/>
              </w:rPr>
            </w:pPr>
            <w:r w:rsidRPr="00D011DE">
              <w:rPr>
                <w:b/>
                <w:sz w:val="20"/>
                <w:szCs w:val="20"/>
              </w:rPr>
              <w:t>Exporters of Goods and Services by industry, %</w:t>
            </w:r>
          </w:p>
          <w:p w14:paraId="202BD4B2" w14:textId="6236CCCF" w:rsidR="001E055F" w:rsidRPr="00D011DE" w:rsidRDefault="001E055F" w:rsidP="001E055F">
            <w:pPr>
              <w:jc w:val="both"/>
              <w:rPr>
                <w:sz w:val="20"/>
                <w:szCs w:val="20"/>
              </w:rPr>
            </w:pPr>
            <w:r w:rsidRPr="00AE6EEC">
              <w:rPr>
                <w:sz w:val="20"/>
                <w:szCs w:val="20"/>
              </w:rPr>
              <w:t>Percentage of businesses which are exporters</w:t>
            </w:r>
            <w:r>
              <w:rPr>
                <w:sz w:val="20"/>
                <w:szCs w:val="20"/>
              </w:rPr>
              <w:t xml:space="preserve">. The TPI Lab estimates of industry exporters </w:t>
            </w:r>
            <w:r w:rsidRPr="00D011DE">
              <w:rPr>
                <w:sz w:val="20"/>
                <w:szCs w:val="20"/>
              </w:rPr>
              <w:t>as % of all active enterprises</w:t>
            </w:r>
            <w:r>
              <w:rPr>
                <w:sz w:val="20"/>
                <w:szCs w:val="20"/>
              </w:rPr>
              <w:t xml:space="preserve">. This </w:t>
            </w:r>
            <w:r w:rsidR="004157DE">
              <w:rPr>
                <w:sz w:val="20"/>
                <w:szCs w:val="20"/>
              </w:rPr>
              <w:t>measure</w:t>
            </w:r>
            <w:r>
              <w:rPr>
                <w:sz w:val="20"/>
                <w:szCs w:val="20"/>
              </w:rPr>
              <w:t xml:space="preserve"> is linked to Export Intensity indicating which UK industry is more export orientated</w:t>
            </w:r>
            <w:r w:rsidR="00363DD8">
              <w:rPr>
                <w:sz w:val="20"/>
                <w:szCs w:val="20"/>
              </w:rPr>
              <w:t xml:space="preserve"> and have</w:t>
            </w:r>
            <w:r w:rsidR="00363DD8" w:rsidRPr="00363DD8">
              <w:rPr>
                <w:sz w:val="20"/>
                <w:szCs w:val="20"/>
              </w:rPr>
              <w:t xml:space="preserve"> access to international markets and competition.</w:t>
            </w:r>
            <w:r w:rsidR="00DB741C">
              <w:rPr>
                <w:sz w:val="20"/>
                <w:szCs w:val="20"/>
              </w:rPr>
              <w:t xml:space="preserve"> </w:t>
            </w:r>
            <w:r w:rsidR="001513E4">
              <w:rPr>
                <w:sz w:val="20"/>
                <w:szCs w:val="20"/>
              </w:rPr>
              <w:t xml:space="preserve">Time period </w:t>
            </w:r>
            <w:r w:rsidR="00A677E7">
              <w:rPr>
                <w:sz w:val="20"/>
                <w:szCs w:val="20"/>
              </w:rPr>
              <w:t xml:space="preserve">covered </w:t>
            </w:r>
            <w:r w:rsidR="001513E4">
              <w:rPr>
                <w:sz w:val="20"/>
                <w:szCs w:val="20"/>
              </w:rPr>
              <w:t>2011-2023.</w:t>
            </w:r>
          </w:p>
          <w:p w14:paraId="7A329DAA" w14:textId="77777777" w:rsidR="00530261" w:rsidRPr="00D05511" w:rsidRDefault="00530261" w:rsidP="001E055F">
            <w:pPr>
              <w:jc w:val="both"/>
              <w:rPr>
                <w:iCs/>
                <w:sz w:val="20"/>
                <w:szCs w:val="20"/>
              </w:rPr>
            </w:pPr>
          </w:p>
          <w:p w14:paraId="46666217" w14:textId="77777777" w:rsidR="001E055F" w:rsidRDefault="001E055F" w:rsidP="001E055F">
            <w:pPr>
              <w:jc w:val="both"/>
            </w:pPr>
            <w:r>
              <w:rPr>
                <w:i/>
                <w:sz w:val="20"/>
                <w:szCs w:val="20"/>
              </w:rPr>
              <w:t xml:space="preserve">Dataset: </w:t>
            </w:r>
            <w:hyperlink r:id="rId50" w:history="1">
              <w:r w:rsidRPr="00AE6EEC">
                <w:rPr>
                  <w:rStyle w:val="Hyperlink"/>
                  <w:i/>
                  <w:sz w:val="20"/>
                  <w:szCs w:val="20"/>
                </w:rPr>
                <w:t>Exporters and importers by industry breakdown (Annual Business Survey)</w:t>
              </w:r>
            </w:hyperlink>
          </w:p>
          <w:p w14:paraId="7172034C" w14:textId="2E21BF9E" w:rsidR="00D05511" w:rsidRPr="00D05511" w:rsidRDefault="00D05511" w:rsidP="001E055F">
            <w:pPr>
              <w:jc w:val="both"/>
              <w:rPr>
                <w:iCs/>
                <w:color w:val="0563C1" w:themeColor="hyperlink"/>
                <w:sz w:val="20"/>
                <w:szCs w:val="20"/>
              </w:rPr>
            </w:pPr>
          </w:p>
        </w:tc>
        <w:tc>
          <w:tcPr>
            <w:tcW w:w="1982" w:type="dxa"/>
          </w:tcPr>
          <w:p w14:paraId="3DF56AC7" w14:textId="0F76A748" w:rsidR="001E055F" w:rsidRDefault="001E055F" w:rsidP="001E055F">
            <w:pPr>
              <w:rPr>
                <w:sz w:val="20"/>
                <w:szCs w:val="20"/>
              </w:rPr>
            </w:pPr>
            <w:r w:rsidRPr="00D011DE">
              <w:rPr>
                <w:sz w:val="20"/>
                <w:szCs w:val="20"/>
              </w:rPr>
              <w:t xml:space="preserve">ONS ABS / 1 </w:t>
            </w:r>
            <w:r>
              <w:rPr>
                <w:sz w:val="20"/>
                <w:szCs w:val="20"/>
              </w:rPr>
              <w:t>Jul</w:t>
            </w:r>
            <w:r w:rsidRPr="00D011DE">
              <w:rPr>
                <w:sz w:val="20"/>
                <w:szCs w:val="20"/>
              </w:rPr>
              <w:t xml:space="preserve"> 202</w:t>
            </w:r>
            <w:r>
              <w:rPr>
                <w:sz w:val="20"/>
                <w:szCs w:val="20"/>
              </w:rPr>
              <w:t>4</w:t>
            </w:r>
          </w:p>
        </w:tc>
      </w:tr>
      <w:tr w:rsidR="00AE6EEC" w:rsidRPr="00B7005D" w14:paraId="1655DB6A" w14:textId="77777777" w:rsidTr="00580966">
        <w:tc>
          <w:tcPr>
            <w:tcW w:w="1752" w:type="dxa"/>
          </w:tcPr>
          <w:p w14:paraId="31EE4D3C" w14:textId="77777777" w:rsidR="00AE6EEC" w:rsidRPr="00D011DE" w:rsidRDefault="00AE6EEC" w:rsidP="00AE6EEC">
            <w:pPr>
              <w:rPr>
                <w:b/>
                <w:sz w:val="20"/>
                <w:szCs w:val="20"/>
              </w:rPr>
            </w:pPr>
            <w:r w:rsidRPr="00D011DE">
              <w:rPr>
                <w:b/>
                <w:sz w:val="20"/>
                <w:szCs w:val="20"/>
              </w:rPr>
              <w:t>Export Intensity</w:t>
            </w:r>
          </w:p>
          <w:p w14:paraId="510964A8" w14:textId="10AD7492" w:rsidR="00AE6EEC" w:rsidRPr="00D011DE" w:rsidRDefault="00AE6EEC" w:rsidP="00AE6EEC">
            <w:pPr>
              <w:jc w:val="both"/>
              <w:rPr>
                <w:b/>
                <w:sz w:val="20"/>
                <w:szCs w:val="20"/>
                <w:u w:val="single"/>
              </w:rPr>
            </w:pPr>
          </w:p>
        </w:tc>
        <w:tc>
          <w:tcPr>
            <w:tcW w:w="5904" w:type="dxa"/>
          </w:tcPr>
          <w:p w14:paraId="1E15B66A" w14:textId="7385A79F" w:rsidR="00AE6EEC" w:rsidRPr="0089733A" w:rsidRDefault="00AE6EEC" w:rsidP="00AE6EEC">
            <w:pPr>
              <w:rPr>
                <w:b/>
                <w:sz w:val="20"/>
                <w:szCs w:val="20"/>
              </w:rPr>
            </w:pPr>
            <w:r w:rsidRPr="0089733A">
              <w:rPr>
                <w:b/>
                <w:sz w:val="20"/>
                <w:szCs w:val="20"/>
              </w:rPr>
              <w:t xml:space="preserve">Exports </w:t>
            </w:r>
            <w:r w:rsidR="003B09A4" w:rsidRPr="0089733A">
              <w:rPr>
                <w:b/>
                <w:sz w:val="20"/>
                <w:szCs w:val="20"/>
              </w:rPr>
              <w:t>intensity</w:t>
            </w:r>
            <w:r w:rsidRPr="0089733A">
              <w:rPr>
                <w:b/>
                <w:sz w:val="20"/>
                <w:szCs w:val="20"/>
              </w:rPr>
              <w:t xml:space="preserve">, % </w:t>
            </w:r>
          </w:p>
          <w:p w14:paraId="12F0D3F9" w14:textId="497E2295" w:rsidR="0089733A" w:rsidRDefault="0089733A" w:rsidP="00225EF0">
            <w:pPr>
              <w:jc w:val="both"/>
              <w:rPr>
                <w:sz w:val="20"/>
                <w:szCs w:val="20"/>
              </w:rPr>
            </w:pPr>
            <w:r w:rsidRPr="0089733A">
              <w:rPr>
                <w:sz w:val="20"/>
                <w:szCs w:val="20"/>
              </w:rPr>
              <w:t xml:space="preserve">The export intensity of an industry plays a crucial role in driving productivity as companies engaged in global competition typically enhance their efficiency and reduce costs, thereby boosting their productivity levels. Consequently, a higher export performance among firms leads to increased productivity within the industry. This metric is determined by summing the nominal values of trade in goods and services, then dividing the result by the nominal industry GVA value. </w:t>
            </w:r>
            <w:r w:rsidR="00EF077E" w:rsidRPr="0089733A">
              <w:rPr>
                <w:sz w:val="20"/>
                <w:szCs w:val="20"/>
              </w:rPr>
              <w:t>Because</w:t>
            </w:r>
            <w:r w:rsidRPr="0089733A">
              <w:rPr>
                <w:sz w:val="20"/>
                <w:szCs w:val="20"/>
              </w:rPr>
              <w:t xml:space="preserve"> this measurement relies on distinct estimations of goods and services exports, issues related to confidentiality may emerge at the industry level, resulting in gaps within the dataset.</w:t>
            </w:r>
            <w:r w:rsidR="004416AD">
              <w:rPr>
                <w:sz w:val="20"/>
                <w:szCs w:val="20"/>
              </w:rPr>
              <w:t xml:space="preserve"> </w:t>
            </w:r>
            <w:r w:rsidR="004416AD" w:rsidRPr="004416AD">
              <w:rPr>
                <w:sz w:val="20"/>
                <w:szCs w:val="20"/>
              </w:rPr>
              <w:t>Some data cells have been suppressed</w:t>
            </w:r>
            <w:r w:rsidR="004416AD">
              <w:rPr>
                <w:sz w:val="20"/>
                <w:szCs w:val="20"/>
              </w:rPr>
              <w:t xml:space="preserve"> by the ONS</w:t>
            </w:r>
            <w:r w:rsidR="004416AD" w:rsidRPr="004416AD">
              <w:rPr>
                <w:sz w:val="20"/>
                <w:szCs w:val="20"/>
              </w:rPr>
              <w:t xml:space="preserve"> to protect confidentiality.</w:t>
            </w:r>
          </w:p>
          <w:p w14:paraId="150EC5A0" w14:textId="7932216D" w:rsidR="00AE6EEC" w:rsidRDefault="00E86A8E" w:rsidP="00225EF0">
            <w:pPr>
              <w:jc w:val="both"/>
              <w:rPr>
                <w:sz w:val="20"/>
                <w:szCs w:val="20"/>
              </w:rPr>
            </w:pPr>
            <w:r>
              <w:rPr>
                <w:sz w:val="20"/>
                <w:szCs w:val="20"/>
              </w:rPr>
              <w:t xml:space="preserve">The TPI </w:t>
            </w:r>
            <w:r w:rsidR="006952E4">
              <w:rPr>
                <w:sz w:val="20"/>
                <w:szCs w:val="20"/>
              </w:rPr>
              <w:t xml:space="preserve">Data </w:t>
            </w:r>
            <w:r>
              <w:rPr>
                <w:sz w:val="20"/>
                <w:szCs w:val="20"/>
              </w:rPr>
              <w:t xml:space="preserve">Lab estimates of </w:t>
            </w:r>
            <w:r w:rsidR="001562F8">
              <w:rPr>
                <w:sz w:val="20"/>
                <w:szCs w:val="20"/>
              </w:rPr>
              <w:t xml:space="preserve">annual </w:t>
            </w:r>
            <w:r w:rsidRPr="00AE6EEC">
              <w:rPr>
                <w:sz w:val="20"/>
                <w:szCs w:val="20"/>
              </w:rPr>
              <w:t xml:space="preserve">export </w:t>
            </w:r>
            <w:r>
              <w:rPr>
                <w:sz w:val="20"/>
                <w:szCs w:val="20"/>
              </w:rPr>
              <w:t>of goods and services</w:t>
            </w:r>
            <w:r w:rsidR="002A1197">
              <w:rPr>
                <w:sz w:val="20"/>
                <w:szCs w:val="20"/>
              </w:rPr>
              <w:t xml:space="preserve"> (£ millions)</w:t>
            </w:r>
            <w:r>
              <w:rPr>
                <w:sz w:val="20"/>
                <w:szCs w:val="20"/>
              </w:rPr>
              <w:t xml:space="preserve"> </w:t>
            </w:r>
            <w:r w:rsidRPr="00AE6EEC">
              <w:rPr>
                <w:sz w:val="20"/>
                <w:szCs w:val="20"/>
              </w:rPr>
              <w:t xml:space="preserve">as % of </w:t>
            </w:r>
            <w:r>
              <w:rPr>
                <w:sz w:val="20"/>
                <w:szCs w:val="20"/>
              </w:rPr>
              <w:t xml:space="preserve">industry </w:t>
            </w:r>
            <w:r w:rsidRPr="00AE6EEC">
              <w:rPr>
                <w:sz w:val="20"/>
                <w:szCs w:val="20"/>
              </w:rPr>
              <w:t>GVA</w:t>
            </w:r>
            <w:r w:rsidR="001562F8">
              <w:rPr>
                <w:sz w:val="20"/>
                <w:szCs w:val="20"/>
              </w:rPr>
              <w:t xml:space="preserve"> (c</w:t>
            </w:r>
            <w:r w:rsidR="00781713" w:rsidRPr="00F74A12">
              <w:rPr>
                <w:sz w:val="20"/>
                <w:szCs w:val="20"/>
              </w:rPr>
              <w:t>urrent price</w:t>
            </w:r>
            <w:r w:rsidR="00781713">
              <w:rPr>
                <w:sz w:val="20"/>
                <w:szCs w:val="20"/>
              </w:rPr>
              <w:t>,</w:t>
            </w:r>
            <w:r w:rsidR="00781713" w:rsidRPr="00F74A12">
              <w:rPr>
                <w:sz w:val="20"/>
                <w:szCs w:val="20"/>
              </w:rPr>
              <w:t xml:space="preserve"> </w:t>
            </w:r>
            <w:r w:rsidR="00781713">
              <w:rPr>
                <w:sz w:val="20"/>
                <w:szCs w:val="20"/>
              </w:rPr>
              <w:t>£</w:t>
            </w:r>
            <w:r w:rsidR="00696088">
              <w:rPr>
                <w:sz w:val="20"/>
                <w:szCs w:val="20"/>
              </w:rPr>
              <w:t xml:space="preserve"> millions</w:t>
            </w:r>
            <w:r w:rsidR="001562F8">
              <w:rPr>
                <w:sz w:val="20"/>
                <w:szCs w:val="20"/>
              </w:rPr>
              <w:t>).</w:t>
            </w:r>
            <w:r w:rsidR="006E4205">
              <w:rPr>
                <w:sz w:val="20"/>
                <w:szCs w:val="20"/>
              </w:rPr>
              <w:t xml:space="preserve"> Time series 2016-2023 (for services), 2008-2023 (for goods).</w:t>
            </w:r>
          </w:p>
          <w:p w14:paraId="078510B9" w14:textId="77777777" w:rsidR="00530261" w:rsidRDefault="00530261" w:rsidP="00781713">
            <w:pPr>
              <w:rPr>
                <w:i/>
                <w:sz w:val="20"/>
                <w:szCs w:val="20"/>
              </w:rPr>
            </w:pPr>
          </w:p>
          <w:p w14:paraId="5148F6FA" w14:textId="1818CC30" w:rsidR="00AE6EEC" w:rsidRDefault="00AE6EEC" w:rsidP="00781713">
            <w:pPr>
              <w:rPr>
                <w:rStyle w:val="Hyperlink"/>
                <w:i/>
                <w:sz w:val="20"/>
                <w:szCs w:val="20"/>
              </w:rPr>
            </w:pPr>
            <w:r w:rsidRPr="00B7005D">
              <w:rPr>
                <w:i/>
                <w:sz w:val="20"/>
                <w:szCs w:val="20"/>
              </w:rPr>
              <w:t>Dataset</w:t>
            </w:r>
            <w:r w:rsidR="00781713">
              <w:rPr>
                <w:i/>
                <w:sz w:val="20"/>
                <w:szCs w:val="20"/>
              </w:rPr>
              <w:t>s</w:t>
            </w:r>
            <w:r w:rsidRPr="00B7005D">
              <w:rPr>
                <w:i/>
                <w:sz w:val="20"/>
                <w:szCs w:val="20"/>
              </w:rPr>
              <w:t>:</w:t>
            </w:r>
            <w:r w:rsidR="00781713">
              <w:t xml:space="preserve"> </w:t>
            </w:r>
            <w:hyperlink r:id="rId51" w:history="1">
              <w:r w:rsidR="00781713" w:rsidRPr="008E717B">
                <w:rPr>
                  <w:rStyle w:val="Hyperlink"/>
                  <w:i/>
                  <w:sz w:val="20"/>
                  <w:szCs w:val="20"/>
                </w:rPr>
                <w:t>UK trade in goods by industry</w:t>
              </w:r>
              <w:r w:rsidR="00AC0384" w:rsidRPr="008E717B">
                <w:rPr>
                  <w:rStyle w:val="Hyperlink"/>
                  <w:i/>
                  <w:sz w:val="20"/>
                  <w:szCs w:val="20"/>
                </w:rPr>
                <w:t xml:space="preserve">, </w:t>
              </w:r>
              <w:r w:rsidR="00AC0384" w:rsidRPr="008E717B">
                <w:rPr>
                  <w:rStyle w:val="Hyperlink"/>
                  <w:bCs/>
                  <w:i/>
                  <w:iCs/>
                  <w:sz w:val="20"/>
                  <w:szCs w:val="20"/>
                </w:rPr>
                <w:t xml:space="preserve">country and commodity, </w:t>
              </w:r>
              <w:r w:rsidR="009269D2" w:rsidRPr="008E717B">
                <w:rPr>
                  <w:rStyle w:val="Hyperlink"/>
                  <w:i/>
                  <w:iCs/>
                  <w:sz w:val="20"/>
                  <w:szCs w:val="20"/>
                </w:rPr>
                <w:t>exports</w:t>
              </w:r>
            </w:hyperlink>
            <w:r w:rsidR="00AC0384">
              <w:rPr>
                <w:i/>
                <w:iCs/>
                <w:sz w:val="20"/>
                <w:szCs w:val="20"/>
              </w:rPr>
              <w:t>;</w:t>
            </w:r>
            <w:r w:rsidR="00781713">
              <w:rPr>
                <w:i/>
                <w:sz w:val="20"/>
                <w:szCs w:val="20"/>
              </w:rPr>
              <w:t xml:space="preserve"> </w:t>
            </w:r>
            <w:hyperlink r:id="rId52" w:history="1">
              <w:r w:rsidR="00781713" w:rsidRPr="006C74B0">
                <w:rPr>
                  <w:rStyle w:val="Hyperlink"/>
                  <w:i/>
                  <w:sz w:val="20"/>
                  <w:szCs w:val="20"/>
                </w:rPr>
                <w:t>UK trade in services by industry</w:t>
              </w:r>
              <w:r w:rsidR="00AC0384" w:rsidRPr="006C74B0">
                <w:rPr>
                  <w:rStyle w:val="Hyperlink"/>
                  <w:i/>
                  <w:sz w:val="20"/>
                  <w:szCs w:val="20"/>
                </w:rPr>
                <w:t xml:space="preserve">, </w:t>
              </w:r>
              <w:r w:rsidR="00AC0384" w:rsidRPr="006C74B0">
                <w:rPr>
                  <w:rStyle w:val="Hyperlink"/>
                  <w:bCs/>
                  <w:i/>
                  <w:iCs/>
                  <w:sz w:val="20"/>
                  <w:szCs w:val="20"/>
                </w:rPr>
                <w:t xml:space="preserve">country and commodity, </w:t>
              </w:r>
              <w:r w:rsidR="009269D2" w:rsidRPr="006C74B0">
                <w:rPr>
                  <w:rStyle w:val="Hyperlink"/>
                  <w:i/>
                  <w:iCs/>
                  <w:sz w:val="20"/>
                  <w:szCs w:val="20"/>
                </w:rPr>
                <w:t>exports</w:t>
              </w:r>
            </w:hyperlink>
            <w:r w:rsidR="00CE3EC0">
              <w:rPr>
                <w:i/>
                <w:sz w:val="20"/>
                <w:szCs w:val="20"/>
              </w:rPr>
              <w:t>;</w:t>
            </w:r>
            <w:r w:rsidR="00781713">
              <w:rPr>
                <w:i/>
                <w:sz w:val="20"/>
                <w:szCs w:val="20"/>
              </w:rPr>
              <w:t xml:space="preserve"> </w:t>
            </w:r>
            <w:hyperlink r:id="rId53" w:history="1">
              <w:r w:rsidR="00781713" w:rsidRPr="005802A1">
                <w:rPr>
                  <w:rStyle w:val="Hyperlink"/>
                  <w:i/>
                  <w:sz w:val="20"/>
                  <w:szCs w:val="20"/>
                </w:rPr>
                <w:t>Output per hour worked, UK</w:t>
              </w:r>
            </w:hyperlink>
          </w:p>
          <w:p w14:paraId="4CF5639D" w14:textId="594F464E" w:rsidR="00B52560" w:rsidRPr="00B7005D" w:rsidRDefault="00B52560" w:rsidP="00781713">
            <w:pPr>
              <w:rPr>
                <w:i/>
                <w:sz w:val="20"/>
                <w:szCs w:val="20"/>
              </w:rPr>
            </w:pPr>
          </w:p>
        </w:tc>
        <w:tc>
          <w:tcPr>
            <w:tcW w:w="1982" w:type="dxa"/>
          </w:tcPr>
          <w:p w14:paraId="66D32374" w14:textId="170CBCD2" w:rsidR="00781713" w:rsidRPr="00D011DE" w:rsidRDefault="00AE6EEC" w:rsidP="00781713">
            <w:pPr>
              <w:rPr>
                <w:sz w:val="20"/>
                <w:szCs w:val="20"/>
              </w:rPr>
            </w:pPr>
            <w:r w:rsidRPr="00D011DE">
              <w:rPr>
                <w:sz w:val="20"/>
                <w:szCs w:val="20"/>
              </w:rPr>
              <w:t xml:space="preserve">ONS </w:t>
            </w:r>
            <w:r w:rsidR="00781713" w:rsidRPr="00D011DE">
              <w:rPr>
                <w:sz w:val="20"/>
                <w:szCs w:val="20"/>
              </w:rPr>
              <w:t>/</w:t>
            </w:r>
          </w:p>
          <w:p w14:paraId="21FAB31F" w14:textId="3F221D45" w:rsidR="00781713" w:rsidRPr="00D011DE" w:rsidRDefault="00781713" w:rsidP="00781713">
            <w:pPr>
              <w:rPr>
                <w:sz w:val="20"/>
                <w:szCs w:val="20"/>
              </w:rPr>
            </w:pPr>
            <w:r w:rsidRPr="00C607B6">
              <w:rPr>
                <w:sz w:val="20"/>
                <w:szCs w:val="20"/>
              </w:rPr>
              <w:t>Trade: 1 May 202</w:t>
            </w:r>
            <w:r w:rsidR="00C607B6" w:rsidRPr="00C607B6">
              <w:rPr>
                <w:sz w:val="20"/>
                <w:szCs w:val="20"/>
              </w:rPr>
              <w:t>5</w:t>
            </w:r>
          </w:p>
          <w:p w14:paraId="537DA5FE" w14:textId="6DDCC8E6" w:rsidR="00AE6EEC" w:rsidRPr="00D011DE" w:rsidRDefault="00781713" w:rsidP="00781713">
            <w:pPr>
              <w:rPr>
                <w:sz w:val="20"/>
                <w:szCs w:val="20"/>
              </w:rPr>
            </w:pPr>
            <w:r w:rsidRPr="00A5051A">
              <w:rPr>
                <w:sz w:val="20"/>
                <w:szCs w:val="20"/>
              </w:rPr>
              <w:t>GVA: 1</w:t>
            </w:r>
            <w:r w:rsidR="00A5051A" w:rsidRPr="00A5051A">
              <w:rPr>
                <w:sz w:val="20"/>
                <w:szCs w:val="20"/>
              </w:rPr>
              <w:t>5</w:t>
            </w:r>
            <w:r w:rsidRPr="00A5051A">
              <w:rPr>
                <w:sz w:val="20"/>
                <w:szCs w:val="20"/>
              </w:rPr>
              <w:t xml:space="preserve"> May 202</w:t>
            </w:r>
            <w:r w:rsidR="00A5051A" w:rsidRPr="00A5051A">
              <w:rPr>
                <w:sz w:val="20"/>
                <w:szCs w:val="20"/>
              </w:rPr>
              <w:t>5</w:t>
            </w:r>
          </w:p>
        </w:tc>
      </w:tr>
      <w:tr w:rsidR="00580966" w:rsidRPr="00B7005D" w14:paraId="1660F94B" w14:textId="77777777" w:rsidTr="00580966">
        <w:tc>
          <w:tcPr>
            <w:tcW w:w="1752" w:type="dxa"/>
          </w:tcPr>
          <w:p w14:paraId="6C4B8BCE" w14:textId="33DD1A0B" w:rsidR="00580966" w:rsidRPr="00D011DE" w:rsidRDefault="00580966" w:rsidP="00AE6EEC">
            <w:pPr>
              <w:rPr>
                <w:b/>
                <w:sz w:val="20"/>
                <w:szCs w:val="20"/>
              </w:rPr>
            </w:pPr>
            <w:r>
              <w:rPr>
                <w:b/>
                <w:sz w:val="20"/>
                <w:szCs w:val="20"/>
              </w:rPr>
              <w:t>Import Intensity</w:t>
            </w:r>
          </w:p>
        </w:tc>
        <w:tc>
          <w:tcPr>
            <w:tcW w:w="5904" w:type="dxa"/>
          </w:tcPr>
          <w:p w14:paraId="279C4E71" w14:textId="77777777" w:rsidR="00580966" w:rsidRDefault="00061DBD" w:rsidP="00AE6EEC">
            <w:pPr>
              <w:rPr>
                <w:b/>
                <w:sz w:val="20"/>
                <w:szCs w:val="20"/>
              </w:rPr>
            </w:pPr>
            <w:r>
              <w:rPr>
                <w:b/>
                <w:sz w:val="20"/>
                <w:szCs w:val="20"/>
              </w:rPr>
              <w:t>Import intensity, %</w:t>
            </w:r>
          </w:p>
          <w:p w14:paraId="2A3D48D1" w14:textId="0E7AB2AF" w:rsidR="00061DBD" w:rsidRPr="007234AE" w:rsidRDefault="00AA12B7" w:rsidP="00AE6EEC">
            <w:pPr>
              <w:rPr>
                <w:bCs/>
                <w:sz w:val="20"/>
                <w:szCs w:val="20"/>
              </w:rPr>
            </w:pPr>
            <w:r w:rsidRPr="00AA12B7">
              <w:rPr>
                <w:bCs/>
                <w:sz w:val="20"/>
                <w:szCs w:val="20"/>
              </w:rPr>
              <w:t>Import intensity can indicate how dependent a sector is on foreign inputs for production</w:t>
            </w:r>
            <w:r w:rsidR="000C643E">
              <w:rPr>
                <w:bCs/>
                <w:sz w:val="20"/>
                <w:szCs w:val="20"/>
              </w:rPr>
              <w:t xml:space="preserve">, </w:t>
            </w:r>
            <w:r w:rsidRPr="00AA12B7">
              <w:rPr>
                <w:bCs/>
                <w:sz w:val="20"/>
                <w:szCs w:val="20"/>
              </w:rPr>
              <w:t>and therefore, how exposed it is to global supply chains, price shocks, and international competition</w:t>
            </w:r>
            <w:r w:rsidR="000C643E">
              <w:rPr>
                <w:bCs/>
                <w:sz w:val="20"/>
                <w:szCs w:val="20"/>
              </w:rPr>
              <w:t>.</w:t>
            </w:r>
            <w:r w:rsidR="0056660A">
              <w:rPr>
                <w:bCs/>
                <w:sz w:val="20"/>
                <w:szCs w:val="20"/>
              </w:rPr>
              <w:t xml:space="preserve"> </w:t>
            </w:r>
            <w:r w:rsidR="0056660A" w:rsidRPr="0056660A">
              <w:rPr>
                <w:bCs/>
                <w:sz w:val="20"/>
                <w:szCs w:val="20"/>
              </w:rPr>
              <w:t>Import intensity and export intensity together provide a balanced picture of a sector’s integration in global markets.</w:t>
            </w:r>
          </w:p>
          <w:p w14:paraId="4AEE02F9" w14:textId="511342E4" w:rsidR="006952E4" w:rsidRDefault="006952E4" w:rsidP="006952E4">
            <w:pPr>
              <w:jc w:val="both"/>
              <w:rPr>
                <w:sz w:val="20"/>
                <w:szCs w:val="20"/>
              </w:rPr>
            </w:pPr>
            <w:r>
              <w:rPr>
                <w:sz w:val="20"/>
                <w:szCs w:val="20"/>
              </w:rPr>
              <w:t>The TPI Data Lab estimates of annual import</w:t>
            </w:r>
            <w:r w:rsidRPr="00AE6EEC">
              <w:rPr>
                <w:sz w:val="20"/>
                <w:szCs w:val="20"/>
              </w:rPr>
              <w:t xml:space="preserve"> </w:t>
            </w:r>
            <w:r>
              <w:rPr>
                <w:sz w:val="20"/>
                <w:szCs w:val="20"/>
              </w:rPr>
              <w:t xml:space="preserve">of goods and services (£ millions) </w:t>
            </w:r>
            <w:r w:rsidRPr="00AE6EEC">
              <w:rPr>
                <w:sz w:val="20"/>
                <w:szCs w:val="20"/>
              </w:rPr>
              <w:t xml:space="preserve">as % of </w:t>
            </w:r>
            <w:r>
              <w:rPr>
                <w:sz w:val="20"/>
                <w:szCs w:val="20"/>
              </w:rPr>
              <w:t xml:space="preserve">industry </w:t>
            </w:r>
            <w:r w:rsidRPr="00AE6EEC">
              <w:rPr>
                <w:sz w:val="20"/>
                <w:szCs w:val="20"/>
              </w:rPr>
              <w:t>GVA</w:t>
            </w:r>
            <w:r>
              <w:rPr>
                <w:sz w:val="20"/>
                <w:szCs w:val="20"/>
              </w:rPr>
              <w:t xml:space="preserve"> (c</w:t>
            </w:r>
            <w:r w:rsidRPr="00F74A12">
              <w:rPr>
                <w:sz w:val="20"/>
                <w:szCs w:val="20"/>
              </w:rPr>
              <w:t>urrent price</w:t>
            </w:r>
            <w:r>
              <w:rPr>
                <w:sz w:val="20"/>
                <w:szCs w:val="20"/>
              </w:rPr>
              <w:t>,</w:t>
            </w:r>
            <w:r w:rsidRPr="00F74A12">
              <w:rPr>
                <w:sz w:val="20"/>
                <w:szCs w:val="20"/>
              </w:rPr>
              <w:t xml:space="preserve"> </w:t>
            </w:r>
            <w:r>
              <w:rPr>
                <w:sz w:val="20"/>
                <w:szCs w:val="20"/>
              </w:rPr>
              <w:t>£ millions).</w:t>
            </w:r>
            <w:r w:rsidR="00854FAE">
              <w:rPr>
                <w:sz w:val="20"/>
                <w:szCs w:val="20"/>
              </w:rPr>
              <w:t xml:space="preserve"> </w:t>
            </w:r>
            <w:r w:rsidR="00F00BE4">
              <w:rPr>
                <w:sz w:val="20"/>
                <w:szCs w:val="20"/>
              </w:rPr>
              <w:t>Time series 2016-2023</w:t>
            </w:r>
            <w:r w:rsidR="006E4205">
              <w:rPr>
                <w:sz w:val="20"/>
                <w:szCs w:val="20"/>
              </w:rPr>
              <w:t xml:space="preserve"> (for services), 2008-2023 (for goods)</w:t>
            </w:r>
            <w:r w:rsidR="00F00BE4">
              <w:rPr>
                <w:sz w:val="20"/>
                <w:szCs w:val="20"/>
              </w:rPr>
              <w:t>.</w:t>
            </w:r>
          </w:p>
          <w:p w14:paraId="562F584A" w14:textId="77777777" w:rsidR="007234AE" w:rsidRPr="007234AE" w:rsidRDefault="007234AE" w:rsidP="00AE6EEC">
            <w:pPr>
              <w:rPr>
                <w:bCs/>
                <w:sz w:val="20"/>
                <w:szCs w:val="20"/>
              </w:rPr>
            </w:pPr>
          </w:p>
          <w:p w14:paraId="4870A970" w14:textId="2F908C7E" w:rsidR="007234AE" w:rsidRPr="007234AE" w:rsidRDefault="007234AE" w:rsidP="00AE6EEC">
            <w:pPr>
              <w:rPr>
                <w:bCs/>
                <w:i/>
                <w:iCs/>
                <w:sz w:val="20"/>
                <w:szCs w:val="20"/>
              </w:rPr>
            </w:pPr>
            <w:r w:rsidRPr="007234AE">
              <w:rPr>
                <w:bCs/>
                <w:i/>
                <w:iCs/>
                <w:sz w:val="20"/>
                <w:szCs w:val="20"/>
              </w:rPr>
              <w:t xml:space="preserve">Datasets: </w:t>
            </w:r>
            <w:hyperlink r:id="rId54" w:history="1">
              <w:r w:rsidR="00102AC3" w:rsidRPr="008E717B">
                <w:rPr>
                  <w:rStyle w:val="Hyperlink"/>
                  <w:bCs/>
                  <w:i/>
                  <w:iCs/>
                  <w:sz w:val="20"/>
                  <w:szCs w:val="20"/>
                </w:rPr>
                <w:t>UK trade in goods by industry, country and commodity, imports</w:t>
              </w:r>
            </w:hyperlink>
            <w:r w:rsidR="008E717B">
              <w:rPr>
                <w:bCs/>
                <w:i/>
                <w:iCs/>
                <w:sz w:val="20"/>
                <w:szCs w:val="20"/>
              </w:rPr>
              <w:t xml:space="preserve">; </w:t>
            </w:r>
            <w:hyperlink r:id="rId55" w:history="1">
              <w:r w:rsidR="00CE3EC0" w:rsidRPr="00965452">
                <w:rPr>
                  <w:rStyle w:val="Hyperlink"/>
                  <w:bCs/>
                  <w:i/>
                  <w:iCs/>
                  <w:sz w:val="20"/>
                  <w:szCs w:val="20"/>
                </w:rPr>
                <w:t>UK trade in services by industry, country and service type, imports</w:t>
              </w:r>
            </w:hyperlink>
            <w:r w:rsidR="00CE3EC0">
              <w:rPr>
                <w:bCs/>
                <w:i/>
                <w:iCs/>
                <w:sz w:val="20"/>
                <w:szCs w:val="20"/>
              </w:rPr>
              <w:t xml:space="preserve">; </w:t>
            </w:r>
            <w:hyperlink r:id="rId56" w:history="1">
              <w:r w:rsidR="00507037" w:rsidRPr="005802A1">
                <w:rPr>
                  <w:rStyle w:val="Hyperlink"/>
                  <w:i/>
                  <w:sz w:val="20"/>
                  <w:szCs w:val="20"/>
                </w:rPr>
                <w:t>Output per hour worked, UK</w:t>
              </w:r>
            </w:hyperlink>
          </w:p>
          <w:p w14:paraId="293F3EAF" w14:textId="5096C016" w:rsidR="007234AE" w:rsidRPr="007234AE" w:rsidRDefault="007234AE" w:rsidP="00AE6EEC">
            <w:pPr>
              <w:rPr>
                <w:bCs/>
                <w:sz w:val="20"/>
                <w:szCs w:val="20"/>
              </w:rPr>
            </w:pPr>
          </w:p>
        </w:tc>
        <w:tc>
          <w:tcPr>
            <w:tcW w:w="1982" w:type="dxa"/>
          </w:tcPr>
          <w:p w14:paraId="60496E5F" w14:textId="77777777" w:rsidR="00E57199" w:rsidRPr="00D011DE" w:rsidRDefault="00E57199" w:rsidP="00E57199">
            <w:pPr>
              <w:rPr>
                <w:sz w:val="20"/>
                <w:szCs w:val="20"/>
              </w:rPr>
            </w:pPr>
            <w:r w:rsidRPr="00D011DE">
              <w:rPr>
                <w:sz w:val="20"/>
                <w:szCs w:val="20"/>
              </w:rPr>
              <w:t>ONS /</w:t>
            </w:r>
          </w:p>
          <w:p w14:paraId="7C1C2380" w14:textId="25BEFE18" w:rsidR="00E57199" w:rsidRPr="00D011DE" w:rsidRDefault="00E57199" w:rsidP="00E57199">
            <w:pPr>
              <w:rPr>
                <w:sz w:val="20"/>
                <w:szCs w:val="20"/>
              </w:rPr>
            </w:pPr>
            <w:r w:rsidRPr="00D011DE">
              <w:rPr>
                <w:sz w:val="20"/>
                <w:szCs w:val="20"/>
              </w:rPr>
              <w:t>Trade: 1 May 202</w:t>
            </w:r>
            <w:r w:rsidR="00D262C1">
              <w:rPr>
                <w:sz w:val="20"/>
                <w:szCs w:val="20"/>
              </w:rPr>
              <w:t>5</w:t>
            </w:r>
          </w:p>
          <w:p w14:paraId="7A547D89" w14:textId="5D31B170" w:rsidR="00580966" w:rsidRPr="00D011DE" w:rsidRDefault="00E57199" w:rsidP="00E57199">
            <w:pPr>
              <w:rPr>
                <w:sz w:val="20"/>
                <w:szCs w:val="20"/>
              </w:rPr>
            </w:pPr>
            <w:r w:rsidRPr="00A5051A">
              <w:rPr>
                <w:sz w:val="20"/>
                <w:szCs w:val="20"/>
              </w:rPr>
              <w:t>GVA: 1</w:t>
            </w:r>
            <w:r w:rsidR="00A5051A" w:rsidRPr="00A5051A">
              <w:rPr>
                <w:sz w:val="20"/>
                <w:szCs w:val="20"/>
              </w:rPr>
              <w:t>5</w:t>
            </w:r>
            <w:r w:rsidRPr="00A5051A">
              <w:rPr>
                <w:sz w:val="20"/>
                <w:szCs w:val="20"/>
              </w:rPr>
              <w:t xml:space="preserve"> May 202</w:t>
            </w:r>
            <w:r w:rsidR="00A5051A" w:rsidRPr="00A5051A">
              <w:rPr>
                <w:sz w:val="20"/>
                <w:szCs w:val="20"/>
              </w:rPr>
              <w:t>5</w:t>
            </w:r>
          </w:p>
        </w:tc>
      </w:tr>
      <w:tr w:rsidR="00B43CC0" w:rsidRPr="005E5EB6" w14:paraId="7DED4EE5" w14:textId="77777777" w:rsidTr="00580966">
        <w:tc>
          <w:tcPr>
            <w:tcW w:w="1752" w:type="dxa"/>
          </w:tcPr>
          <w:p w14:paraId="76CF38B0" w14:textId="44C58192" w:rsidR="00B43CC0" w:rsidRPr="00067C87" w:rsidRDefault="005A32BD" w:rsidP="00B43CC0">
            <w:pPr>
              <w:jc w:val="both"/>
              <w:rPr>
                <w:b/>
                <w:sz w:val="20"/>
                <w:szCs w:val="20"/>
              </w:rPr>
            </w:pPr>
            <w:r>
              <w:rPr>
                <w:b/>
                <w:sz w:val="20"/>
                <w:szCs w:val="20"/>
              </w:rPr>
              <w:t xml:space="preserve">Job Intensity </w:t>
            </w:r>
          </w:p>
        </w:tc>
        <w:tc>
          <w:tcPr>
            <w:tcW w:w="5904" w:type="dxa"/>
          </w:tcPr>
          <w:p w14:paraId="6EA968EE" w14:textId="254FC8AE" w:rsidR="00B52560" w:rsidRDefault="00526F3A" w:rsidP="00B43CC0">
            <w:pPr>
              <w:jc w:val="both"/>
              <w:rPr>
                <w:b/>
                <w:bCs/>
                <w:iCs/>
                <w:sz w:val="20"/>
                <w:szCs w:val="20"/>
              </w:rPr>
            </w:pPr>
            <w:r>
              <w:rPr>
                <w:b/>
                <w:sz w:val="20"/>
                <w:szCs w:val="20"/>
              </w:rPr>
              <w:t xml:space="preserve">Job </w:t>
            </w:r>
            <w:r w:rsidR="003B09A4">
              <w:rPr>
                <w:b/>
                <w:sz w:val="20"/>
                <w:szCs w:val="20"/>
              </w:rPr>
              <w:t xml:space="preserve">intensity </w:t>
            </w:r>
            <w:r>
              <w:rPr>
                <w:b/>
                <w:sz w:val="20"/>
                <w:szCs w:val="20"/>
              </w:rPr>
              <w:t xml:space="preserve">of </w:t>
            </w:r>
            <w:r w:rsidR="003B09A4">
              <w:rPr>
                <w:b/>
                <w:sz w:val="20"/>
                <w:szCs w:val="20"/>
              </w:rPr>
              <w:t>output -</w:t>
            </w:r>
            <w:r w:rsidR="00FF4B57" w:rsidRPr="002E6491">
              <w:rPr>
                <w:b/>
                <w:bCs/>
                <w:iCs/>
                <w:sz w:val="20"/>
                <w:szCs w:val="20"/>
              </w:rPr>
              <w:t xml:space="preserve"> </w:t>
            </w:r>
            <w:r w:rsidR="003B09A4" w:rsidRPr="002E6491">
              <w:rPr>
                <w:b/>
                <w:bCs/>
                <w:iCs/>
                <w:sz w:val="20"/>
                <w:szCs w:val="20"/>
              </w:rPr>
              <w:t xml:space="preserve">jobs </w:t>
            </w:r>
            <w:r w:rsidRPr="002E6491">
              <w:rPr>
                <w:b/>
                <w:bCs/>
                <w:iCs/>
                <w:sz w:val="20"/>
                <w:szCs w:val="20"/>
              </w:rPr>
              <w:t>per £1m</w:t>
            </w:r>
            <w:r w:rsidR="00915317">
              <w:rPr>
                <w:b/>
                <w:bCs/>
                <w:iCs/>
                <w:sz w:val="20"/>
                <w:szCs w:val="20"/>
              </w:rPr>
              <w:t xml:space="preserve"> </w:t>
            </w:r>
            <w:r w:rsidRPr="002E6491">
              <w:rPr>
                <w:b/>
                <w:bCs/>
                <w:iCs/>
                <w:sz w:val="20"/>
                <w:szCs w:val="20"/>
              </w:rPr>
              <w:t>GVA</w:t>
            </w:r>
          </w:p>
          <w:p w14:paraId="59ED330D" w14:textId="2746948A" w:rsidR="00691DB1" w:rsidRDefault="00721932" w:rsidP="00B43CC0">
            <w:pPr>
              <w:jc w:val="both"/>
              <w:rPr>
                <w:sz w:val="20"/>
                <w:szCs w:val="20"/>
              </w:rPr>
            </w:pPr>
            <w:r>
              <w:rPr>
                <w:sz w:val="20"/>
                <w:szCs w:val="20"/>
              </w:rPr>
              <w:t xml:space="preserve">Jobs </w:t>
            </w:r>
            <w:r w:rsidR="009535BF" w:rsidRPr="009535BF">
              <w:rPr>
                <w:sz w:val="20"/>
                <w:szCs w:val="20"/>
              </w:rPr>
              <w:t xml:space="preserve">per output is </w:t>
            </w:r>
            <w:r w:rsidR="008C3614">
              <w:rPr>
                <w:sz w:val="20"/>
                <w:szCs w:val="20"/>
              </w:rPr>
              <w:t xml:space="preserve">a measure inverse of output per hour and estimated as </w:t>
            </w:r>
            <w:r>
              <w:rPr>
                <w:sz w:val="20"/>
                <w:szCs w:val="20"/>
              </w:rPr>
              <w:t>N</w:t>
            </w:r>
            <w:r w:rsidRPr="009535BF">
              <w:rPr>
                <w:sz w:val="20"/>
                <w:szCs w:val="20"/>
              </w:rPr>
              <w:t xml:space="preserve">umber of </w:t>
            </w:r>
            <w:r>
              <w:rPr>
                <w:sz w:val="20"/>
                <w:szCs w:val="20"/>
              </w:rPr>
              <w:t>J</w:t>
            </w:r>
            <w:r w:rsidRPr="009535BF">
              <w:rPr>
                <w:sz w:val="20"/>
                <w:szCs w:val="20"/>
              </w:rPr>
              <w:t>obs</w:t>
            </w:r>
            <w:r>
              <w:rPr>
                <w:sz w:val="20"/>
                <w:szCs w:val="20"/>
              </w:rPr>
              <w:t xml:space="preserve"> / </w:t>
            </w:r>
            <w:r w:rsidR="00307FBB">
              <w:rPr>
                <w:sz w:val="20"/>
                <w:szCs w:val="20"/>
              </w:rPr>
              <w:t>GVA (</w:t>
            </w:r>
            <w:r w:rsidR="00726E95">
              <w:rPr>
                <w:sz w:val="20"/>
                <w:szCs w:val="20"/>
              </w:rPr>
              <w:t>co</w:t>
            </w:r>
            <w:r w:rsidR="001D38CB" w:rsidRPr="00726E95">
              <w:rPr>
                <w:sz w:val="20"/>
                <w:szCs w:val="20"/>
              </w:rPr>
              <w:t>nstant</w:t>
            </w:r>
            <w:r w:rsidR="00307FBB" w:rsidRPr="00726E95">
              <w:rPr>
                <w:sz w:val="18"/>
                <w:szCs w:val="18"/>
              </w:rPr>
              <w:t xml:space="preserve"> </w:t>
            </w:r>
            <w:r w:rsidR="00307FBB">
              <w:rPr>
                <w:sz w:val="20"/>
                <w:szCs w:val="20"/>
              </w:rPr>
              <w:t>prices, £m GBP)</w:t>
            </w:r>
            <w:r w:rsidR="008C3614">
              <w:rPr>
                <w:sz w:val="20"/>
                <w:szCs w:val="20"/>
              </w:rPr>
              <w:t>.</w:t>
            </w:r>
            <w:r w:rsidR="000D4130">
              <w:rPr>
                <w:sz w:val="20"/>
                <w:szCs w:val="20"/>
              </w:rPr>
              <w:t xml:space="preserve"> </w:t>
            </w:r>
            <w:r w:rsidR="000D4130" w:rsidRPr="000D4130">
              <w:rPr>
                <w:sz w:val="20"/>
                <w:szCs w:val="20"/>
              </w:rPr>
              <w:t xml:space="preserve">Shows how labour-intensive a sector is </w:t>
            </w:r>
            <w:r w:rsidR="000D4130">
              <w:rPr>
                <w:sz w:val="20"/>
                <w:szCs w:val="20"/>
              </w:rPr>
              <w:t xml:space="preserve">and could be </w:t>
            </w:r>
            <w:r w:rsidR="000D4130" w:rsidRPr="000D4130">
              <w:rPr>
                <w:sz w:val="20"/>
                <w:szCs w:val="20"/>
              </w:rPr>
              <w:t>useful for identifying automation potential or productivity slack</w:t>
            </w:r>
            <w:r w:rsidR="000D4130">
              <w:rPr>
                <w:sz w:val="20"/>
                <w:szCs w:val="20"/>
              </w:rPr>
              <w:t xml:space="preserve"> in a</w:t>
            </w:r>
            <w:r w:rsidR="00691DB1">
              <w:rPr>
                <w:sz w:val="20"/>
                <w:szCs w:val="20"/>
              </w:rPr>
              <w:t xml:space="preserve"> sector.</w:t>
            </w:r>
          </w:p>
          <w:p w14:paraId="30A57FF5" w14:textId="77777777" w:rsidR="00D05511" w:rsidRDefault="00D05511" w:rsidP="00B43CC0">
            <w:pPr>
              <w:jc w:val="both"/>
              <w:rPr>
                <w:sz w:val="20"/>
                <w:szCs w:val="20"/>
              </w:rPr>
            </w:pPr>
          </w:p>
          <w:p w14:paraId="2D0ECA5B" w14:textId="2FEF7965" w:rsidR="003C7B13" w:rsidRPr="000840B6" w:rsidRDefault="003C7B13" w:rsidP="00B43CC0">
            <w:pPr>
              <w:jc w:val="both"/>
              <w:rPr>
                <w:i/>
                <w:iCs/>
                <w:sz w:val="20"/>
                <w:szCs w:val="20"/>
              </w:rPr>
            </w:pPr>
            <w:r>
              <w:rPr>
                <w:i/>
                <w:sz w:val="20"/>
                <w:szCs w:val="20"/>
              </w:rPr>
              <w:t>Dataset</w:t>
            </w:r>
            <w:r w:rsidR="004E793D">
              <w:rPr>
                <w:i/>
                <w:sz w:val="20"/>
                <w:szCs w:val="20"/>
              </w:rPr>
              <w:t>s</w:t>
            </w:r>
            <w:r>
              <w:rPr>
                <w:i/>
                <w:sz w:val="20"/>
                <w:szCs w:val="20"/>
              </w:rPr>
              <w:t>:</w:t>
            </w:r>
            <w:r w:rsidR="009B394E">
              <w:rPr>
                <w:i/>
                <w:sz w:val="20"/>
                <w:szCs w:val="20"/>
              </w:rPr>
              <w:t xml:space="preserve"> </w:t>
            </w:r>
            <w:hyperlink r:id="rId57" w:history="1">
              <w:r w:rsidR="004C56F1" w:rsidRPr="00AC1783">
                <w:rPr>
                  <w:rStyle w:val="Hyperlink"/>
                  <w:i/>
                  <w:sz w:val="20"/>
                  <w:szCs w:val="20"/>
                </w:rPr>
                <w:t>Output per job, UK</w:t>
              </w:r>
            </w:hyperlink>
            <w:r w:rsidR="00157EAC">
              <w:t xml:space="preserve">, </w:t>
            </w:r>
            <w:hyperlink r:id="rId58" w:history="1">
              <w:r w:rsidR="000840B6" w:rsidRPr="00DF7A1E">
                <w:rPr>
                  <w:rStyle w:val="Hyperlink"/>
                  <w:i/>
                  <w:iCs/>
                  <w:sz w:val="20"/>
                  <w:szCs w:val="20"/>
                </w:rPr>
                <w:t>GDP output approach – low-level aggregates</w:t>
              </w:r>
            </w:hyperlink>
          </w:p>
          <w:p w14:paraId="2C3B19B9" w14:textId="2DCF1594" w:rsidR="004C56F1" w:rsidRPr="005E5EB6" w:rsidRDefault="004C56F1" w:rsidP="00B43CC0">
            <w:pPr>
              <w:jc w:val="both"/>
              <w:rPr>
                <w:i/>
                <w:sz w:val="20"/>
                <w:szCs w:val="20"/>
              </w:rPr>
            </w:pPr>
          </w:p>
        </w:tc>
        <w:tc>
          <w:tcPr>
            <w:tcW w:w="1982" w:type="dxa"/>
          </w:tcPr>
          <w:p w14:paraId="59B23685" w14:textId="289D83BF" w:rsidR="00B43CC0" w:rsidRDefault="002E6491" w:rsidP="00F13C9D">
            <w:pPr>
              <w:rPr>
                <w:sz w:val="20"/>
                <w:szCs w:val="20"/>
              </w:rPr>
            </w:pPr>
            <w:r>
              <w:rPr>
                <w:sz w:val="20"/>
                <w:szCs w:val="20"/>
              </w:rPr>
              <w:t xml:space="preserve">ONS </w:t>
            </w:r>
            <w:r w:rsidR="009F5F49">
              <w:rPr>
                <w:sz w:val="20"/>
                <w:szCs w:val="20"/>
              </w:rPr>
              <w:t xml:space="preserve">/ </w:t>
            </w:r>
          </w:p>
          <w:p w14:paraId="5D881ECF" w14:textId="3DD40DFA" w:rsidR="006F42B6" w:rsidRDefault="00581054" w:rsidP="00F13C9D">
            <w:pPr>
              <w:rPr>
                <w:sz w:val="20"/>
                <w:szCs w:val="20"/>
              </w:rPr>
            </w:pPr>
            <w:r>
              <w:rPr>
                <w:sz w:val="20"/>
                <w:szCs w:val="20"/>
              </w:rPr>
              <w:t>Jobs</w:t>
            </w:r>
            <w:r w:rsidR="00D67468">
              <w:rPr>
                <w:sz w:val="20"/>
                <w:szCs w:val="20"/>
              </w:rPr>
              <w:t>:</w:t>
            </w:r>
            <w:r w:rsidR="00EB1C6B">
              <w:rPr>
                <w:sz w:val="20"/>
                <w:szCs w:val="20"/>
              </w:rPr>
              <w:t xml:space="preserve"> </w:t>
            </w:r>
            <w:r w:rsidR="00CD1CBE">
              <w:rPr>
                <w:sz w:val="20"/>
                <w:szCs w:val="20"/>
              </w:rPr>
              <w:t>15 May 2025</w:t>
            </w:r>
          </w:p>
          <w:p w14:paraId="7256905E" w14:textId="743B708B" w:rsidR="00D67468" w:rsidRPr="00251CA1" w:rsidRDefault="00D67468" w:rsidP="00F13C9D">
            <w:pPr>
              <w:rPr>
                <w:sz w:val="20"/>
                <w:szCs w:val="20"/>
              </w:rPr>
            </w:pPr>
            <w:r>
              <w:rPr>
                <w:sz w:val="20"/>
                <w:szCs w:val="20"/>
              </w:rPr>
              <w:t xml:space="preserve">GVA: </w:t>
            </w:r>
            <w:r w:rsidR="00EB1C6B">
              <w:rPr>
                <w:sz w:val="20"/>
                <w:szCs w:val="20"/>
              </w:rPr>
              <w:t>30 Sep 2025</w:t>
            </w:r>
          </w:p>
        </w:tc>
      </w:tr>
      <w:tr w:rsidR="00880781" w:rsidRPr="005E5EB6" w14:paraId="56466C03" w14:textId="77777777" w:rsidTr="00580966">
        <w:tc>
          <w:tcPr>
            <w:tcW w:w="1752" w:type="dxa"/>
            <w:tcBorders>
              <w:bottom w:val="single" w:sz="4" w:space="0" w:color="auto"/>
            </w:tcBorders>
          </w:tcPr>
          <w:p w14:paraId="063285A6" w14:textId="02BAB7D1" w:rsidR="00320F7F" w:rsidRPr="00CB04FC" w:rsidRDefault="00BF5F7E" w:rsidP="00880781">
            <w:pPr>
              <w:jc w:val="both"/>
              <w:rPr>
                <w:b/>
                <w:sz w:val="20"/>
                <w:szCs w:val="20"/>
              </w:rPr>
            </w:pPr>
            <w:r w:rsidRPr="00CB04FC">
              <w:rPr>
                <w:b/>
                <w:sz w:val="20"/>
                <w:szCs w:val="20"/>
              </w:rPr>
              <w:lastRenderedPageBreak/>
              <w:t>Annual Change in GHG Emissions</w:t>
            </w:r>
          </w:p>
        </w:tc>
        <w:tc>
          <w:tcPr>
            <w:tcW w:w="5904" w:type="dxa"/>
            <w:tcBorders>
              <w:bottom w:val="single" w:sz="4" w:space="0" w:color="auto"/>
            </w:tcBorders>
          </w:tcPr>
          <w:p w14:paraId="647EE219" w14:textId="10AF752A" w:rsidR="00880781" w:rsidRPr="00CB04FC" w:rsidRDefault="00880781" w:rsidP="00880781">
            <w:pPr>
              <w:jc w:val="both"/>
              <w:rPr>
                <w:b/>
                <w:sz w:val="20"/>
                <w:szCs w:val="20"/>
              </w:rPr>
            </w:pPr>
            <w:r w:rsidRPr="00CB04FC">
              <w:rPr>
                <w:b/>
                <w:sz w:val="20"/>
                <w:szCs w:val="20"/>
              </w:rPr>
              <w:t xml:space="preserve">Annual </w:t>
            </w:r>
            <w:r w:rsidR="003B09A4" w:rsidRPr="00CB04FC">
              <w:rPr>
                <w:b/>
                <w:sz w:val="20"/>
                <w:szCs w:val="20"/>
              </w:rPr>
              <w:t xml:space="preserve">change </w:t>
            </w:r>
            <w:r w:rsidRPr="00CB04FC">
              <w:rPr>
                <w:b/>
                <w:sz w:val="20"/>
                <w:szCs w:val="20"/>
              </w:rPr>
              <w:t>in GHG (Greenhous Gas) emissions</w:t>
            </w:r>
            <w:r w:rsidR="003C7B13" w:rsidRPr="00CB04FC">
              <w:rPr>
                <w:b/>
                <w:sz w:val="20"/>
                <w:szCs w:val="20"/>
              </w:rPr>
              <w:t>, %</w:t>
            </w:r>
          </w:p>
          <w:p w14:paraId="3F1E2AEB" w14:textId="4EFEFB10" w:rsidR="008B4313" w:rsidRPr="00CB04FC" w:rsidRDefault="000E0465" w:rsidP="008B4313">
            <w:pPr>
              <w:jc w:val="both"/>
              <w:rPr>
                <w:bCs/>
                <w:sz w:val="20"/>
                <w:szCs w:val="20"/>
              </w:rPr>
            </w:pPr>
            <w:r w:rsidRPr="00CB04FC">
              <w:rPr>
                <w:bCs/>
                <w:sz w:val="20"/>
                <w:szCs w:val="20"/>
              </w:rPr>
              <w:t xml:space="preserve">Shows </w:t>
            </w:r>
            <w:r w:rsidR="008B4313" w:rsidRPr="00CB04FC">
              <w:rPr>
                <w:bCs/>
                <w:sz w:val="20"/>
                <w:szCs w:val="20"/>
              </w:rPr>
              <w:t xml:space="preserve">the percentage of </w:t>
            </w:r>
            <w:r w:rsidRPr="00CB04FC">
              <w:rPr>
                <w:bCs/>
                <w:sz w:val="20"/>
                <w:szCs w:val="20"/>
              </w:rPr>
              <w:t>annual</w:t>
            </w:r>
            <w:r w:rsidR="001A6E03" w:rsidRPr="00CB04FC">
              <w:rPr>
                <w:bCs/>
                <w:sz w:val="20"/>
                <w:szCs w:val="20"/>
              </w:rPr>
              <w:t xml:space="preserve"> change in t</w:t>
            </w:r>
            <w:r w:rsidRPr="00CB04FC">
              <w:rPr>
                <w:bCs/>
                <w:sz w:val="20"/>
                <w:szCs w:val="20"/>
              </w:rPr>
              <w:t xml:space="preserve">otal </w:t>
            </w:r>
            <w:r w:rsidR="00C71ACD" w:rsidRPr="00CB04FC">
              <w:rPr>
                <w:bCs/>
                <w:sz w:val="20"/>
                <w:szCs w:val="20"/>
              </w:rPr>
              <w:t xml:space="preserve">GHG </w:t>
            </w:r>
            <w:r w:rsidRPr="00CB04FC">
              <w:rPr>
                <w:bCs/>
                <w:sz w:val="20"/>
                <w:szCs w:val="20"/>
              </w:rPr>
              <w:t>emissions by industry</w:t>
            </w:r>
            <w:r w:rsidR="0038338E" w:rsidRPr="00CB04FC">
              <w:rPr>
                <w:bCs/>
                <w:sz w:val="20"/>
                <w:szCs w:val="20"/>
              </w:rPr>
              <w:t>. The emissions are measured as m</w:t>
            </w:r>
            <w:r w:rsidRPr="00CB04FC">
              <w:rPr>
                <w:bCs/>
                <w:sz w:val="20"/>
                <w:szCs w:val="20"/>
              </w:rPr>
              <w:t xml:space="preserve">ass of air emissions per annum in thousand tonnes of carbon dioxide equivalent, </w:t>
            </w:r>
            <w:r w:rsidR="000948A7" w:rsidRPr="00CB04FC">
              <w:rPr>
                <w:bCs/>
                <w:sz w:val="20"/>
                <w:szCs w:val="20"/>
              </w:rPr>
              <w:t xml:space="preserve">data available for </w:t>
            </w:r>
            <w:r w:rsidRPr="00CB04FC">
              <w:rPr>
                <w:bCs/>
                <w:sz w:val="20"/>
                <w:szCs w:val="20"/>
              </w:rPr>
              <w:t>1990 to 2023.</w:t>
            </w:r>
            <w:r w:rsidR="000948A7" w:rsidRPr="00CB04FC">
              <w:rPr>
                <w:bCs/>
                <w:sz w:val="20"/>
                <w:szCs w:val="20"/>
              </w:rPr>
              <w:t xml:space="preserve"> </w:t>
            </w:r>
            <w:r w:rsidR="008B4313" w:rsidRPr="00CB04FC">
              <w:rPr>
                <w:bCs/>
                <w:sz w:val="20"/>
                <w:szCs w:val="20"/>
              </w:rPr>
              <w:t xml:space="preserve">While not directly influencing productivity, environmental and sustainability factors may </w:t>
            </w:r>
            <w:r w:rsidR="004251EB" w:rsidRPr="00CB04FC">
              <w:rPr>
                <w:bCs/>
                <w:sz w:val="20"/>
                <w:szCs w:val="20"/>
              </w:rPr>
              <w:t>stimulate</w:t>
            </w:r>
            <w:r w:rsidR="008B4313" w:rsidRPr="00CB04FC">
              <w:rPr>
                <w:bCs/>
                <w:sz w:val="20"/>
                <w:szCs w:val="20"/>
              </w:rPr>
              <w:t xml:space="preserve"> long-term productivity</w:t>
            </w:r>
            <w:r w:rsidR="00E746A5" w:rsidRPr="00CB04FC">
              <w:rPr>
                <w:bCs/>
                <w:sz w:val="20"/>
                <w:szCs w:val="20"/>
              </w:rPr>
              <w:t xml:space="preserve"> by improving operational effectiveness and spurring innovation</w:t>
            </w:r>
            <w:r w:rsidR="008B4313" w:rsidRPr="00CB04FC">
              <w:rPr>
                <w:bCs/>
                <w:sz w:val="20"/>
                <w:szCs w:val="20"/>
              </w:rPr>
              <w:t>.</w:t>
            </w:r>
            <w:r w:rsidR="00906018" w:rsidRPr="00CB04FC">
              <w:rPr>
                <w:bCs/>
                <w:sz w:val="20"/>
                <w:szCs w:val="20"/>
              </w:rPr>
              <w:t xml:space="preserve"> Annual % change in GHG emissions reflects whether sectors are improving their environmental efficiency </w:t>
            </w:r>
            <w:r w:rsidR="00D95BDB" w:rsidRPr="00CB04FC">
              <w:rPr>
                <w:bCs/>
                <w:sz w:val="20"/>
                <w:szCs w:val="20"/>
              </w:rPr>
              <w:t xml:space="preserve">which could be </w:t>
            </w:r>
            <w:r w:rsidR="00906018" w:rsidRPr="00CB04FC">
              <w:rPr>
                <w:bCs/>
                <w:sz w:val="20"/>
                <w:szCs w:val="20"/>
              </w:rPr>
              <w:t>a relevant productivity consideration.</w:t>
            </w:r>
            <w:r w:rsidR="00C062ED" w:rsidRPr="00CB04FC">
              <w:rPr>
                <w:bCs/>
                <w:sz w:val="20"/>
                <w:szCs w:val="20"/>
              </w:rPr>
              <w:t xml:space="preserve"> </w:t>
            </w:r>
            <w:r w:rsidR="00C062ED" w:rsidRPr="00CB04FC">
              <w:rPr>
                <w:sz w:val="20"/>
                <w:szCs w:val="20"/>
              </w:rPr>
              <w:t xml:space="preserve">The </w:t>
            </w:r>
            <w:r w:rsidR="00881891">
              <w:rPr>
                <w:sz w:val="20"/>
                <w:szCs w:val="20"/>
              </w:rPr>
              <w:t>short-term (1 year) and long-term (5 year) changes are</w:t>
            </w:r>
            <w:r w:rsidR="00C062ED" w:rsidRPr="00CB04FC">
              <w:rPr>
                <w:sz w:val="20"/>
                <w:szCs w:val="20"/>
              </w:rPr>
              <w:t xml:space="preserve"> measured in percentage points, i.e. a change is an arithmetic difference between two percentages.</w:t>
            </w:r>
          </w:p>
          <w:p w14:paraId="0D9DB1F2" w14:textId="77777777" w:rsidR="00530261" w:rsidRDefault="00530261" w:rsidP="00880781">
            <w:pPr>
              <w:jc w:val="both"/>
              <w:rPr>
                <w:bCs/>
                <w:i/>
                <w:iCs/>
                <w:sz w:val="20"/>
                <w:szCs w:val="20"/>
              </w:rPr>
            </w:pPr>
          </w:p>
          <w:p w14:paraId="509BCE73" w14:textId="16DF3FC2" w:rsidR="003C7B13" w:rsidRPr="00CB04FC" w:rsidRDefault="003C7B13" w:rsidP="00880781">
            <w:pPr>
              <w:jc w:val="both"/>
              <w:rPr>
                <w:bCs/>
                <w:i/>
                <w:iCs/>
                <w:sz w:val="20"/>
                <w:szCs w:val="20"/>
              </w:rPr>
            </w:pPr>
            <w:r w:rsidRPr="00CB04FC">
              <w:rPr>
                <w:bCs/>
                <w:i/>
                <w:iCs/>
                <w:sz w:val="20"/>
                <w:szCs w:val="20"/>
              </w:rPr>
              <w:t>Dataset</w:t>
            </w:r>
            <w:r w:rsidR="009B394E" w:rsidRPr="00CB04FC">
              <w:rPr>
                <w:bCs/>
                <w:i/>
                <w:iCs/>
                <w:sz w:val="20"/>
                <w:szCs w:val="20"/>
              </w:rPr>
              <w:t>:</w:t>
            </w:r>
            <w:r w:rsidR="00B534C3" w:rsidRPr="00CB04FC">
              <w:rPr>
                <w:bCs/>
                <w:i/>
                <w:iCs/>
                <w:sz w:val="20"/>
                <w:szCs w:val="20"/>
              </w:rPr>
              <w:t xml:space="preserve"> </w:t>
            </w:r>
            <w:hyperlink r:id="rId59" w:history="1">
              <w:r w:rsidR="00B534C3" w:rsidRPr="00CB04FC">
                <w:rPr>
                  <w:rStyle w:val="Hyperlink"/>
                  <w:bCs/>
                  <w:i/>
                  <w:iCs/>
                  <w:sz w:val="20"/>
                  <w:szCs w:val="20"/>
                </w:rPr>
                <w:t>Atmospheric emissions: greenhouse gases by industry and gas</w:t>
              </w:r>
            </w:hyperlink>
          </w:p>
          <w:p w14:paraId="5B3DE4B4" w14:textId="48C8F8D9" w:rsidR="00D45BD1" w:rsidRPr="00CB04FC" w:rsidRDefault="00D45BD1" w:rsidP="00880781">
            <w:pPr>
              <w:jc w:val="both"/>
              <w:rPr>
                <w:b/>
                <w:sz w:val="20"/>
                <w:szCs w:val="20"/>
              </w:rPr>
            </w:pPr>
          </w:p>
        </w:tc>
        <w:tc>
          <w:tcPr>
            <w:tcW w:w="1982" w:type="dxa"/>
            <w:tcBorders>
              <w:bottom w:val="single" w:sz="4" w:space="0" w:color="auto"/>
            </w:tcBorders>
          </w:tcPr>
          <w:p w14:paraId="707BBE74" w14:textId="155AFBC2" w:rsidR="00880781" w:rsidRDefault="00D45BD1" w:rsidP="00880781">
            <w:pPr>
              <w:rPr>
                <w:sz w:val="20"/>
                <w:szCs w:val="20"/>
              </w:rPr>
            </w:pPr>
            <w:r w:rsidRPr="00DD0FA6">
              <w:rPr>
                <w:sz w:val="20"/>
                <w:szCs w:val="20"/>
              </w:rPr>
              <w:t>ONS / 5 Jun 2025</w:t>
            </w:r>
          </w:p>
        </w:tc>
      </w:tr>
    </w:tbl>
    <w:p w14:paraId="6275417F" w14:textId="77777777" w:rsidR="008A1797" w:rsidRDefault="008A1797" w:rsidP="000863FD">
      <w:pPr>
        <w:spacing w:after="0" w:line="240" w:lineRule="auto"/>
        <w:jc w:val="both"/>
      </w:pPr>
    </w:p>
    <w:p w14:paraId="5ABF14A2" w14:textId="2BC1CE96" w:rsidR="008A1797" w:rsidRPr="00E86A8E" w:rsidRDefault="008A1797" w:rsidP="008A1797">
      <w:pPr>
        <w:pStyle w:val="Heading1"/>
      </w:pPr>
      <w:r>
        <w:t xml:space="preserve">TPI UK Sectoral </w:t>
      </w:r>
      <w:r w:rsidR="00BC6FA7">
        <w:t xml:space="preserve">Productivity </w:t>
      </w:r>
      <w:r>
        <w:t>Dashboard</w:t>
      </w:r>
    </w:p>
    <w:p w14:paraId="234475CD" w14:textId="0AB7CE13" w:rsidR="009A089E" w:rsidRPr="009A089E" w:rsidRDefault="009A089E" w:rsidP="009A089E">
      <w:pPr>
        <w:spacing w:after="0" w:line="240" w:lineRule="auto"/>
        <w:jc w:val="both"/>
      </w:pPr>
      <w:r w:rsidRPr="009A089E">
        <w:t>The Sectoral Dashboard allows users to explore the scorecard data in more detail through a range of interactive visualisations. It also incorporates additional data sources that are not used in the scorecards, which are listed below.</w:t>
      </w:r>
      <w:r>
        <w:t xml:space="preserve"> </w:t>
      </w:r>
    </w:p>
    <w:p w14:paraId="44C0DC12" w14:textId="77777777" w:rsidR="00A9002C" w:rsidRDefault="00A9002C" w:rsidP="000863FD">
      <w:pPr>
        <w:spacing w:after="0" w:line="240" w:lineRule="auto"/>
        <w:jc w:val="both"/>
      </w:pPr>
    </w:p>
    <w:tbl>
      <w:tblPr>
        <w:tblStyle w:val="TableGrid"/>
        <w:tblW w:w="995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94"/>
        <w:gridCol w:w="4729"/>
        <w:gridCol w:w="3627"/>
      </w:tblGrid>
      <w:tr w:rsidR="00DF2073" w:rsidRPr="00B7005D" w14:paraId="6044BACA" w14:textId="77777777" w:rsidTr="001E17B4">
        <w:trPr>
          <w:trHeight w:val="241"/>
          <w:tblHeader/>
        </w:trPr>
        <w:tc>
          <w:tcPr>
            <w:tcW w:w="1594" w:type="dxa"/>
          </w:tcPr>
          <w:p w14:paraId="5B936702" w14:textId="77777777" w:rsidR="00DF2073" w:rsidRPr="00B7005D" w:rsidRDefault="00DF2073" w:rsidP="00784B8B">
            <w:pPr>
              <w:jc w:val="both"/>
              <w:rPr>
                <w:sz w:val="20"/>
                <w:szCs w:val="20"/>
                <w:u w:val="single"/>
              </w:rPr>
            </w:pPr>
            <w:r w:rsidRPr="00B7005D">
              <w:rPr>
                <w:b/>
                <w:sz w:val="20"/>
                <w:szCs w:val="20"/>
              </w:rPr>
              <w:t>Indicator</w:t>
            </w:r>
          </w:p>
        </w:tc>
        <w:tc>
          <w:tcPr>
            <w:tcW w:w="4729" w:type="dxa"/>
          </w:tcPr>
          <w:p w14:paraId="40E39DDB" w14:textId="77777777" w:rsidR="00DF2073" w:rsidRPr="00B7005D" w:rsidRDefault="00DF2073" w:rsidP="00784B8B">
            <w:pPr>
              <w:jc w:val="both"/>
              <w:rPr>
                <w:sz w:val="20"/>
                <w:szCs w:val="20"/>
                <w:u w:val="single"/>
              </w:rPr>
            </w:pPr>
            <w:r w:rsidRPr="00B7005D">
              <w:rPr>
                <w:b/>
                <w:sz w:val="20"/>
                <w:szCs w:val="20"/>
              </w:rPr>
              <w:t>Description</w:t>
            </w:r>
          </w:p>
        </w:tc>
        <w:tc>
          <w:tcPr>
            <w:tcW w:w="3627" w:type="dxa"/>
          </w:tcPr>
          <w:p w14:paraId="772BA423" w14:textId="77777777" w:rsidR="00DF2073" w:rsidRPr="00B7005D" w:rsidRDefault="00DF2073" w:rsidP="00784B8B">
            <w:pPr>
              <w:jc w:val="both"/>
              <w:rPr>
                <w:sz w:val="20"/>
                <w:szCs w:val="20"/>
                <w:u w:val="single"/>
              </w:rPr>
            </w:pPr>
            <w:r w:rsidRPr="00B7005D">
              <w:rPr>
                <w:b/>
                <w:sz w:val="20"/>
                <w:szCs w:val="20"/>
              </w:rPr>
              <w:t>Source / Release</w:t>
            </w:r>
          </w:p>
        </w:tc>
      </w:tr>
      <w:tr w:rsidR="00DF2073" w:rsidRPr="00B7005D" w14:paraId="5D60FF63" w14:textId="77777777" w:rsidTr="001E17B4">
        <w:trPr>
          <w:trHeight w:val="1899"/>
        </w:trPr>
        <w:tc>
          <w:tcPr>
            <w:tcW w:w="1594" w:type="dxa"/>
          </w:tcPr>
          <w:p w14:paraId="47BEBCC3" w14:textId="4D228B21" w:rsidR="00DF2073" w:rsidRDefault="001E17B4" w:rsidP="00784B8B">
            <w:pPr>
              <w:rPr>
                <w:b/>
                <w:sz w:val="20"/>
                <w:szCs w:val="20"/>
              </w:rPr>
            </w:pPr>
            <w:r>
              <w:rPr>
                <w:b/>
                <w:sz w:val="20"/>
                <w:szCs w:val="20"/>
              </w:rPr>
              <w:t>Labour Productivity (Output per Job) for detailed industries</w:t>
            </w:r>
          </w:p>
        </w:tc>
        <w:tc>
          <w:tcPr>
            <w:tcW w:w="4729" w:type="dxa"/>
          </w:tcPr>
          <w:p w14:paraId="7B5C5576" w14:textId="1129801A" w:rsidR="00DF2073" w:rsidRDefault="00DF2073" w:rsidP="00784B8B">
            <w:pPr>
              <w:rPr>
                <w:b/>
                <w:sz w:val="20"/>
                <w:szCs w:val="20"/>
              </w:rPr>
            </w:pPr>
            <w:r>
              <w:rPr>
                <w:b/>
                <w:sz w:val="20"/>
                <w:szCs w:val="20"/>
              </w:rPr>
              <w:t>Output per Job</w:t>
            </w:r>
            <w:r w:rsidR="001E17B4">
              <w:rPr>
                <w:b/>
                <w:sz w:val="20"/>
                <w:szCs w:val="20"/>
              </w:rPr>
              <w:t xml:space="preserve"> (</w:t>
            </w:r>
            <w:proofErr w:type="spellStart"/>
            <w:r w:rsidR="001E17B4">
              <w:rPr>
                <w:b/>
                <w:sz w:val="20"/>
                <w:szCs w:val="20"/>
              </w:rPr>
              <w:t>OpJ</w:t>
            </w:r>
            <w:proofErr w:type="spellEnd"/>
            <w:r w:rsidR="001E17B4">
              <w:rPr>
                <w:b/>
                <w:sz w:val="20"/>
                <w:szCs w:val="20"/>
              </w:rPr>
              <w:t>) by industry</w:t>
            </w:r>
          </w:p>
          <w:p w14:paraId="4D9C906C" w14:textId="77777777" w:rsidR="003C7C52" w:rsidRDefault="005609E1" w:rsidP="00784B8B">
            <w:pPr>
              <w:jc w:val="both"/>
              <w:rPr>
                <w:sz w:val="20"/>
                <w:szCs w:val="20"/>
              </w:rPr>
            </w:pPr>
            <w:r w:rsidRPr="005609E1">
              <w:rPr>
                <w:sz w:val="20"/>
                <w:szCs w:val="20"/>
              </w:rPr>
              <w:t>Output per job for each industry is calculated by dividing gross value added (GVA) by the number of jobs in that industry. GVA per job, measured in current prices (CP), is ranked by SIC 2007 division code within each sector</w:t>
            </w:r>
            <w:r w:rsidR="003C7C52">
              <w:rPr>
                <w:sz w:val="20"/>
                <w:szCs w:val="20"/>
              </w:rPr>
              <w:t xml:space="preserve"> for the dashboard</w:t>
            </w:r>
            <w:r w:rsidRPr="005609E1">
              <w:rPr>
                <w:sz w:val="20"/>
                <w:szCs w:val="20"/>
              </w:rPr>
              <w:t>. For manufacturing, too many division codes are available to display individually, so the median sub-division within each two-digit division is used instead.</w:t>
            </w:r>
            <w:r>
              <w:rPr>
                <w:sz w:val="20"/>
                <w:szCs w:val="20"/>
              </w:rPr>
              <w:t xml:space="preserve"> </w:t>
            </w:r>
          </w:p>
          <w:p w14:paraId="31E80528" w14:textId="094F9890" w:rsidR="00DF2073" w:rsidRDefault="00FD320E" w:rsidP="00784B8B">
            <w:pPr>
              <w:jc w:val="both"/>
              <w:rPr>
                <w:sz w:val="20"/>
                <w:szCs w:val="20"/>
              </w:rPr>
            </w:pPr>
            <w:r>
              <w:rPr>
                <w:sz w:val="20"/>
                <w:szCs w:val="20"/>
              </w:rPr>
              <w:t xml:space="preserve">Dataset: </w:t>
            </w:r>
            <w:hyperlink r:id="rId60" w:history="1">
              <w:r w:rsidRPr="00FD320E">
                <w:rPr>
                  <w:rStyle w:val="Hyperlink"/>
                  <w:b/>
                  <w:sz w:val="20"/>
                  <w:szCs w:val="20"/>
                </w:rPr>
                <w:t>Output per Job for detailed industries</w:t>
              </w:r>
            </w:hyperlink>
          </w:p>
          <w:p w14:paraId="713E7903" w14:textId="1C73D14B" w:rsidR="00DF2073" w:rsidRDefault="005609E1" w:rsidP="005609E1">
            <w:pPr>
              <w:tabs>
                <w:tab w:val="left" w:pos="2804"/>
              </w:tabs>
              <w:jc w:val="both"/>
              <w:rPr>
                <w:sz w:val="20"/>
                <w:szCs w:val="20"/>
              </w:rPr>
            </w:pPr>
            <w:r>
              <w:rPr>
                <w:sz w:val="20"/>
                <w:szCs w:val="20"/>
              </w:rPr>
              <w:tab/>
            </w:r>
          </w:p>
          <w:p w14:paraId="3C948C68" w14:textId="5E4FE82C" w:rsidR="00DF2073" w:rsidRDefault="00DF2073" w:rsidP="00DF2073">
            <w:pPr>
              <w:jc w:val="both"/>
              <w:rPr>
                <w:b/>
                <w:sz w:val="20"/>
                <w:szCs w:val="20"/>
              </w:rPr>
            </w:pPr>
          </w:p>
        </w:tc>
        <w:tc>
          <w:tcPr>
            <w:tcW w:w="3627" w:type="dxa"/>
          </w:tcPr>
          <w:p w14:paraId="29DB4E8B" w14:textId="04B41195" w:rsidR="00DF2073" w:rsidRPr="00D011DE" w:rsidRDefault="00DF2073" w:rsidP="00784B8B">
            <w:pPr>
              <w:rPr>
                <w:sz w:val="20"/>
                <w:szCs w:val="20"/>
              </w:rPr>
            </w:pPr>
            <w:r w:rsidRPr="00DF2073">
              <w:rPr>
                <w:sz w:val="20"/>
                <w:szCs w:val="20"/>
              </w:rPr>
              <w:t xml:space="preserve">Martin, Josh; Taylor, Cliodhna (2025). Labour productivity estimates for detailed industries in the UK, 2009 to 2023 </w:t>
            </w:r>
            <w:r w:rsidR="00FD320E">
              <w:rPr>
                <w:sz w:val="20"/>
                <w:szCs w:val="20"/>
              </w:rPr>
              <w:t xml:space="preserve">/ </w:t>
            </w:r>
            <w:r w:rsidR="00CE3EDF">
              <w:rPr>
                <w:sz w:val="20"/>
                <w:szCs w:val="20"/>
              </w:rPr>
              <w:t>8 October 2025</w:t>
            </w:r>
          </w:p>
        </w:tc>
      </w:tr>
      <w:tr w:rsidR="00CE3EDF" w:rsidRPr="00B7005D" w14:paraId="261DD975" w14:textId="77777777" w:rsidTr="00726E95">
        <w:trPr>
          <w:trHeight w:val="1505"/>
        </w:trPr>
        <w:tc>
          <w:tcPr>
            <w:tcW w:w="1594" w:type="dxa"/>
          </w:tcPr>
          <w:p w14:paraId="4991B5F1" w14:textId="55D57DA5" w:rsidR="00CE3EDF" w:rsidRDefault="00CE3EDF" w:rsidP="00784B8B">
            <w:pPr>
              <w:rPr>
                <w:b/>
                <w:sz w:val="20"/>
                <w:szCs w:val="20"/>
              </w:rPr>
            </w:pPr>
            <w:r>
              <w:rPr>
                <w:b/>
                <w:sz w:val="20"/>
                <w:szCs w:val="20"/>
              </w:rPr>
              <w:t xml:space="preserve">GVA </w:t>
            </w:r>
          </w:p>
        </w:tc>
        <w:tc>
          <w:tcPr>
            <w:tcW w:w="4729" w:type="dxa"/>
          </w:tcPr>
          <w:p w14:paraId="07D838E8" w14:textId="4AA9EB4B" w:rsidR="00CE3EDF" w:rsidRDefault="00CE3EDF" w:rsidP="00784B8B">
            <w:pPr>
              <w:rPr>
                <w:b/>
                <w:sz w:val="20"/>
                <w:szCs w:val="20"/>
              </w:rPr>
            </w:pPr>
            <w:r>
              <w:rPr>
                <w:b/>
                <w:sz w:val="20"/>
                <w:szCs w:val="20"/>
              </w:rPr>
              <w:t>Gross Value Added (GVA) by industry for ITL2 areas, current price estimates, £</w:t>
            </w:r>
            <w:r w:rsidR="009A089E">
              <w:rPr>
                <w:b/>
                <w:sz w:val="20"/>
                <w:szCs w:val="20"/>
              </w:rPr>
              <w:t>m</w:t>
            </w:r>
          </w:p>
          <w:p w14:paraId="0E00C65F" w14:textId="7FD1A503" w:rsidR="00CE3EDF" w:rsidRPr="009A089E" w:rsidRDefault="009A089E" w:rsidP="00784B8B">
            <w:pPr>
              <w:rPr>
                <w:bCs/>
                <w:sz w:val="20"/>
                <w:szCs w:val="20"/>
              </w:rPr>
            </w:pPr>
            <w:r w:rsidRPr="009A089E">
              <w:rPr>
                <w:bCs/>
                <w:sz w:val="20"/>
                <w:szCs w:val="20"/>
              </w:rPr>
              <w:t>Gross Value Added (GVA) measures the value a sector adds to the economy, expressed in constant prices (£m) to allow comparison over time. It reflects the scale of economic output after accounting for intermediate inputs and is a core indicator of a sector’s economic contribution.</w:t>
            </w:r>
          </w:p>
          <w:p w14:paraId="68C3396A" w14:textId="4EA3EAC2" w:rsidR="00CE3EDF" w:rsidRPr="00CE3EDF" w:rsidRDefault="00CE3EDF" w:rsidP="00CE3EDF">
            <w:pPr>
              <w:rPr>
                <w:bCs/>
                <w:sz w:val="20"/>
                <w:szCs w:val="20"/>
              </w:rPr>
            </w:pPr>
            <w:r>
              <w:rPr>
                <w:bCs/>
                <w:sz w:val="20"/>
                <w:szCs w:val="20"/>
              </w:rPr>
              <w:t xml:space="preserve">Dataset: </w:t>
            </w:r>
            <w:hyperlink r:id="rId61" w:history="1">
              <w:r w:rsidRPr="00CE3EDF">
                <w:rPr>
                  <w:rStyle w:val="Hyperlink"/>
                  <w:bCs/>
                  <w:sz w:val="20"/>
                  <w:szCs w:val="20"/>
                </w:rPr>
                <w:t>Regional gross value added (balanced) by industry: all ITL regions</w:t>
              </w:r>
            </w:hyperlink>
          </w:p>
          <w:p w14:paraId="75FDC619" w14:textId="247E86C7" w:rsidR="00CE3EDF" w:rsidRPr="00CE3EDF" w:rsidRDefault="00CE3EDF" w:rsidP="00784B8B">
            <w:pPr>
              <w:rPr>
                <w:bCs/>
                <w:sz w:val="20"/>
                <w:szCs w:val="20"/>
              </w:rPr>
            </w:pPr>
          </w:p>
        </w:tc>
        <w:tc>
          <w:tcPr>
            <w:tcW w:w="3627" w:type="dxa"/>
          </w:tcPr>
          <w:p w14:paraId="23A5AE56" w14:textId="2D4433C0" w:rsidR="00CE3EDF" w:rsidRPr="00DF2073" w:rsidRDefault="00CE3EDF" w:rsidP="00784B8B">
            <w:pPr>
              <w:rPr>
                <w:sz w:val="20"/>
                <w:szCs w:val="20"/>
              </w:rPr>
            </w:pPr>
            <w:r>
              <w:rPr>
                <w:sz w:val="20"/>
                <w:szCs w:val="20"/>
              </w:rPr>
              <w:t>ONS / 17 April 2025</w:t>
            </w:r>
          </w:p>
        </w:tc>
      </w:tr>
      <w:tr w:rsidR="00DF2073" w:rsidRPr="00B7005D" w14:paraId="7014DB16" w14:textId="77777777" w:rsidTr="001E17B4">
        <w:trPr>
          <w:trHeight w:val="144"/>
        </w:trPr>
        <w:tc>
          <w:tcPr>
            <w:tcW w:w="1594" w:type="dxa"/>
          </w:tcPr>
          <w:p w14:paraId="744A198E" w14:textId="3D8132A0" w:rsidR="00DF2073" w:rsidRDefault="00DF2073" w:rsidP="00784B8B">
            <w:pPr>
              <w:jc w:val="both"/>
              <w:rPr>
                <w:b/>
                <w:sz w:val="20"/>
                <w:szCs w:val="20"/>
              </w:rPr>
            </w:pPr>
          </w:p>
        </w:tc>
        <w:tc>
          <w:tcPr>
            <w:tcW w:w="4729" w:type="dxa"/>
          </w:tcPr>
          <w:p w14:paraId="19EB039D" w14:textId="77777777" w:rsidR="00DF2073" w:rsidRPr="00D05511" w:rsidRDefault="00DF2073" w:rsidP="00784B8B">
            <w:pPr>
              <w:jc w:val="both"/>
              <w:rPr>
                <w:iCs/>
                <w:color w:val="0563C1" w:themeColor="hyperlink"/>
                <w:sz w:val="20"/>
                <w:szCs w:val="20"/>
              </w:rPr>
            </w:pPr>
          </w:p>
        </w:tc>
        <w:tc>
          <w:tcPr>
            <w:tcW w:w="3627" w:type="dxa"/>
          </w:tcPr>
          <w:p w14:paraId="67F65482" w14:textId="43701277" w:rsidR="00DF2073" w:rsidRDefault="00DF2073" w:rsidP="00784B8B">
            <w:pPr>
              <w:rPr>
                <w:sz w:val="20"/>
                <w:szCs w:val="20"/>
              </w:rPr>
            </w:pPr>
          </w:p>
        </w:tc>
      </w:tr>
    </w:tbl>
    <w:p w14:paraId="6C282800" w14:textId="77777777" w:rsidR="00DF2073" w:rsidRDefault="00DF2073" w:rsidP="000863FD">
      <w:pPr>
        <w:spacing w:after="0" w:line="240" w:lineRule="auto"/>
        <w:jc w:val="both"/>
      </w:pPr>
    </w:p>
    <w:sectPr w:rsidR="00DF2073" w:rsidSect="003F32A9">
      <w:headerReference w:type="default" r:id="rId62"/>
      <w:footerReference w:type="default" r:id="rId63"/>
      <w:footerReference w:type="first" r:id="rId64"/>
      <w:pgSz w:w="11906" w:h="16838"/>
      <w:pgMar w:top="964" w:right="1134" w:bottom="907" w:left="1134" w:header="284"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14B4" w14:textId="77777777" w:rsidR="003A3411" w:rsidRDefault="003A3411" w:rsidP="00545BF7">
      <w:pPr>
        <w:spacing w:after="0" w:line="240" w:lineRule="auto"/>
      </w:pPr>
      <w:r>
        <w:separator/>
      </w:r>
    </w:p>
  </w:endnote>
  <w:endnote w:type="continuationSeparator" w:id="0">
    <w:p w14:paraId="1B82B666" w14:textId="77777777" w:rsidR="003A3411" w:rsidRDefault="003A3411" w:rsidP="00545B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608781196"/>
      <w:docPartObj>
        <w:docPartGallery w:val="Page Numbers (Bottom of Page)"/>
        <w:docPartUnique/>
      </w:docPartObj>
    </w:sdtPr>
    <w:sdtContent>
      <w:sdt>
        <w:sdtPr>
          <w:rPr>
            <w:sz w:val="16"/>
            <w:szCs w:val="16"/>
          </w:rPr>
          <w:id w:val="-683358165"/>
          <w:docPartObj>
            <w:docPartGallery w:val="Page Numbers (Top of Page)"/>
            <w:docPartUnique/>
          </w:docPartObj>
        </w:sdtPr>
        <w:sdtContent>
          <w:p w14:paraId="3C67C319" w14:textId="106C3BD8" w:rsidR="00E3304F" w:rsidRPr="00144C63" w:rsidRDefault="00E3304F">
            <w:pPr>
              <w:pStyle w:val="Footer"/>
              <w:jc w:val="right"/>
              <w:rPr>
                <w:sz w:val="16"/>
                <w:szCs w:val="16"/>
              </w:rPr>
            </w:pPr>
            <w:r w:rsidRPr="00144C63">
              <w:rPr>
                <w:sz w:val="16"/>
                <w:szCs w:val="16"/>
              </w:rPr>
              <w:t xml:space="preserve">Page </w:t>
            </w:r>
            <w:r w:rsidRPr="00144C63">
              <w:rPr>
                <w:b/>
                <w:bCs/>
                <w:sz w:val="16"/>
                <w:szCs w:val="16"/>
              </w:rPr>
              <w:fldChar w:fldCharType="begin"/>
            </w:r>
            <w:r w:rsidRPr="00144C63">
              <w:rPr>
                <w:b/>
                <w:bCs/>
                <w:sz w:val="16"/>
                <w:szCs w:val="16"/>
              </w:rPr>
              <w:instrText xml:space="preserve"> PAGE </w:instrText>
            </w:r>
            <w:r w:rsidRPr="00144C63">
              <w:rPr>
                <w:b/>
                <w:bCs/>
                <w:sz w:val="16"/>
                <w:szCs w:val="16"/>
              </w:rPr>
              <w:fldChar w:fldCharType="separate"/>
            </w:r>
            <w:r w:rsidR="002104F3">
              <w:rPr>
                <w:b/>
                <w:bCs/>
                <w:noProof/>
                <w:sz w:val="16"/>
                <w:szCs w:val="16"/>
              </w:rPr>
              <w:t>1</w:t>
            </w:r>
            <w:r w:rsidRPr="00144C63">
              <w:rPr>
                <w:b/>
                <w:bCs/>
                <w:sz w:val="16"/>
                <w:szCs w:val="16"/>
              </w:rPr>
              <w:fldChar w:fldCharType="end"/>
            </w:r>
            <w:r w:rsidRPr="00144C63">
              <w:rPr>
                <w:sz w:val="16"/>
                <w:szCs w:val="16"/>
              </w:rPr>
              <w:t xml:space="preserve"> of </w:t>
            </w:r>
            <w:r w:rsidRPr="00144C63">
              <w:rPr>
                <w:b/>
                <w:bCs/>
                <w:sz w:val="16"/>
                <w:szCs w:val="16"/>
              </w:rPr>
              <w:fldChar w:fldCharType="begin"/>
            </w:r>
            <w:r w:rsidRPr="00144C63">
              <w:rPr>
                <w:b/>
                <w:bCs/>
                <w:sz w:val="16"/>
                <w:szCs w:val="16"/>
              </w:rPr>
              <w:instrText xml:space="preserve"> NUMPAGES  </w:instrText>
            </w:r>
            <w:r w:rsidRPr="00144C63">
              <w:rPr>
                <w:b/>
                <w:bCs/>
                <w:sz w:val="16"/>
                <w:szCs w:val="16"/>
              </w:rPr>
              <w:fldChar w:fldCharType="separate"/>
            </w:r>
            <w:r w:rsidR="002104F3">
              <w:rPr>
                <w:b/>
                <w:bCs/>
                <w:noProof/>
                <w:sz w:val="16"/>
                <w:szCs w:val="16"/>
              </w:rPr>
              <w:t>8</w:t>
            </w:r>
            <w:r w:rsidRPr="00144C63">
              <w:rPr>
                <w:b/>
                <w:bCs/>
                <w:sz w:val="16"/>
                <w:szCs w:val="16"/>
              </w:rPr>
              <w:fldChar w:fldCharType="end"/>
            </w:r>
          </w:p>
        </w:sdtContent>
      </w:sdt>
    </w:sdtContent>
  </w:sdt>
  <w:p w14:paraId="14C94AAD" w14:textId="77777777" w:rsidR="00E3304F" w:rsidRDefault="00E330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550773100"/>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6BE223B3" w14:textId="74342AA5" w:rsidR="00E3304F" w:rsidRPr="00144C63" w:rsidRDefault="00E3304F">
            <w:pPr>
              <w:pStyle w:val="Footer"/>
              <w:jc w:val="right"/>
              <w:rPr>
                <w:sz w:val="16"/>
                <w:szCs w:val="16"/>
              </w:rPr>
            </w:pPr>
            <w:r w:rsidRPr="00144C63">
              <w:rPr>
                <w:sz w:val="16"/>
                <w:szCs w:val="16"/>
              </w:rPr>
              <w:t xml:space="preserve">Page </w:t>
            </w:r>
            <w:r w:rsidRPr="00144C63">
              <w:rPr>
                <w:b/>
                <w:bCs/>
                <w:sz w:val="16"/>
                <w:szCs w:val="16"/>
              </w:rPr>
              <w:fldChar w:fldCharType="begin"/>
            </w:r>
            <w:r w:rsidRPr="00144C63">
              <w:rPr>
                <w:b/>
                <w:bCs/>
                <w:sz w:val="16"/>
                <w:szCs w:val="16"/>
              </w:rPr>
              <w:instrText xml:space="preserve"> PAGE </w:instrText>
            </w:r>
            <w:r w:rsidRPr="00144C63">
              <w:rPr>
                <w:b/>
                <w:bCs/>
                <w:sz w:val="16"/>
                <w:szCs w:val="16"/>
              </w:rPr>
              <w:fldChar w:fldCharType="separate"/>
            </w:r>
            <w:r>
              <w:rPr>
                <w:b/>
                <w:bCs/>
                <w:noProof/>
                <w:sz w:val="16"/>
                <w:szCs w:val="16"/>
              </w:rPr>
              <w:t>1</w:t>
            </w:r>
            <w:r w:rsidRPr="00144C63">
              <w:rPr>
                <w:b/>
                <w:bCs/>
                <w:sz w:val="16"/>
                <w:szCs w:val="16"/>
              </w:rPr>
              <w:fldChar w:fldCharType="end"/>
            </w:r>
            <w:r w:rsidRPr="00144C63">
              <w:rPr>
                <w:sz w:val="16"/>
                <w:szCs w:val="16"/>
              </w:rPr>
              <w:t xml:space="preserve"> of </w:t>
            </w:r>
            <w:r w:rsidRPr="00144C63">
              <w:rPr>
                <w:b/>
                <w:bCs/>
                <w:sz w:val="16"/>
                <w:szCs w:val="16"/>
              </w:rPr>
              <w:fldChar w:fldCharType="begin"/>
            </w:r>
            <w:r w:rsidRPr="00144C63">
              <w:rPr>
                <w:b/>
                <w:bCs/>
                <w:sz w:val="16"/>
                <w:szCs w:val="16"/>
              </w:rPr>
              <w:instrText xml:space="preserve"> NUMPAGES  </w:instrText>
            </w:r>
            <w:r w:rsidRPr="00144C63">
              <w:rPr>
                <w:b/>
                <w:bCs/>
                <w:sz w:val="16"/>
                <w:szCs w:val="16"/>
              </w:rPr>
              <w:fldChar w:fldCharType="separate"/>
            </w:r>
            <w:r>
              <w:rPr>
                <w:b/>
                <w:bCs/>
                <w:noProof/>
                <w:sz w:val="16"/>
                <w:szCs w:val="16"/>
              </w:rPr>
              <w:t>5</w:t>
            </w:r>
            <w:r w:rsidRPr="00144C63">
              <w:rPr>
                <w:b/>
                <w:bCs/>
                <w:sz w:val="16"/>
                <w:szCs w:val="16"/>
              </w:rPr>
              <w:fldChar w:fldCharType="end"/>
            </w:r>
          </w:p>
        </w:sdtContent>
      </w:sdt>
    </w:sdtContent>
  </w:sdt>
  <w:p w14:paraId="06ED463E" w14:textId="475A3CFA" w:rsidR="00E3304F" w:rsidRPr="007E4241" w:rsidRDefault="00E3304F" w:rsidP="007E4241">
    <w:pPr>
      <w:pStyle w:val="Header"/>
      <w:jc w:val="right"/>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4182E" w14:textId="77777777" w:rsidR="003A3411" w:rsidRDefault="003A3411" w:rsidP="00545BF7">
      <w:pPr>
        <w:spacing w:after="0" w:line="240" w:lineRule="auto"/>
      </w:pPr>
      <w:r>
        <w:separator/>
      </w:r>
    </w:p>
  </w:footnote>
  <w:footnote w:type="continuationSeparator" w:id="0">
    <w:p w14:paraId="06DD4F4A" w14:textId="77777777" w:rsidR="003A3411" w:rsidRDefault="003A3411" w:rsidP="00545B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D64B" w14:textId="4FF4FD9D" w:rsidR="00E3304F" w:rsidRPr="00144C63" w:rsidRDefault="00E3304F">
    <w:pPr>
      <w:pStyle w:val="Header"/>
      <w:rPr>
        <w:sz w:val="12"/>
        <w:szCs w:val="12"/>
      </w:rPr>
    </w:pPr>
    <w:r w:rsidRPr="00144C63">
      <w:rPr>
        <w:sz w:val="12"/>
        <w:szCs w:val="12"/>
      </w:rPr>
      <w:ptab w:relativeTo="margin" w:alignment="center" w:leader="none"/>
    </w:r>
    <w:r w:rsidRPr="00144C63">
      <w:rPr>
        <w:sz w:val="12"/>
        <w:szCs w:val="12"/>
      </w:rPr>
      <w:ptab w:relativeTo="margin" w:alignment="right" w:leader="none"/>
    </w:r>
    <w:r w:rsidRPr="00144C63">
      <w:rPr>
        <w:sz w:val="12"/>
        <w:szCs w:val="12"/>
      </w:rPr>
      <w:t xml:space="preserve">Version: </w:t>
    </w:r>
    <w:r w:rsidR="00414B69">
      <w:rPr>
        <w:sz w:val="12"/>
        <w:szCs w:val="12"/>
      </w:rPr>
      <w:t>February</w:t>
    </w:r>
    <w:r w:rsidRPr="00144C63">
      <w:rPr>
        <w:sz w:val="12"/>
        <w:szCs w:val="12"/>
      </w:rPr>
      <w:t xml:space="preserve"> 202</w:t>
    </w:r>
    <w:r w:rsidR="00414B69">
      <w:rPr>
        <w:sz w:val="12"/>
        <w:szCs w:val="1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96F"/>
    <w:multiLevelType w:val="hybridMultilevel"/>
    <w:tmpl w:val="C2FA8A4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5C72BD"/>
    <w:multiLevelType w:val="hybridMultilevel"/>
    <w:tmpl w:val="0872400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4720DC"/>
    <w:multiLevelType w:val="hybridMultilevel"/>
    <w:tmpl w:val="C440411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2D7A78"/>
    <w:multiLevelType w:val="hybridMultilevel"/>
    <w:tmpl w:val="393AE5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803DFD"/>
    <w:multiLevelType w:val="hybridMultilevel"/>
    <w:tmpl w:val="455C349A"/>
    <w:lvl w:ilvl="0" w:tplc="E2546E8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B825BA"/>
    <w:multiLevelType w:val="multilevel"/>
    <w:tmpl w:val="F8EC42E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5615149"/>
    <w:multiLevelType w:val="hybridMultilevel"/>
    <w:tmpl w:val="3A52D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9102308"/>
    <w:multiLevelType w:val="hybridMultilevel"/>
    <w:tmpl w:val="513AA10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277183"/>
    <w:multiLevelType w:val="hybridMultilevel"/>
    <w:tmpl w:val="8DC67AA6"/>
    <w:lvl w:ilvl="0" w:tplc="A5E48F5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E806CB"/>
    <w:multiLevelType w:val="hybridMultilevel"/>
    <w:tmpl w:val="545A8E8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9967E03"/>
    <w:multiLevelType w:val="hybridMultilevel"/>
    <w:tmpl w:val="062E85C0"/>
    <w:lvl w:ilvl="0" w:tplc="B9DA8BF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BD5738"/>
    <w:multiLevelType w:val="hybridMultilevel"/>
    <w:tmpl w:val="D024751E"/>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57A0849"/>
    <w:multiLevelType w:val="hybridMultilevel"/>
    <w:tmpl w:val="0F9A037A"/>
    <w:lvl w:ilvl="0" w:tplc="93640DFA">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7653497"/>
    <w:multiLevelType w:val="hybridMultilevel"/>
    <w:tmpl w:val="80B8B6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8C030F"/>
    <w:multiLevelType w:val="hybridMultilevel"/>
    <w:tmpl w:val="15CC90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E06B8B"/>
    <w:multiLevelType w:val="hybridMultilevel"/>
    <w:tmpl w:val="0CA67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CE81D7E"/>
    <w:multiLevelType w:val="hybridMultilevel"/>
    <w:tmpl w:val="33DAC4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14441963">
    <w:abstractNumId w:val="8"/>
  </w:num>
  <w:num w:numId="2" w16cid:durableId="2098475012">
    <w:abstractNumId w:val="12"/>
  </w:num>
  <w:num w:numId="3" w16cid:durableId="1732265244">
    <w:abstractNumId w:val="5"/>
  </w:num>
  <w:num w:numId="4" w16cid:durableId="1521623447">
    <w:abstractNumId w:val="15"/>
  </w:num>
  <w:num w:numId="5" w16cid:durableId="220405485">
    <w:abstractNumId w:val="14"/>
  </w:num>
  <w:num w:numId="6" w16cid:durableId="1772973923">
    <w:abstractNumId w:val="9"/>
  </w:num>
  <w:num w:numId="7" w16cid:durableId="1710303037">
    <w:abstractNumId w:val="16"/>
  </w:num>
  <w:num w:numId="8" w16cid:durableId="1649558047">
    <w:abstractNumId w:val="7"/>
  </w:num>
  <w:num w:numId="9" w16cid:durableId="287323324">
    <w:abstractNumId w:val="10"/>
  </w:num>
  <w:num w:numId="10" w16cid:durableId="869802452">
    <w:abstractNumId w:val="4"/>
  </w:num>
  <w:num w:numId="11" w16cid:durableId="1643074629">
    <w:abstractNumId w:val="3"/>
  </w:num>
  <w:num w:numId="12" w16cid:durableId="245379279">
    <w:abstractNumId w:val="2"/>
  </w:num>
  <w:num w:numId="13" w16cid:durableId="2038308810">
    <w:abstractNumId w:val="6"/>
  </w:num>
  <w:num w:numId="14" w16cid:durableId="1046490783">
    <w:abstractNumId w:val="11"/>
  </w:num>
  <w:num w:numId="15" w16cid:durableId="975069213">
    <w:abstractNumId w:val="13"/>
  </w:num>
  <w:num w:numId="16" w16cid:durableId="394160435">
    <w:abstractNumId w:val="1"/>
  </w:num>
  <w:num w:numId="17" w16cid:durableId="204524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179"/>
    <w:rsid w:val="000016D2"/>
    <w:rsid w:val="00002B74"/>
    <w:rsid w:val="00005E6B"/>
    <w:rsid w:val="00005FB3"/>
    <w:rsid w:val="00006A97"/>
    <w:rsid w:val="00007F06"/>
    <w:rsid w:val="00012E59"/>
    <w:rsid w:val="00017CC5"/>
    <w:rsid w:val="0002012C"/>
    <w:rsid w:val="0002066C"/>
    <w:rsid w:val="00020DB0"/>
    <w:rsid w:val="000215E1"/>
    <w:rsid w:val="0002204A"/>
    <w:rsid w:val="00022483"/>
    <w:rsid w:val="000246DA"/>
    <w:rsid w:val="0002718B"/>
    <w:rsid w:val="000278FB"/>
    <w:rsid w:val="00027ABE"/>
    <w:rsid w:val="000300F8"/>
    <w:rsid w:val="000305E3"/>
    <w:rsid w:val="00032E24"/>
    <w:rsid w:val="000350A5"/>
    <w:rsid w:val="000364A4"/>
    <w:rsid w:val="00036C23"/>
    <w:rsid w:val="00037EBF"/>
    <w:rsid w:val="00042228"/>
    <w:rsid w:val="00042262"/>
    <w:rsid w:val="000422EB"/>
    <w:rsid w:val="00043414"/>
    <w:rsid w:val="00043500"/>
    <w:rsid w:val="00043D55"/>
    <w:rsid w:val="00043E2B"/>
    <w:rsid w:val="00045A20"/>
    <w:rsid w:val="00047539"/>
    <w:rsid w:val="000510D5"/>
    <w:rsid w:val="00054467"/>
    <w:rsid w:val="00054476"/>
    <w:rsid w:val="00054F67"/>
    <w:rsid w:val="00055346"/>
    <w:rsid w:val="00056111"/>
    <w:rsid w:val="00057023"/>
    <w:rsid w:val="000572AB"/>
    <w:rsid w:val="00061DBD"/>
    <w:rsid w:val="00062408"/>
    <w:rsid w:val="00063436"/>
    <w:rsid w:val="0006389B"/>
    <w:rsid w:val="00064CAE"/>
    <w:rsid w:val="00065A55"/>
    <w:rsid w:val="00065C87"/>
    <w:rsid w:val="000661E6"/>
    <w:rsid w:val="00066ABE"/>
    <w:rsid w:val="00067C87"/>
    <w:rsid w:val="0007068B"/>
    <w:rsid w:val="00070DE0"/>
    <w:rsid w:val="000711C5"/>
    <w:rsid w:val="00071C9F"/>
    <w:rsid w:val="00076193"/>
    <w:rsid w:val="000766C4"/>
    <w:rsid w:val="00076DA6"/>
    <w:rsid w:val="00076FD2"/>
    <w:rsid w:val="000773B7"/>
    <w:rsid w:val="0007747F"/>
    <w:rsid w:val="000840B6"/>
    <w:rsid w:val="00085855"/>
    <w:rsid w:val="000863FD"/>
    <w:rsid w:val="0008722E"/>
    <w:rsid w:val="000906F0"/>
    <w:rsid w:val="00091157"/>
    <w:rsid w:val="000911D5"/>
    <w:rsid w:val="00092F3A"/>
    <w:rsid w:val="00092FD6"/>
    <w:rsid w:val="00093593"/>
    <w:rsid w:val="00093A73"/>
    <w:rsid w:val="000948A7"/>
    <w:rsid w:val="00095CAD"/>
    <w:rsid w:val="000969E0"/>
    <w:rsid w:val="00096B7A"/>
    <w:rsid w:val="00096DE6"/>
    <w:rsid w:val="000A0B3B"/>
    <w:rsid w:val="000A12BE"/>
    <w:rsid w:val="000A36A7"/>
    <w:rsid w:val="000A3F50"/>
    <w:rsid w:val="000A3F9F"/>
    <w:rsid w:val="000A642C"/>
    <w:rsid w:val="000B25F8"/>
    <w:rsid w:val="000B2E01"/>
    <w:rsid w:val="000B4199"/>
    <w:rsid w:val="000B5C3A"/>
    <w:rsid w:val="000B5C89"/>
    <w:rsid w:val="000C0127"/>
    <w:rsid w:val="000C2315"/>
    <w:rsid w:val="000C4319"/>
    <w:rsid w:val="000C643E"/>
    <w:rsid w:val="000C6D11"/>
    <w:rsid w:val="000D015C"/>
    <w:rsid w:val="000D0974"/>
    <w:rsid w:val="000D0ED5"/>
    <w:rsid w:val="000D1AAF"/>
    <w:rsid w:val="000D3CB7"/>
    <w:rsid w:val="000D4130"/>
    <w:rsid w:val="000D41F0"/>
    <w:rsid w:val="000D5801"/>
    <w:rsid w:val="000D592D"/>
    <w:rsid w:val="000D5BE8"/>
    <w:rsid w:val="000D708E"/>
    <w:rsid w:val="000D7944"/>
    <w:rsid w:val="000E0465"/>
    <w:rsid w:val="000E13B3"/>
    <w:rsid w:val="000E1637"/>
    <w:rsid w:val="000E1D39"/>
    <w:rsid w:val="000E1DB6"/>
    <w:rsid w:val="000E51CE"/>
    <w:rsid w:val="000E5CA0"/>
    <w:rsid w:val="000F0659"/>
    <w:rsid w:val="000F0D7F"/>
    <w:rsid w:val="000F1DF4"/>
    <w:rsid w:val="000F28F6"/>
    <w:rsid w:val="000F38DF"/>
    <w:rsid w:val="000F440A"/>
    <w:rsid w:val="000F4EA0"/>
    <w:rsid w:val="000F65AE"/>
    <w:rsid w:val="000F7245"/>
    <w:rsid w:val="00102AC3"/>
    <w:rsid w:val="001068DD"/>
    <w:rsid w:val="001074B5"/>
    <w:rsid w:val="00110907"/>
    <w:rsid w:val="00110F09"/>
    <w:rsid w:val="0011111B"/>
    <w:rsid w:val="00111385"/>
    <w:rsid w:val="00114236"/>
    <w:rsid w:val="00115D2F"/>
    <w:rsid w:val="00116464"/>
    <w:rsid w:val="0012029B"/>
    <w:rsid w:val="00121A58"/>
    <w:rsid w:val="00122EBC"/>
    <w:rsid w:val="00123ADA"/>
    <w:rsid w:val="00123CB8"/>
    <w:rsid w:val="001241FD"/>
    <w:rsid w:val="001243B5"/>
    <w:rsid w:val="00137806"/>
    <w:rsid w:val="00141D29"/>
    <w:rsid w:val="00144C63"/>
    <w:rsid w:val="00146EEE"/>
    <w:rsid w:val="001501AD"/>
    <w:rsid w:val="0015065C"/>
    <w:rsid w:val="001513E4"/>
    <w:rsid w:val="00151562"/>
    <w:rsid w:val="0015160A"/>
    <w:rsid w:val="001524C1"/>
    <w:rsid w:val="00153765"/>
    <w:rsid w:val="00153A03"/>
    <w:rsid w:val="001540FC"/>
    <w:rsid w:val="00154190"/>
    <w:rsid w:val="00155142"/>
    <w:rsid w:val="001562F8"/>
    <w:rsid w:val="00156491"/>
    <w:rsid w:val="00157DE9"/>
    <w:rsid w:val="00157EAC"/>
    <w:rsid w:val="00160231"/>
    <w:rsid w:val="001611D9"/>
    <w:rsid w:val="00161F41"/>
    <w:rsid w:val="001620C9"/>
    <w:rsid w:val="001621DE"/>
    <w:rsid w:val="001663F9"/>
    <w:rsid w:val="00166922"/>
    <w:rsid w:val="001675A4"/>
    <w:rsid w:val="00170355"/>
    <w:rsid w:val="00171A0B"/>
    <w:rsid w:val="00171BF4"/>
    <w:rsid w:val="0017263B"/>
    <w:rsid w:val="0017525B"/>
    <w:rsid w:val="001774F9"/>
    <w:rsid w:val="00180EF4"/>
    <w:rsid w:val="001824E1"/>
    <w:rsid w:val="00182ECD"/>
    <w:rsid w:val="00186EDA"/>
    <w:rsid w:val="00187C56"/>
    <w:rsid w:val="00190593"/>
    <w:rsid w:val="001908E5"/>
    <w:rsid w:val="00190F94"/>
    <w:rsid w:val="0019246D"/>
    <w:rsid w:val="00192E02"/>
    <w:rsid w:val="001940A7"/>
    <w:rsid w:val="00194774"/>
    <w:rsid w:val="00194D15"/>
    <w:rsid w:val="001A1153"/>
    <w:rsid w:val="001A30E7"/>
    <w:rsid w:val="001A3D7D"/>
    <w:rsid w:val="001A493B"/>
    <w:rsid w:val="001A50E4"/>
    <w:rsid w:val="001A5606"/>
    <w:rsid w:val="001A6927"/>
    <w:rsid w:val="001A6E03"/>
    <w:rsid w:val="001A7A20"/>
    <w:rsid w:val="001B22E4"/>
    <w:rsid w:val="001B319D"/>
    <w:rsid w:val="001B492F"/>
    <w:rsid w:val="001B4DBE"/>
    <w:rsid w:val="001B4F4C"/>
    <w:rsid w:val="001B5635"/>
    <w:rsid w:val="001B685D"/>
    <w:rsid w:val="001B74C0"/>
    <w:rsid w:val="001B7A72"/>
    <w:rsid w:val="001C0E3B"/>
    <w:rsid w:val="001C2C96"/>
    <w:rsid w:val="001C396B"/>
    <w:rsid w:val="001C6A56"/>
    <w:rsid w:val="001D06A8"/>
    <w:rsid w:val="001D0D7F"/>
    <w:rsid w:val="001D38CB"/>
    <w:rsid w:val="001D3EEC"/>
    <w:rsid w:val="001D5674"/>
    <w:rsid w:val="001E055F"/>
    <w:rsid w:val="001E0E17"/>
    <w:rsid w:val="001E17B4"/>
    <w:rsid w:val="001E42AD"/>
    <w:rsid w:val="001E56C5"/>
    <w:rsid w:val="001F2457"/>
    <w:rsid w:val="001F50BC"/>
    <w:rsid w:val="001F7415"/>
    <w:rsid w:val="001F783F"/>
    <w:rsid w:val="00201B72"/>
    <w:rsid w:val="00201C7A"/>
    <w:rsid w:val="00202D5F"/>
    <w:rsid w:val="00203865"/>
    <w:rsid w:val="00204798"/>
    <w:rsid w:val="002048DA"/>
    <w:rsid w:val="00206924"/>
    <w:rsid w:val="00206AF3"/>
    <w:rsid w:val="002104F3"/>
    <w:rsid w:val="002109EF"/>
    <w:rsid w:val="00210C17"/>
    <w:rsid w:val="00211C10"/>
    <w:rsid w:val="002139B3"/>
    <w:rsid w:val="002164F0"/>
    <w:rsid w:val="0022213B"/>
    <w:rsid w:val="00222963"/>
    <w:rsid w:val="002239C5"/>
    <w:rsid w:val="00223F5C"/>
    <w:rsid w:val="00224573"/>
    <w:rsid w:val="00224A4F"/>
    <w:rsid w:val="00225188"/>
    <w:rsid w:val="00225603"/>
    <w:rsid w:val="00225928"/>
    <w:rsid w:val="00225CE6"/>
    <w:rsid w:val="00225EF0"/>
    <w:rsid w:val="00234227"/>
    <w:rsid w:val="00235560"/>
    <w:rsid w:val="00235E6E"/>
    <w:rsid w:val="00236587"/>
    <w:rsid w:val="00240B96"/>
    <w:rsid w:val="00241CCA"/>
    <w:rsid w:val="002421A4"/>
    <w:rsid w:val="00242270"/>
    <w:rsid w:val="00242648"/>
    <w:rsid w:val="00243B9B"/>
    <w:rsid w:val="00244D63"/>
    <w:rsid w:val="00245913"/>
    <w:rsid w:val="002474F6"/>
    <w:rsid w:val="00251244"/>
    <w:rsid w:val="00251CA1"/>
    <w:rsid w:val="00253025"/>
    <w:rsid w:val="0025365A"/>
    <w:rsid w:val="00254A82"/>
    <w:rsid w:val="00256053"/>
    <w:rsid w:val="00260378"/>
    <w:rsid w:val="0026077C"/>
    <w:rsid w:val="00262322"/>
    <w:rsid w:val="002646C4"/>
    <w:rsid w:val="002657CB"/>
    <w:rsid w:val="00273688"/>
    <w:rsid w:val="002757DA"/>
    <w:rsid w:val="00275FA7"/>
    <w:rsid w:val="00276C3A"/>
    <w:rsid w:val="00276F8E"/>
    <w:rsid w:val="00280149"/>
    <w:rsid w:val="00280DF9"/>
    <w:rsid w:val="00281EF4"/>
    <w:rsid w:val="0028424C"/>
    <w:rsid w:val="00286D43"/>
    <w:rsid w:val="002870C1"/>
    <w:rsid w:val="00287850"/>
    <w:rsid w:val="00287F87"/>
    <w:rsid w:val="002908BC"/>
    <w:rsid w:val="0029111A"/>
    <w:rsid w:val="00291D79"/>
    <w:rsid w:val="0029254C"/>
    <w:rsid w:val="00295F78"/>
    <w:rsid w:val="002A1197"/>
    <w:rsid w:val="002A1AD3"/>
    <w:rsid w:val="002A385E"/>
    <w:rsid w:val="002A6E2E"/>
    <w:rsid w:val="002B0298"/>
    <w:rsid w:val="002B06F2"/>
    <w:rsid w:val="002B10C0"/>
    <w:rsid w:val="002B17E3"/>
    <w:rsid w:val="002B1881"/>
    <w:rsid w:val="002B2790"/>
    <w:rsid w:val="002B3919"/>
    <w:rsid w:val="002B3A9C"/>
    <w:rsid w:val="002B3F99"/>
    <w:rsid w:val="002B40D4"/>
    <w:rsid w:val="002B46CC"/>
    <w:rsid w:val="002B4A20"/>
    <w:rsid w:val="002B7AB6"/>
    <w:rsid w:val="002C0465"/>
    <w:rsid w:val="002C0D35"/>
    <w:rsid w:val="002C4BD3"/>
    <w:rsid w:val="002C5773"/>
    <w:rsid w:val="002D17DA"/>
    <w:rsid w:val="002D34D8"/>
    <w:rsid w:val="002D5AD5"/>
    <w:rsid w:val="002E12EC"/>
    <w:rsid w:val="002E13BD"/>
    <w:rsid w:val="002E3C56"/>
    <w:rsid w:val="002E4506"/>
    <w:rsid w:val="002E6491"/>
    <w:rsid w:val="002F1543"/>
    <w:rsid w:val="002F24B5"/>
    <w:rsid w:val="002F3309"/>
    <w:rsid w:val="002F410B"/>
    <w:rsid w:val="002F4F6C"/>
    <w:rsid w:val="002F4FFE"/>
    <w:rsid w:val="002F6AD4"/>
    <w:rsid w:val="00301C8E"/>
    <w:rsid w:val="00302BFE"/>
    <w:rsid w:val="00304B41"/>
    <w:rsid w:val="00305367"/>
    <w:rsid w:val="00305785"/>
    <w:rsid w:val="0030757F"/>
    <w:rsid w:val="00307FBB"/>
    <w:rsid w:val="00312AE7"/>
    <w:rsid w:val="00313AEF"/>
    <w:rsid w:val="0031488E"/>
    <w:rsid w:val="003152CE"/>
    <w:rsid w:val="00315E8C"/>
    <w:rsid w:val="00315EA4"/>
    <w:rsid w:val="00315FF6"/>
    <w:rsid w:val="00320F7F"/>
    <w:rsid w:val="00320FCB"/>
    <w:rsid w:val="00320FE0"/>
    <w:rsid w:val="0032141B"/>
    <w:rsid w:val="00326DDC"/>
    <w:rsid w:val="00330C07"/>
    <w:rsid w:val="0033111A"/>
    <w:rsid w:val="003315C0"/>
    <w:rsid w:val="0033636D"/>
    <w:rsid w:val="003367E0"/>
    <w:rsid w:val="00336DC6"/>
    <w:rsid w:val="00342BC8"/>
    <w:rsid w:val="00343444"/>
    <w:rsid w:val="003438F6"/>
    <w:rsid w:val="00343BB6"/>
    <w:rsid w:val="00344189"/>
    <w:rsid w:val="0034488F"/>
    <w:rsid w:val="00344E38"/>
    <w:rsid w:val="0035203E"/>
    <w:rsid w:val="00352B51"/>
    <w:rsid w:val="00354B8F"/>
    <w:rsid w:val="003564B7"/>
    <w:rsid w:val="00357518"/>
    <w:rsid w:val="00360141"/>
    <w:rsid w:val="00360A13"/>
    <w:rsid w:val="003616FC"/>
    <w:rsid w:val="00363DD8"/>
    <w:rsid w:val="00364792"/>
    <w:rsid w:val="003672F8"/>
    <w:rsid w:val="0036786C"/>
    <w:rsid w:val="0036792E"/>
    <w:rsid w:val="003679BA"/>
    <w:rsid w:val="003702AD"/>
    <w:rsid w:val="0037581A"/>
    <w:rsid w:val="00375EF2"/>
    <w:rsid w:val="0037652B"/>
    <w:rsid w:val="00377821"/>
    <w:rsid w:val="00380021"/>
    <w:rsid w:val="00380BFB"/>
    <w:rsid w:val="00382EB5"/>
    <w:rsid w:val="003830CD"/>
    <w:rsid w:val="0038338E"/>
    <w:rsid w:val="0038371F"/>
    <w:rsid w:val="00385EDE"/>
    <w:rsid w:val="00386E1F"/>
    <w:rsid w:val="00387DE3"/>
    <w:rsid w:val="0039178E"/>
    <w:rsid w:val="0039621C"/>
    <w:rsid w:val="00397470"/>
    <w:rsid w:val="0039752E"/>
    <w:rsid w:val="003A19BD"/>
    <w:rsid w:val="003A250C"/>
    <w:rsid w:val="003A3411"/>
    <w:rsid w:val="003A39AF"/>
    <w:rsid w:val="003A555D"/>
    <w:rsid w:val="003A605B"/>
    <w:rsid w:val="003A61FF"/>
    <w:rsid w:val="003A6E10"/>
    <w:rsid w:val="003B09A4"/>
    <w:rsid w:val="003B0AD0"/>
    <w:rsid w:val="003B3FE3"/>
    <w:rsid w:val="003B5607"/>
    <w:rsid w:val="003B65E8"/>
    <w:rsid w:val="003B76BC"/>
    <w:rsid w:val="003C066D"/>
    <w:rsid w:val="003C06B7"/>
    <w:rsid w:val="003C1076"/>
    <w:rsid w:val="003C1464"/>
    <w:rsid w:val="003C2F01"/>
    <w:rsid w:val="003C3075"/>
    <w:rsid w:val="003C65E8"/>
    <w:rsid w:val="003C7656"/>
    <w:rsid w:val="003C7B13"/>
    <w:rsid w:val="003C7C52"/>
    <w:rsid w:val="003D0575"/>
    <w:rsid w:val="003D05DC"/>
    <w:rsid w:val="003D30BA"/>
    <w:rsid w:val="003D393C"/>
    <w:rsid w:val="003D3D19"/>
    <w:rsid w:val="003D401B"/>
    <w:rsid w:val="003D4DC1"/>
    <w:rsid w:val="003D5CA8"/>
    <w:rsid w:val="003D5D1D"/>
    <w:rsid w:val="003D6FBD"/>
    <w:rsid w:val="003D78A4"/>
    <w:rsid w:val="003D78BA"/>
    <w:rsid w:val="003E2B32"/>
    <w:rsid w:val="003E3397"/>
    <w:rsid w:val="003E41CC"/>
    <w:rsid w:val="003E4890"/>
    <w:rsid w:val="003E5992"/>
    <w:rsid w:val="003E6082"/>
    <w:rsid w:val="003E66A6"/>
    <w:rsid w:val="003F0C44"/>
    <w:rsid w:val="003F1BDC"/>
    <w:rsid w:val="003F32A9"/>
    <w:rsid w:val="003F4DF2"/>
    <w:rsid w:val="003F5FE9"/>
    <w:rsid w:val="003F6203"/>
    <w:rsid w:val="004000B5"/>
    <w:rsid w:val="004020B1"/>
    <w:rsid w:val="00402F9B"/>
    <w:rsid w:val="0040430A"/>
    <w:rsid w:val="00405DDA"/>
    <w:rsid w:val="00406126"/>
    <w:rsid w:val="00407FE1"/>
    <w:rsid w:val="00410139"/>
    <w:rsid w:val="004122EE"/>
    <w:rsid w:val="0041251B"/>
    <w:rsid w:val="004133C8"/>
    <w:rsid w:val="004142B5"/>
    <w:rsid w:val="00414B69"/>
    <w:rsid w:val="00414F61"/>
    <w:rsid w:val="004157DE"/>
    <w:rsid w:val="00415CE5"/>
    <w:rsid w:val="00416913"/>
    <w:rsid w:val="00416CD4"/>
    <w:rsid w:val="00420AFB"/>
    <w:rsid w:val="00420C4F"/>
    <w:rsid w:val="00422EB0"/>
    <w:rsid w:val="004251EB"/>
    <w:rsid w:val="00426F15"/>
    <w:rsid w:val="004275C0"/>
    <w:rsid w:val="00427F26"/>
    <w:rsid w:val="00430F05"/>
    <w:rsid w:val="00432D14"/>
    <w:rsid w:val="00432DAF"/>
    <w:rsid w:val="00433484"/>
    <w:rsid w:val="0043350B"/>
    <w:rsid w:val="004358E2"/>
    <w:rsid w:val="00437586"/>
    <w:rsid w:val="0044028A"/>
    <w:rsid w:val="00440BD8"/>
    <w:rsid w:val="004416AD"/>
    <w:rsid w:val="004455E8"/>
    <w:rsid w:val="00450922"/>
    <w:rsid w:val="0045099B"/>
    <w:rsid w:val="0045670F"/>
    <w:rsid w:val="0045689A"/>
    <w:rsid w:val="00457CB4"/>
    <w:rsid w:val="00461141"/>
    <w:rsid w:val="00463EFB"/>
    <w:rsid w:val="004647A4"/>
    <w:rsid w:val="004649B6"/>
    <w:rsid w:val="00466283"/>
    <w:rsid w:val="0046733F"/>
    <w:rsid w:val="00467472"/>
    <w:rsid w:val="00470225"/>
    <w:rsid w:val="0047061F"/>
    <w:rsid w:val="0047062F"/>
    <w:rsid w:val="00471630"/>
    <w:rsid w:val="00471FC4"/>
    <w:rsid w:val="004721E6"/>
    <w:rsid w:val="004736E2"/>
    <w:rsid w:val="004744A8"/>
    <w:rsid w:val="00475DEA"/>
    <w:rsid w:val="00475FC9"/>
    <w:rsid w:val="004825B5"/>
    <w:rsid w:val="00483739"/>
    <w:rsid w:val="00487001"/>
    <w:rsid w:val="00490A21"/>
    <w:rsid w:val="004930B1"/>
    <w:rsid w:val="004934F6"/>
    <w:rsid w:val="00493577"/>
    <w:rsid w:val="00497161"/>
    <w:rsid w:val="00497C56"/>
    <w:rsid w:val="004A25F5"/>
    <w:rsid w:val="004A2BF8"/>
    <w:rsid w:val="004A4B93"/>
    <w:rsid w:val="004A6535"/>
    <w:rsid w:val="004A6B35"/>
    <w:rsid w:val="004A778F"/>
    <w:rsid w:val="004B0BB1"/>
    <w:rsid w:val="004B10F1"/>
    <w:rsid w:val="004B322B"/>
    <w:rsid w:val="004B3C3C"/>
    <w:rsid w:val="004B3C79"/>
    <w:rsid w:val="004B77A6"/>
    <w:rsid w:val="004C0216"/>
    <w:rsid w:val="004C02AE"/>
    <w:rsid w:val="004C0510"/>
    <w:rsid w:val="004C0F0D"/>
    <w:rsid w:val="004C2618"/>
    <w:rsid w:val="004C3836"/>
    <w:rsid w:val="004C4CEA"/>
    <w:rsid w:val="004C56F1"/>
    <w:rsid w:val="004C68B1"/>
    <w:rsid w:val="004C7F50"/>
    <w:rsid w:val="004D0DC0"/>
    <w:rsid w:val="004D1511"/>
    <w:rsid w:val="004D2B5D"/>
    <w:rsid w:val="004D4C69"/>
    <w:rsid w:val="004D588B"/>
    <w:rsid w:val="004D5DB4"/>
    <w:rsid w:val="004D73CA"/>
    <w:rsid w:val="004E0E7D"/>
    <w:rsid w:val="004E1F9E"/>
    <w:rsid w:val="004E2723"/>
    <w:rsid w:val="004E2AEC"/>
    <w:rsid w:val="004E5AFA"/>
    <w:rsid w:val="004E5BB6"/>
    <w:rsid w:val="004E5F11"/>
    <w:rsid w:val="004E6E3D"/>
    <w:rsid w:val="004E7918"/>
    <w:rsid w:val="004E793D"/>
    <w:rsid w:val="004F0AF4"/>
    <w:rsid w:val="004F3202"/>
    <w:rsid w:val="004F54D1"/>
    <w:rsid w:val="004F5977"/>
    <w:rsid w:val="004F621B"/>
    <w:rsid w:val="00500573"/>
    <w:rsid w:val="00501471"/>
    <w:rsid w:val="00504776"/>
    <w:rsid w:val="00505814"/>
    <w:rsid w:val="00507037"/>
    <w:rsid w:val="005137BC"/>
    <w:rsid w:val="00514DA1"/>
    <w:rsid w:val="00521385"/>
    <w:rsid w:val="0052245B"/>
    <w:rsid w:val="00523C20"/>
    <w:rsid w:val="00523F70"/>
    <w:rsid w:val="00524717"/>
    <w:rsid w:val="00526F3A"/>
    <w:rsid w:val="00527038"/>
    <w:rsid w:val="00530261"/>
    <w:rsid w:val="00530CA6"/>
    <w:rsid w:val="005321B4"/>
    <w:rsid w:val="0053237C"/>
    <w:rsid w:val="005335B4"/>
    <w:rsid w:val="00535489"/>
    <w:rsid w:val="00535602"/>
    <w:rsid w:val="00535612"/>
    <w:rsid w:val="005356B3"/>
    <w:rsid w:val="00536027"/>
    <w:rsid w:val="00536D1F"/>
    <w:rsid w:val="00540ACA"/>
    <w:rsid w:val="005419D4"/>
    <w:rsid w:val="00541D5D"/>
    <w:rsid w:val="00542ED0"/>
    <w:rsid w:val="00542FA7"/>
    <w:rsid w:val="005440A6"/>
    <w:rsid w:val="00544B80"/>
    <w:rsid w:val="00545BF7"/>
    <w:rsid w:val="005461E4"/>
    <w:rsid w:val="00551483"/>
    <w:rsid w:val="00551A33"/>
    <w:rsid w:val="005526E0"/>
    <w:rsid w:val="00554561"/>
    <w:rsid w:val="00555B64"/>
    <w:rsid w:val="00555C13"/>
    <w:rsid w:val="00555C56"/>
    <w:rsid w:val="00556FAB"/>
    <w:rsid w:val="005609E1"/>
    <w:rsid w:val="00562186"/>
    <w:rsid w:val="00562817"/>
    <w:rsid w:val="0056361B"/>
    <w:rsid w:val="00564E71"/>
    <w:rsid w:val="0056660A"/>
    <w:rsid w:val="0056780A"/>
    <w:rsid w:val="00567D9A"/>
    <w:rsid w:val="0057068B"/>
    <w:rsid w:val="00571173"/>
    <w:rsid w:val="0057144C"/>
    <w:rsid w:val="0057400D"/>
    <w:rsid w:val="00574554"/>
    <w:rsid w:val="00574D11"/>
    <w:rsid w:val="00575173"/>
    <w:rsid w:val="00575281"/>
    <w:rsid w:val="005753B7"/>
    <w:rsid w:val="005802A1"/>
    <w:rsid w:val="0058069A"/>
    <w:rsid w:val="00580966"/>
    <w:rsid w:val="00580AC7"/>
    <w:rsid w:val="00581054"/>
    <w:rsid w:val="00583422"/>
    <w:rsid w:val="00587481"/>
    <w:rsid w:val="00587491"/>
    <w:rsid w:val="00587A81"/>
    <w:rsid w:val="005915CB"/>
    <w:rsid w:val="00591B1F"/>
    <w:rsid w:val="005937B9"/>
    <w:rsid w:val="00595F5D"/>
    <w:rsid w:val="0059707E"/>
    <w:rsid w:val="005971E0"/>
    <w:rsid w:val="005A0695"/>
    <w:rsid w:val="005A0A6B"/>
    <w:rsid w:val="005A32BD"/>
    <w:rsid w:val="005A434E"/>
    <w:rsid w:val="005A6555"/>
    <w:rsid w:val="005A7B9C"/>
    <w:rsid w:val="005B16CE"/>
    <w:rsid w:val="005B17A7"/>
    <w:rsid w:val="005B1E33"/>
    <w:rsid w:val="005B1FAE"/>
    <w:rsid w:val="005B3226"/>
    <w:rsid w:val="005B335C"/>
    <w:rsid w:val="005B50DE"/>
    <w:rsid w:val="005B5AB9"/>
    <w:rsid w:val="005C0531"/>
    <w:rsid w:val="005C11A1"/>
    <w:rsid w:val="005C477C"/>
    <w:rsid w:val="005C5BF5"/>
    <w:rsid w:val="005C618B"/>
    <w:rsid w:val="005C69F6"/>
    <w:rsid w:val="005C7FDB"/>
    <w:rsid w:val="005D0093"/>
    <w:rsid w:val="005D1237"/>
    <w:rsid w:val="005D1F98"/>
    <w:rsid w:val="005D380B"/>
    <w:rsid w:val="005D3B94"/>
    <w:rsid w:val="005D5CDA"/>
    <w:rsid w:val="005D5E59"/>
    <w:rsid w:val="005D656E"/>
    <w:rsid w:val="005D6D8B"/>
    <w:rsid w:val="005D7CC1"/>
    <w:rsid w:val="005E0374"/>
    <w:rsid w:val="005E13A1"/>
    <w:rsid w:val="005E166C"/>
    <w:rsid w:val="005E2091"/>
    <w:rsid w:val="005E3207"/>
    <w:rsid w:val="005E3271"/>
    <w:rsid w:val="005E52B6"/>
    <w:rsid w:val="005E5AF6"/>
    <w:rsid w:val="005E5EB6"/>
    <w:rsid w:val="005E70D5"/>
    <w:rsid w:val="005F03E1"/>
    <w:rsid w:val="005F1442"/>
    <w:rsid w:val="005F1664"/>
    <w:rsid w:val="005F1B3E"/>
    <w:rsid w:val="005F28ED"/>
    <w:rsid w:val="005F2AF0"/>
    <w:rsid w:val="005F2CF4"/>
    <w:rsid w:val="005F45BD"/>
    <w:rsid w:val="005F50FD"/>
    <w:rsid w:val="005F637F"/>
    <w:rsid w:val="005F65B4"/>
    <w:rsid w:val="005F71E3"/>
    <w:rsid w:val="005F7699"/>
    <w:rsid w:val="006025A1"/>
    <w:rsid w:val="00605EAF"/>
    <w:rsid w:val="00607734"/>
    <w:rsid w:val="0060787D"/>
    <w:rsid w:val="00607C13"/>
    <w:rsid w:val="00610A41"/>
    <w:rsid w:val="00610BC3"/>
    <w:rsid w:val="006121C0"/>
    <w:rsid w:val="00612520"/>
    <w:rsid w:val="00613B17"/>
    <w:rsid w:val="00615976"/>
    <w:rsid w:val="006167AA"/>
    <w:rsid w:val="0061799B"/>
    <w:rsid w:val="00621018"/>
    <w:rsid w:val="0062174F"/>
    <w:rsid w:val="00622123"/>
    <w:rsid w:val="006231EE"/>
    <w:rsid w:val="006244B6"/>
    <w:rsid w:val="0062476B"/>
    <w:rsid w:val="00626037"/>
    <w:rsid w:val="00631724"/>
    <w:rsid w:val="00631747"/>
    <w:rsid w:val="00634844"/>
    <w:rsid w:val="006357BD"/>
    <w:rsid w:val="00636831"/>
    <w:rsid w:val="006369C7"/>
    <w:rsid w:val="00637945"/>
    <w:rsid w:val="00637B44"/>
    <w:rsid w:val="00640B31"/>
    <w:rsid w:val="00641290"/>
    <w:rsid w:val="00641BC9"/>
    <w:rsid w:val="0064354E"/>
    <w:rsid w:val="00643C60"/>
    <w:rsid w:val="00645298"/>
    <w:rsid w:val="00647302"/>
    <w:rsid w:val="00650E3B"/>
    <w:rsid w:val="006521E1"/>
    <w:rsid w:val="00652810"/>
    <w:rsid w:val="006537D7"/>
    <w:rsid w:val="00657CD6"/>
    <w:rsid w:val="00661DD6"/>
    <w:rsid w:val="00662244"/>
    <w:rsid w:val="0066325D"/>
    <w:rsid w:val="006645AD"/>
    <w:rsid w:val="00664BC3"/>
    <w:rsid w:val="00664F66"/>
    <w:rsid w:val="00667154"/>
    <w:rsid w:val="00670580"/>
    <w:rsid w:val="00670DAB"/>
    <w:rsid w:val="006717FA"/>
    <w:rsid w:val="006729A5"/>
    <w:rsid w:val="00673965"/>
    <w:rsid w:val="00676E9B"/>
    <w:rsid w:val="00677B51"/>
    <w:rsid w:val="00677F13"/>
    <w:rsid w:val="006825CE"/>
    <w:rsid w:val="00682D9D"/>
    <w:rsid w:val="0068314A"/>
    <w:rsid w:val="0068333C"/>
    <w:rsid w:val="006845AC"/>
    <w:rsid w:val="006871EA"/>
    <w:rsid w:val="00687791"/>
    <w:rsid w:val="00690060"/>
    <w:rsid w:val="00691752"/>
    <w:rsid w:val="00691A8A"/>
    <w:rsid w:val="00691DB1"/>
    <w:rsid w:val="00692E19"/>
    <w:rsid w:val="00693C2B"/>
    <w:rsid w:val="00694BCA"/>
    <w:rsid w:val="00694CEC"/>
    <w:rsid w:val="006952E4"/>
    <w:rsid w:val="006954CF"/>
    <w:rsid w:val="00696088"/>
    <w:rsid w:val="00696E71"/>
    <w:rsid w:val="00696FBC"/>
    <w:rsid w:val="00697248"/>
    <w:rsid w:val="006A134A"/>
    <w:rsid w:val="006A17D7"/>
    <w:rsid w:val="006A3090"/>
    <w:rsid w:val="006A3C18"/>
    <w:rsid w:val="006A3CF0"/>
    <w:rsid w:val="006A5066"/>
    <w:rsid w:val="006A77AD"/>
    <w:rsid w:val="006A7A80"/>
    <w:rsid w:val="006B0BD6"/>
    <w:rsid w:val="006B2E4C"/>
    <w:rsid w:val="006B6566"/>
    <w:rsid w:val="006C0800"/>
    <w:rsid w:val="006C2005"/>
    <w:rsid w:val="006C2C30"/>
    <w:rsid w:val="006C2FD0"/>
    <w:rsid w:val="006C3D51"/>
    <w:rsid w:val="006C74B0"/>
    <w:rsid w:val="006D2362"/>
    <w:rsid w:val="006D2B7B"/>
    <w:rsid w:val="006D2C1E"/>
    <w:rsid w:val="006D447F"/>
    <w:rsid w:val="006D449C"/>
    <w:rsid w:val="006D48B5"/>
    <w:rsid w:val="006D5070"/>
    <w:rsid w:val="006D5CCC"/>
    <w:rsid w:val="006D5F81"/>
    <w:rsid w:val="006D61BA"/>
    <w:rsid w:val="006D69DF"/>
    <w:rsid w:val="006D7110"/>
    <w:rsid w:val="006E0631"/>
    <w:rsid w:val="006E06FE"/>
    <w:rsid w:val="006E4205"/>
    <w:rsid w:val="006E5707"/>
    <w:rsid w:val="006E5975"/>
    <w:rsid w:val="006E6E3E"/>
    <w:rsid w:val="006F42B6"/>
    <w:rsid w:val="006F478D"/>
    <w:rsid w:val="006F4DAB"/>
    <w:rsid w:val="006F5A2C"/>
    <w:rsid w:val="006F6728"/>
    <w:rsid w:val="006F72CF"/>
    <w:rsid w:val="006F78F6"/>
    <w:rsid w:val="00703AB1"/>
    <w:rsid w:val="00704170"/>
    <w:rsid w:val="00706FE9"/>
    <w:rsid w:val="00707F95"/>
    <w:rsid w:val="00710163"/>
    <w:rsid w:val="00712622"/>
    <w:rsid w:val="0071632E"/>
    <w:rsid w:val="00716730"/>
    <w:rsid w:val="00716AA2"/>
    <w:rsid w:val="00720E19"/>
    <w:rsid w:val="00721932"/>
    <w:rsid w:val="00721FD2"/>
    <w:rsid w:val="00722168"/>
    <w:rsid w:val="007234AE"/>
    <w:rsid w:val="00726150"/>
    <w:rsid w:val="00726E95"/>
    <w:rsid w:val="007277AC"/>
    <w:rsid w:val="00727C60"/>
    <w:rsid w:val="007319BD"/>
    <w:rsid w:val="00731C79"/>
    <w:rsid w:val="00731DDD"/>
    <w:rsid w:val="00733D47"/>
    <w:rsid w:val="00733FE8"/>
    <w:rsid w:val="007346FF"/>
    <w:rsid w:val="00735226"/>
    <w:rsid w:val="00735CEB"/>
    <w:rsid w:val="00736A9B"/>
    <w:rsid w:val="0073792D"/>
    <w:rsid w:val="007414CA"/>
    <w:rsid w:val="00743D6F"/>
    <w:rsid w:val="0074418B"/>
    <w:rsid w:val="00745D9B"/>
    <w:rsid w:val="00750B2C"/>
    <w:rsid w:val="00753F47"/>
    <w:rsid w:val="00755301"/>
    <w:rsid w:val="00760302"/>
    <w:rsid w:val="00761E31"/>
    <w:rsid w:val="00761F4D"/>
    <w:rsid w:val="00763835"/>
    <w:rsid w:val="0076494F"/>
    <w:rsid w:val="00764B8D"/>
    <w:rsid w:val="00764E04"/>
    <w:rsid w:val="0076598E"/>
    <w:rsid w:val="00766EA1"/>
    <w:rsid w:val="00767FE1"/>
    <w:rsid w:val="007708D6"/>
    <w:rsid w:val="00772CE7"/>
    <w:rsid w:val="007739CD"/>
    <w:rsid w:val="00777095"/>
    <w:rsid w:val="00780164"/>
    <w:rsid w:val="00781276"/>
    <w:rsid w:val="00781713"/>
    <w:rsid w:val="00782692"/>
    <w:rsid w:val="0078323B"/>
    <w:rsid w:val="007845C5"/>
    <w:rsid w:val="007847DF"/>
    <w:rsid w:val="00786564"/>
    <w:rsid w:val="00787288"/>
    <w:rsid w:val="00787302"/>
    <w:rsid w:val="00787305"/>
    <w:rsid w:val="00787405"/>
    <w:rsid w:val="00790521"/>
    <w:rsid w:val="0079233F"/>
    <w:rsid w:val="00793575"/>
    <w:rsid w:val="0079619B"/>
    <w:rsid w:val="007975D6"/>
    <w:rsid w:val="007A539F"/>
    <w:rsid w:val="007A6A7F"/>
    <w:rsid w:val="007A797C"/>
    <w:rsid w:val="007B02C4"/>
    <w:rsid w:val="007B0C91"/>
    <w:rsid w:val="007B1B82"/>
    <w:rsid w:val="007B6055"/>
    <w:rsid w:val="007B6282"/>
    <w:rsid w:val="007B7C90"/>
    <w:rsid w:val="007C1909"/>
    <w:rsid w:val="007C2597"/>
    <w:rsid w:val="007C44E7"/>
    <w:rsid w:val="007C7923"/>
    <w:rsid w:val="007D06E6"/>
    <w:rsid w:val="007D0FD9"/>
    <w:rsid w:val="007D176D"/>
    <w:rsid w:val="007D495B"/>
    <w:rsid w:val="007D59F3"/>
    <w:rsid w:val="007D5ECE"/>
    <w:rsid w:val="007D628F"/>
    <w:rsid w:val="007D69F6"/>
    <w:rsid w:val="007D7A9B"/>
    <w:rsid w:val="007E01BE"/>
    <w:rsid w:val="007E029D"/>
    <w:rsid w:val="007E0497"/>
    <w:rsid w:val="007E1274"/>
    <w:rsid w:val="007E240F"/>
    <w:rsid w:val="007E2C02"/>
    <w:rsid w:val="007E3427"/>
    <w:rsid w:val="007E4241"/>
    <w:rsid w:val="007E4A5B"/>
    <w:rsid w:val="007E51DB"/>
    <w:rsid w:val="007E5EEE"/>
    <w:rsid w:val="007E6BAB"/>
    <w:rsid w:val="007E7C9F"/>
    <w:rsid w:val="007F0CE5"/>
    <w:rsid w:val="007F2893"/>
    <w:rsid w:val="007F2E25"/>
    <w:rsid w:val="007F337E"/>
    <w:rsid w:val="007F34B6"/>
    <w:rsid w:val="007F3884"/>
    <w:rsid w:val="007F44B4"/>
    <w:rsid w:val="007F4CF2"/>
    <w:rsid w:val="007F5F86"/>
    <w:rsid w:val="007F67D0"/>
    <w:rsid w:val="007F6F56"/>
    <w:rsid w:val="00800C9F"/>
    <w:rsid w:val="00802562"/>
    <w:rsid w:val="00806051"/>
    <w:rsid w:val="00810D22"/>
    <w:rsid w:val="008110DB"/>
    <w:rsid w:val="008111B9"/>
    <w:rsid w:val="00811BE2"/>
    <w:rsid w:val="00813463"/>
    <w:rsid w:val="00813586"/>
    <w:rsid w:val="00814751"/>
    <w:rsid w:val="00814915"/>
    <w:rsid w:val="008159A9"/>
    <w:rsid w:val="00816BF2"/>
    <w:rsid w:val="00816EBA"/>
    <w:rsid w:val="00820BAC"/>
    <w:rsid w:val="008250B2"/>
    <w:rsid w:val="00831243"/>
    <w:rsid w:val="00831279"/>
    <w:rsid w:val="00831396"/>
    <w:rsid w:val="00834059"/>
    <w:rsid w:val="00835B9B"/>
    <w:rsid w:val="0083641F"/>
    <w:rsid w:val="00836621"/>
    <w:rsid w:val="00837340"/>
    <w:rsid w:val="00837530"/>
    <w:rsid w:val="00837C86"/>
    <w:rsid w:val="00842543"/>
    <w:rsid w:val="00843314"/>
    <w:rsid w:val="00843735"/>
    <w:rsid w:val="00844233"/>
    <w:rsid w:val="0085140C"/>
    <w:rsid w:val="0085199B"/>
    <w:rsid w:val="00851A71"/>
    <w:rsid w:val="00854BFB"/>
    <w:rsid w:val="00854FAE"/>
    <w:rsid w:val="008556C5"/>
    <w:rsid w:val="008566A7"/>
    <w:rsid w:val="008611FB"/>
    <w:rsid w:val="00862031"/>
    <w:rsid w:val="00862494"/>
    <w:rsid w:val="0086296E"/>
    <w:rsid w:val="008632CF"/>
    <w:rsid w:val="0086379A"/>
    <w:rsid w:val="00863C8C"/>
    <w:rsid w:val="008651F5"/>
    <w:rsid w:val="00865D23"/>
    <w:rsid w:val="008660CF"/>
    <w:rsid w:val="00866F89"/>
    <w:rsid w:val="008706F2"/>
    <w:rsid w:val="00870C16"/>
    <w:rsid w:val="008712D8"/>
    <w:rsid w:val="008722D6"/>
    <w:rsid w:val="00874544"/>
    <w:rsid w:val="00874A6E"/>
    <w:rsid w:val="00874E7B"/>
    <w:rsid w:val="00875503"/>
    <w:rsid w:val="00875797"/>
    <w:rsid w:val="00875970"/>
    <w:rsid w:val="00880781"/>
    <w:rsid w:val="0088080D"/>
    <w:rsid w:val="00881891"/>
    <w:rsid w:val="00884959"/>
    <w:rsid w:val="00884CF4"/>
    <w:rsid w:val="008852A9"/>
    <w:rsid w:val="00885E15"/>
    <w:rsid w:val="00887966"/>
    <w:rsid w:val="00890CFA"/>
    <w:rsid w:val="008916D2"/>
    <w:rsid w:val="0089262B"/>
    <w:rsid w:val="00892978"/>
    <w:rsid w:val="00892BF0"/>
    <w:rsid w:val="008936D3"/>
    <w:rsid w:val="00893996"/>
    <w:rsid w:val="00893AA8"/>
    <w:rsid w:val="0089440C"/>
    <w:rsid w:val="00895381"/>
    <w:rsid w:val="0089559A"/>
    <w:rsid w:val="00896F7B"/>
    <w:rsid w:val="0089733A"/>
    <w:rsid w:val="00897344"/>
    <w:rsid w:val="008A01AB"/>
    <w:rsid w:val="008A1797"/>
    <w:rsid w:val="008A193B"/>
    <w:rsid w:val="008A2D8F"/>
    <w:rsid w:val="008A2ED6"/>
    <w:rsid w:val="008A3594"/>
    <w:rsid w:val="008A5401"/>
    <w:rsid w:val="008A7173"/>
    <w:rsid w:val="008B19EC"/>
    <w:rsid w:val="008B4313"/>
    <w:rsid w:val="008B4CC8"/>
    <w:rsid w:val="008B58C8"/>
    <w:rsid w:val="008B5C2B"/>
    <w:rsid w:val="008B76BE"/>
    <w:rsid w:val="008C0129"/>
    <w:rsid w:val="008C04AF"/>
    <w:rsid w:val="008C100B"/>
    <w:rsid w:val="008C2027"/>
    <w:rsid w:val="008C222E"/>
    <w:rsid w:val="008C253B"/>
    <w:rsid w:val="008C2F4F"/>
    <w:rsid w:val="008C3614"/>
    <w:rsid w:val="008D1508"/>
    <w:rsid w:val="008D18B7"/>
    <w:rsid w:val="008D42BB"/>
    <w:rsid w:val="008D5F59"/>
    <w:rsid w:val="008D653C"/>
    <w:rsid w:val="008D764B"/>
    <w:rsid w:val="008E1634"/>
    <w:rsid w:val="008E226E"/>
    <w:rsid w:val="008E2760"/>
    <w:rsid w:val="008E28A1"/>
    <w:rsid w:val="008E390E"/>
    <w:rsid w:val="008E3D62"/>
    <w:rsid w:val="008E3FA0"/>
    <w:rsid w:val="008E4908"/>
    <w:rsid w:val="008E6E10"/>
    <w:rsid w:val="008E717B"/>
    <w:rsid w:val="008E7720"/>
    <w:rsid w:val="008F118A"/>
    <w:rsid w:val="008F35EA"/>
    <w:rsid w:val="008F5917"/>
    <w:rsid w:val="008F6649"/>
    <w:rsid w:val="008F74D9"/>
    <w:rsid w:val="008F7CA8"/>
    <w:rsid w:val="00900A38"/>
    <w:rsid w:val="00901CFE"/>
    <w:rsid w:val="00902FF3"/>
    <w:rsid w:val="0090358D"/>
    <w:rsid w:val="00906018"/>
    <w:rsid w:val="00907E3E"/>
    <w:rsid w:val="0091031D"/>
    <w:rsid w:val="00910E00"/>
    <w:rsid w:val="00912A34"/>
    <w:rsid w:val="00915317"/>
    <w:rsid w:val="0091644E"/>
    <w:rsid w:val="00916A57"/>
    <w:rsid w:val="00916C66"/>
    <w:rsid w:val="00917105"/>
    <w:rsid w:val="00917875"/>
    <w:rsid w:val="009220DD"/>
    <w:rsid w:val="009243F5"/>
    <w:rsid w:val="009254D1"/>
    <w:rsid w:val="009269D2"/>
    <w:rsid w:val="00926AB1"/>
    <w:rsid w:val="00926E8D"/>
    <w:rsid w:val="00930A6B"/>
    <w:rsid w:val="00931348"/>
    <w:rsid w:val="00931903"/>
    <w:rsid w:val="00932489"/>
    <w:rsid w:val="00933F9E"/>
    <w:rsid w:val="00935347"/>
    <w:rsid w:val="009365B2"/>
    <w:rsid w:val="009377AC"/>
    <w:rsid w:val="009379B1"/>
    <w:rsid w:val="009432DE"/>
    <w:rsid w:val="00944043"/>
    <w:rsid w:val="00944E96"/>
    <w:rsid w:val="00945B81"/>
    <w:rsid w:val="00945BF0"/>
    <w:rsid w:val="00946127"/>
    <w:rsid w:val="00946732"/>
    <w:rsid w:val="00947EF3"/>
    <w:rsid w:val="00950B26"/>
    <w:rsid w:val="009535BF"/>
    <w:rsid w:val="00953F3E"/>
    <w:rsid w:val="00955BE9"/>
    <w:rsid w:val="00957880"/>
    <w:rsid w:val="00957F16"/>
    <w:rsid w:val="00960F62"/>
    <w:rsid w:val="009622B9"/>
    <w:rsid w:val="00962501"/>
    <w:rsid w:val="009639C8"/>
    <w:rsid w:val="00964C5D"/>
    <w:rsid w:val="00965452"/>
    <w:rsid w:val="00966434"/>
    <w:rsid w:val="00967490"/>
    <w:rsid w:val="00967C32"/>
    <w:rsid w:val="009701F9"/>
    <w:rsid w:val="00970A15"/>
    <w:rsid w:val="00971165"/>
    <w:rsid w:val="00974785"/>
    <w:rsid w:val="00974DB0"/>
    <w:rsid w:val="00975E6C"/>
    <w:rsid w:val="0097608E"/>
    <w:rsid w:val="009810AE"/>
    <w:rsid w:val="009813A9"/>
    <w:rsid w:val="009825AA"/>
    <w:rsid w:val="009838B6"/>
    <w:rsid w:val="009875E2"/>
    <w:rsid w:val="00990EEB"/>
    <w:rsid w:val="009A0814"/>
    <w:rsid w:val="009A089E"/>
    <w:rsid w:val="009A2F91"/>
    <w:rsid w:val="009A75CB"/>
    <w:rsid w:val="009A7BE3"/>
    <w:rsid w:val="009B0688"/>
    <w:rsid w:val="009B06F2"/>
    <w:rsid w:val="009B394E"/>
    <w:rsid w:val="009B46F2"/>
    <w:rsid w:val="009B6349"/>
    <w:rsid w:val="009C095C"/>
    <w:rsid w:val="009C12CB"/>
    <w:rsid w:val="009C2372"/>
    <w:rsid w:val="009C294A"/>
    <w:rsid w:val="009C2C14"/>
    <w:rsid w:val="009C30CE"/>
    <w:rsid w:val="009C50CE"/>
    <w:rsid w:val="009C5490"/>
    <w:rsid w:val="009C60E0"/>
    <w:rsid w:val="009C6146"/>
    <w:rsid w:val="009C66B2"/>
    <w:rsid w:val="009C6A96"/>
    <w:rsid w:val="009D0832"/>
    <w:rsid w:val="009D5364"/>
    <w:rsid w:val="009D5911"/>
    <w:rsid w:val="009D7C84"/>
    <w:rsid w:val="009D7EDD"/>
    <w:rsid w:val="009E0C06"/>
    <w:rsid w:val="009E0FDF"/>
    <w:rsid w:val="009E35E6"/>
    <w:rsid w:val="009E3838"/>
    <w:rsid w:val="009E4605"/>
    <w:rsid w:val="009E5FC4"/>
    <w:rsid w:val="009E71F3"/>
    <w:rsid w:val="009E7B4B"/>
    <w:rsid w:val="009F01ED"/>
    <w:rsid w:val="009F20E6"/>
    <w:rsid w:val="009F34A4"/>
    <w:rsid w:val="009F4EFE"/>
    <w:rsid w:val="009F5B64"/>
    <w:rsid w:val="009F5F49"/>
    <w:rsid w:val="009F67A9"/>
    <w:rsid w:val="009F6E36"/>
    <w:rsid w:val="009F71AC"/>
    <w:rsid w:val="00A0156C"/>
    <w:rsid w:val="00A031E7"/>
    <w:rsid w:val="00A032D2"/>
    <w:rsid w:val="00A040CF"/>
    <w:rsid w:val="00A05504"/>
    <w:rsid w:val="00A06D26"/>
    <w:rsid w:val="00A100C5"/>
    <w:rsid w:val="00A12496"/>
    <w:rsid w:val="00A13CCB"/>
    <w:rsid w:val="00A149C0"/>
    <w:rsid w:val="00A14DF5"/>
    <w:rsid w:val="00A166DB"/>
    <w:rsid w:val="00A16D8B"/>
    <w:rsid w:val="00A21CAA"/>
    <w:rsid w:val="00A2348D"/>
    <w:rsid w:val="00A2489A"/>
    <w:rsid w:val="00A2614A"/>
    <w:rsid w:val="00A27245"/>
    <w:rsid w:val="00A275A9"/>
    <w:rsid w:val="00A27DB2"/>
    <w:rsid w:val="00A3166E"/>
    <w:rsid w:val="00A31F5A"/>
    <w:rsid w:val="00A32447"/>
    <w:rsid w:val="00A32E36"/>
    <w:rsid w:val="00A332D4"/>
    <w:rsid w:val="00A3335E"/>
    <w:rsid w:val="00A33365"/>
    <w:rsid w:val="00A35371"/>
    <w:rsid w:val="00A3541B"/>
    <w:rsid w:val="00A4026D"/>
    <w:rsid w:val="00A40641"/>
    <w:rsid w:val="00A416CC"/>
    <w:rsid w:val="00A42AE9"/>
    <w:rsid w:val="00A43892"/>
    <w:rsid w:val="00A43FFE"/>
    <w:rsid w:val="00A450CB"/>
    <w:rsid w:val="00A45CC4"/>
    <w:rsid w:val="00A45CFA"/>
    <w:rsid w:val="00A5051A"/>
    <w:rsid w:val="00A50866"/>
    <w:rsid w:val="00A50A6F"/>
    <w:rsid w:val="00A57000"/>
    <w:rsid w:val="00A572AD"/>
    <w:rsid w:val="00A57DD3"/>
    <w:rsid w:val="00A60A30"/>
    <w:rsid w:val="00A612C7"/>
    <w:rsid w:val="00A61DEC"/>
    <w:rsid w:val="00A63511"/>
    <w:rsid w:val="00A63C26"/>
    <w:rsid w:val="00A64A05"/>
    <w:rsid w:val="00A65003"/>
    <w:rsid w:val="00A66B9F"/>
    <w:rsid w:val="00A6770B"/>
    <w:rsid w:val="00A677E7"/>
    <w:rsid w:val="00A71721"/>
    <w:rsid w:val="00A71A14"/>
    <w:rsid w:val="00A72118"/>
    <w:rsid w:val="00A7260D"/>
    <w:rsid w:val="00A7279C"/>
    <w:rsid w:val="00A802CD"/>
    <w:rsid w:val="00A81567"/>
    <w:rsid w:val="00A820F3"/>
    <w:rsid w:val="00A824F4"/>
    <w:rsid w:val="00A83999"/>
    <w:rsid w:val="00A84167"/>
    <w:rsid w:val="00A84A31"/>
    <w:rsid w:val="00A8640F"/>
    <w:rsid w:val="00A86604"/>
    <w:rsid w:val="00A86E79"/>
    <w:rsid w:val="00A9002C"/>
    <w:rsid w:val="00A90B3A"/>
    <w:rsid w:val="00A9108F"/>
    <w:rsid w:val="00A92C6B"/>
    <w:rsid w:val="00A93F8A"/>
    <w:rsid w:val="00A95006"/>
    <w:rsid w:val="00A97A37"/>
    <w:rsid w:val="00AA0F26"/>
    <w:rsid w:val="00AA12B7"/>
    <w:rsid w:val="00AA1447"/>
    <w:rsid w:val="00AA14B8"/>
    <w:rsid w:val="00AA2C53"/>
    <w:rsid w:val="00AA3B10"/>
    <w:rsid w:val="00AA563B"/>
    <w:rsid w:val="00AA73DF"/>
    <w:rsid w:val="00AA7EC8"/>
    <w:rsid w:val="00AB089A"/>
    <w:rsid w:val="00AB0A17"/>
    <w:rsid w:val="00AB2CDD"/>
    <w:rsid w:val="00AB43BF"/>
    <w:rsid w:val="00AB5781"/>
    <w:rsid w:val="00AB5C0F"/>
    <w:rsid w:val="00AB640E"/>
    <w:rsid w:val="00AB6A38"/>
    <w:rsid w:val="00AB72E2"/>
    <w:rsid w:val="00AC0384"/>
    <w:rsid w:val="00AC1469"/>
    <w:rsid w:val="00AC1783"/>
    <w:rsid w:val="00AC2052"/>
    <w:rsid w:val="00AC3AEA"/>
    <w:rsid w:val="00AC3B97"/>
    <w:rsid w:val="00AC4FE9"/>
    <w:rsid w:val="00AC7D9B"/>
    <w:rsid w:val="00AD1152"/>
    <w:rsid w:val="00AD116B"/>
    <w:rsid w:val="00AD15C8"/>
    <w:rsid w:val="00AD3971"/>
    <w:rsid w:val="00AD68B2"/>
    <w:rsid w:val="00AD6ACC"/>
    <w:rsid w:val="00AD75F6"/>
    <w:rsid w:val="00AE05B9"/>
    <w:rsid w:val="00AE238B"/>
    <w:rsid w:val="00AE2587"/>
    <w:rsid w:val="00AE2FA4"/>
    <w:rsid w:val="00AE3457"/>
    <w:rsid w:val="00AE637F"/>
    <w:rsid w:val="00AE6EEC"/>
    <w:rsid w:val="00AE7A37"/>
    <w:rsid w:val="00AF1143"/>
    <w:rsid w:val="00AF2CA2"/>
    <w:rsid w:val="00AF33A1"/>
    <w:rsid w:val="00AF63CA"/>
    <w:rsid w:val="00AF7722"/>
    <w:rsid w:val="00B01005"/>
    <w:rsid w:val="00B01BF1"/>
    <w:rsid w:val="00B03D8D"/>
    <w:rsid w:val="00B058F9"/>
    <w:rsid w:val="00B06B6F"/>
    <w:rsid w:val="00B073C0"/>
    <w:rsid w:val="00B07787"/>
    <w:rsid w:val="00B10700"/>
    <w:rsid w:val="00B120C5"/>
    <w:rsid w:val="00B1244B"/>
    <w:rsid w:val="00B12A7B"/>
    <w:rsid w:val="00B12ABE"/>
    <w:rsid w:val="00B133CD"/>
    <w:rsid w:val="00B13EF6"/>
    <w:rsid w:val="00B153B1"/>
    <w:rsid w:val="00B20176"/>
    <w:rsid w:val="00B20924"/>
    <w:rsid w:val="00B20E06"/>
    <w:rsid w:val="00B2548D"/>
    <w:rsid w:val="00B26B16"/>
    <w:rsid w:val="00B30ED5"/>
    <w:rsid w:val="00B319FA"/>
    <w:rsid w:val="00B31AFE"/>
    <w:rsid w:val="00B32B33"/>
    <w:rsid w:val="00B33105"/>
    <w:rsid w:val="00B352FF"/>
    <w:rsid w:val="00B36F9E"/>
    <w:rsid w:val="00B37899"/>
    <w:rsid w:val="00B43105"/>
    <w:rsid w:val="00B43212"/>
    <w:rsid w:val="00B43BC3"/>
    <w:rsid w:val="00B43CC0"/>
    <w:rsid w:val="00B43FF0"/>
    <w:rsid w:val="00B46C0C"/>
    <w:rsid w:val="00B46ED7"/>
    <w:rsid w:val="00B479BB"/>
    <w:rsid w:val="00B47CA7"/>
    <w:rsid w:val="00B47F02"/>
    <w:rsid w:val="00B513E7"/>
    <w:rsid w:val="00B520CA"/>
    <w:rsid w:val="00B52560"/>
    <w:rsid w:val="00B525BD"/>
    <w:rsid w:val="00B52EFE"/>
    <w:rsid w:val="00B534C3"/>
    <w:rsid w:val="00B560DF"/>
    <w:rsid w:val="00B577C6"/>
    <w:rsid w:val="00B605D6"/>
    <w:rsid w:val="00B622F6"/>
    <w:rsid w:val="00B626EA"/>
    <w:rsid w:val="00B63439"/>
    <w:rsid w:val="00B650D2"/>
    <w:rsid w:val="00B67A9F"/>
    <w:rsid w:val="00B7005D"/>
    <w:rsid w:val="00B7182F"/>
    <w:rsid w:val="00B71C53"/>
    <w:rsid w:val="00B730C8"/>
    <w:rsid w:val="00B7488F"/>
    <w:rsid w:val="00B75066"/>
    <w:rsid w:val="00B75743"/>
    <w:rsid w:val="00B7615F"/>
    <w:rsid w:val="00B76214"/>
    <w:rsid w:val="00B76906"/>
    <w:rsid w:val="00B76973"/>
    <w:rsid w:val="00B77C3E"/>
    <w:rsid w:val="00B77E4C"/>
    <w:rsid w:val="00B83E2A"/>
    <w:rsid w:val="00B938DC"/>
    <w:rsid w:val="00B938F4"/>
    <w:rsid w:val="00B94263"/>
    <w:rsid w:val="00B95589"/>
    <w:rsid w:val="00B95D17"/>
    <w:rsid w:val="00B962D8"/>
    <w:rsid w:val="00BA12EA"/>
    <w:rsid w:val="00BA258A"/>
    <w:rsid w:val="00BA3677"/>
    <w:rsid w:val="00BA5C3E"/>
    <w:rsid w:val="00BA6025"/>
    <w:rsid w:val="00BA71F0"/>
    <w:rsid w:val="00BA756A"/>
    <w:rsid w:val="00BA7917"/>
    <w:rsid w:val="00BB0271"/>
    <w:rsid w:val="00BB2EA4"/>
    <w:rsid w:val="00BB337A"/>
    <w:rsid w:val="00BB444E"/>
    <w:rsid w:val="00BB4782"/>
    <w:rsid w:val="00BB62C6"/>
    <w:rsid w:val="00BC00A3"/>
    <w:rsid w:val="00BC0A1C"/>
    <w:rsid w:val="00BC2D4C"/>
    <w:rsid w:val="00BC36D2"/>
    <w:rsid w:val="00BC3BF3"/>
    <w:rsid w:val="00BC4D3E"/>
    <w:rsid w:val="00BC527E"/>
    <w:rsid w:val="00BC5A94"/>
    <w:rsid w:val="00BC63AA"/>
    <w:rsid w:val="00BC6FA7"/>
    <w:rsid w:val="00BD0179"/>
    <w:rsid w:val="00BD0DE3"/>
    <w:rsid w:val="00BD0E6F"/>
    <w:rsid w:val="00BD141E"/>
    <w:rsid w:val="00BD14BD"/>
    <w:rsid w:val="00BD1AFB"/>
    <w:rsid w:val="00BD21B8"/>
    <w:rsid w:val="00BD2574"/>
    <w:rsid w:val="00BD32C0"/>
    <w:rsid w:val="00BD6DDF"/>
    <w:rsid w:val="00BD73D5"/>
    <w:rsid w:val="00BD7411"/>
    <w:rsid w:val="00BE04E1"/>
    <w:rsid w:val="00BE05A5"/>
    <w:rsid w:val="00BE0980"/>
    <w:rsid w:val="00BE1121"/>
    <w:rsid w:val="00BE1185"/>
    <w:rsid w:val="00BE16F7"/>
    <w:rsid w:val="00BE1A63"/>
    <w:rsid w:val="00BE1AAE"/>
    <w:rsid w:val="00BE25E3"/>
    <w:rsid w:val="00BE29C2"/>
    <w:rsid w:val="00BE30BE"/>
    <w:rsid w:val="00BE3688"/>
    <w:rsid w:val="00BE51DF"/>
    <w:rsid w:val="00BE523F"/>
    <w:rsid w:val="00BE54C5"/>
    <w:rsid w:val="00BE555A"/>
    <w:rsid w:val="00BE6ED0"/>
    <w:rsid w:val="00BE73BF"/>
    <w:rsid w:val="00BE77A2"/>
    <w:rsid w:val="00BE77BD"/>
    <w:rsid w:val="00BF222B"/>
    <w:rsid w:val="00BF5154"/>
    <w:rsid w:val="00BF570D"/>
    <w:rsid w:val="00BF5F7E"/>
    <w:rsid w:val="00BF6CE5"/>
    <w:rsid w:val="00BF76F8"/>
    <w:rsid w:val="00C01252"/>
    <w:rsid w:val="00C02FC6"/>
    <w:rsid w:val="00C060E3"/>
    <w:rsid w:val="00C062ED"/>
    <w:rsid w:val="00C1025D"/>
    <w:rsid w:val="00C1461C"/>
    <w:rsid w:val="00C147C9"/>
    <w:rsid w:val="00C14AC8"/>
    <w:rsid w:val="00C160AD"/>
    <w:rsid w:val="00C177EF"/>
    <w:rsid w:val="00C2298A"/>
    <w:rsid w:val="00C24097"/>
    <w:rsid w:val="00C250B9"/>
    <w:rsid w:val="00C25987"/>
    <w:rsid w:val="00C25A67"/>
    <w:rsid w:val="00C26474"/>
    <w:rsid w:val="00C31420"/>
    <w:rsid w:val="00C319B1"/>
    <w:rsid w:val="00C33AEC"/>
    <w:rsid w:val="00C36DB0"/>
    <w:rsid w:val="00C3725C"/>
    <w:rsid w:val="00C37938"/>
    <w:rsid w:val="00C40CD9"/>
    <w:rsid w:val="00C43771"/>
    <w:rsid w:val="00C4422C"/>
    <w:rsid w:val="00C46977"/>
    <w:rsid w:val="00C47756"/>
    <w:rsid w:val="00C47D7C"/>
    <w:rsid w:val="00C50BAA"/>
    <w:rsid w:val="00C50DF3"/>
    <w:rsid w:val="00C51665"/>
    <w:rsid w:val="00C51779"/>
    <w:rsid w:val="00C51CE1"/>
    <w:rsid w:val="00C53241"/>
    <w:rsid w:val="00C54B54"/>
    <w:rsid w:val="00C5654E"/>
    <w:rsid w:val="00C578EC"/>
    <w:rsid w:val="00C57C40"/>
    <w:rsid w:val="00C607B6"/>
    <w:rsid w:val="00C65150"/>
    <w:rsid w:val="00C65B61"/>
    <w:rsid w:val="00C65F66"/>
    <w:rsid w:val="00C67126"/>
    <w:rsid w:val="00C674CC"/>
    <w:rsid w:val="00C71ACD"/>
    <w:rsid w:val="00C736A1"/>
    <w:rsid w:val="00C73A80"/>
    <w:rsid w:val="00C7440E"/>
    <w:rsid w:val="00C7448C"/>
    <w:rsid w:val="00C74FCF"/>
    <w:rsid w:val="00C7624B"/>
    <w:rsid w:val="00C836CB"/>
    <w:rsid w:val="00C8401C"/>
    <w:rsid w:val="00C844CD"/>
    <w:rsid w:val="00C84CDF"/>
    <w:rsid w:val="00C85374"/>
    <w:rsid w:val="00C869B7"/>
    <w:rsid w:val="00C91CD7"/>
    <w:rsid w:val="00C935A4"/>
    <w:rsid w:val="00C936CF"/>
    <w:rsid w:val="00C9426F"/>
    <w:rsid w:val="00C96C2F"/>
    <w:rsid w:val="00CA01E0"/>
    <w:rsid w:val="00CA0F40"/>
    <w:rsid w:val="00CA122E"/>
    <w:rsid w:val="00CA20EF"/>
    <w:rsid w:val="00CA287F"/>
    <w:rsid w:val="00CA33BF"/>
    <w:rsid w:val="00CA531F"/>
    <w:rsid w:val="00CA6702"/>
    <w:rsid w:val="00CA6DD3"/>
    <w:rsid w:val="00CB02F8"/>
    <w:rsid w:val="00CB04FC"/>
    <w:rsid w:val="00CB1C63"/>
    <w:rsid w:val="00CB2537"/>
    <w:rsid w:val="00CB50B8"/>
    <w:rsid w:val="00CB6037"/>
    <w:rsid w:val="00CB75FA"/>
    <w:rsid w:val="00CB7BA7"/>
    <w:rsid w:val="00CC1ADF"/>
    <w:rsid w:val="00CC1F79"/>
    <w:rsid w:val="00CC2146"/>
    <w:rsid w:val="00CC2388"/>
    <w:rsid w:val="00CC365C"/>
    <w:rsid w:val="00CC5188"/>
    <w:rsid w:val="00CC5B56"/>
    <w:rsid w:val="00CC5F38"/>
    <w:rsid w:val="00CC6617"/>
    <w:rsid w:val="00CC7C8F"/>
    <w:rsid w:val="00CD1CBE"/>
    <w:rsid w:val="00CD29DC"/>
    <w:rsid w:val="00CD5081"/>
    <w:rsid w:val="00CD5563"/>
    <w:rsid w:val="00CD651E"/>
    <w:rsid w:val="00CD6D55"/>
    <w:rsid w:val="00CD7C33"/>
    <w:rsid w:val="00CE004F"/>
    <w:rsid w:val="00CE0D7B"/>
    <w:rsid w:val="00CE3EC0"/>
    <w:rsid w:val="00CE3EDF"/>
    <w:rsid w:val="00CE4CC2"/>
    <w:rsid w:val="00CE529D"/>
    <w:rsid w:val="00CE5830"/>
    <w:rsid w:val="00CE6F69"/>
    <w:rsid w:val="00CE7450"/>
    <w:rsid w:val="00CE7F23"/>
    <w:rsid w:val="00CF3774"/>
    <w:rsid w:val="00CF380C"/>
    <w:rsid w:val="00CF3934"/>
    <w:rsid w:val="00CF5378"/>
    <w:rsid w:val="00CF5BE4"/>
    <w:rsid w:val="00CF5D65"/>
    <w:rsid w:val="00CF6D8D"/>
    <w:rsid w:val="00CF79B9"/>
    <w:rsid w:val="00D01115"/>
    <w:rsid w:val="00D011DE"/>
    <w:rsid w:val="00D043B1"/>
    <w:rsid w:val="00D0534E"/>
    <w:rsid w:val="00D05511"/>
    <w:rsid w:val="00D05A11"/>
    <w:rsid w:val="00D074BA"/>
    <w:rsid w:val="00D1060D"/>
    <w:rsid w:val="00D108AC"/>
    <w:rsid w:val="00D12B24"/>
    <w:rsid w:val="00D13B18"/>
    <w:rsid w:val="00D14958"/>
    <w:rsid w:val="00D150E5"/>
    <w:rsid w:val="00D15193"/>
    <w:rsid w:val="00D207A8"/>
    <w:rsid w:val="00D215C1"/>
    <w:rsid w:val="00D228E5"/>
    <w:rsid w:val="00D23328"/>
    <w:rsid w:val="00D259D2"/>
    <w:rsid w:val="00D262C1"/>
    <w:rsid w:val="00D266CE"/>
    <w:rsid w:val="00D27329"/>
    <w:rsid w:val="00D27B71"/>
    <w:rsid w:val="00D33806"/>
    <w:rsid w:val="00D35481"/>
    <w:rsid w:val="00D35C94"/>
    <w:rsid w:val="00D375C4"/>
    <w:rsid w:val="00D404D8"/>
    <w:rsid w:val="00D42811"/>
    <w:rsid w:val="00D43681"/>
    <w:rsid w:val="00D44763"/>
    <w:rsid w:val="00D44D7F"/>
    <w:rsid w:val="00D45678"/>
    <w:rsid w:val="00D45BD1"/>
    <w:rsid w:val="00D45D5A"/>
    <w:rsid w:val="00D478B7"/>
    <w:rsid w:val="00D47A7E"/>
    <w:rsid w:val="00D52A63"/>
    <w:rsid w:val="00D535D2"/>
    <w:rsid w:val="00D54E56"/>
    <w:rsid w:val="00D553C0"/>
    <w:rsid w:val="00D55642"/>
    <w:rsid w:val="00D55F01"/>
    <w:rsid w:val="00D60431"/>
    <w:rsid w:val="00D60664"/>
    <w:rsid w:val="00D6209C"/>
    <w:rsid w:val="00D6342D"/>
    <w:rsid w:val="00D64010"/>
    <w:rsid w:val="00D65EC9"/>
    <w:rsid w:val="00D669F2"/>
    <w:rsid w:val="00D66A5E"/>
    <w:rsid w:val="00D67468"/>
    <w:rsid w:val="00D7019B"/>
    <w:rsid w:val="00D70378"/>
    <w:rsid w:val="00D736EA"/>
    <w:rsid w:val="00D76E57"/>
    <w:rsid w:val="00D7716F"/>
    <w:rsid w:val="00D77250"/>
    <w:rsid w:val="00D81C42"/>
    <w:rsid w:val="00D824A0"/>
    <w:rsid w:val="00D83C73"/>
    <w:rsid w:val="00D84749"/>
    <w:rsid w:val="00D847F3"/>
    <w:rsid w:val="00D84BC2"/>
    <w:rsid w:val="00D84EA6"/>
    <w:rsid w:val="00D87EDA"/>
    <w:rsid w:val="00D9011B"/>
    <w:rsid w:val="00D90CF3"/>
    <w:rsid w:val="00D91C1F"/>
    <w:rsid w:val="00D92739"/>
    <w:rsid w:val="00D93E24"/>
    <w:rsid w:val="00D94109"/>
    <w:rsid w:val="00D95BDB"/>
    <w:rsid w:val="00D96264"/>
    <w:rsid w:val="00D9744E"/>
    <w:rsid w:val="00DA099D"/>
    <w:rsid w:val="00DA099F"/>
    <w:rsid w:val="00DA0E54"/>
    <w:rsid w:val="00DA0FEE"/>
    <w:rsid w:val="00DA6A45"/>
    <w:rsid w:val="00DA6AFB"/>
    <w:rsid w:val="00DA6C62"/>
    <w:rsid w:val="00DA74C5"/>
    <w:rsid w:val="00DA79F1"/>
    <w:rsid w:val="00DB084F"/>
    <w:rsid w:val="00DB102F"/>
    <w:rsid w:val="00DB25F6"/>
    <w:rsid w:val="00DB2631"/>
    <w:rsid w:val="00DB2D0D"/>
    <w:rsid w:val="00DB329B"/>
    <w:rsid w:val="00DB4DF4"/>
    <w:rsid w:val="00DB59CC"/>
    <w:rsid w:val="00DB5B23"/>
    <w:rsid w:val="00DB6623"/>
    <w:rsid w:val="00DB6BFE"/>
    <w:rsid w:val="00DB7276"/>
    <w:rsid w:val="00DB741C"/>
    <w:rsid w:val="00DB744E"/>
    <w:rsid w:val="00DB760C"/>
    <w:rsid w:val="00DC2991"/>
    <w:rsid w:val="00DC40FC"/>
    <w:rsid w:val="00DC4F00"/>
    <w:rsid w:val="00DC6010"/>
    <w:rsid w:val="00DD0FA6"/>
    <w:rsid w:val="00DD155B"/>
    <w:rsid w:val="00DD1CE1"/>
    <w:rsid w:val="00DD2750"/>
    <w:rsid w:val="00DE0170"/>
    <w:rsid w:val="00DE2FB4"/>
    <w:rsid w:val="00DE428A"/>
    <w:rsid w:val="00DE5140"/>
    <w:rsid w:val="00DF027F"/>
    <w:rsid w:val="00DF2073"/>
    <w:rsid w:val="00DF399B"/>
    <w:rsid w:val="00DF3A3A"/>
    <w:rsid w:val="00DF4195"/>
    <w:rsid w:val="00DF430E"/>
    <w:rsid w:val="00DF4E9E"/>
    <w:rsid w:val="00DF7A1E"/>
    <w:rsid w:val="00E0368C"/>
    <w:rsid w:val="00E0387C"/>
    <w:rsid w:val="00E05E04"/>
    <w:rsid w:val="00E06BF3"/>
    <w:rsid w:val="00E12799"/>
    <w:rsid w:val="00E12D11"/>
    <w:rsid w:val="00E12D34"/>
    <w:rsid w:val="00E1394E"/>
    <w:rsid w:val="00E13CAD"/>
    <w:rsid w:val="00E14659"/>
    <w:rsid w:val="00E1621C"/>
    <w:rsid w:val="00E17E04"/>
    <w:rsid w:val="00E17F5C"/>
    <w:rsid w:val="00E21D1A"/>
    <w:rsid w:val="00E21F38"/>
    <w:rsid w:val="00E23CA7"/>
    <w:rsid w:val="00E25B82"/>
    <w:rsid w:val="00E26CD5"/>
    <w:rsid w:val="00E31ABF"/>
    <w:rsid w:val="00E3210E"/>
    <w:rsid w:val="00E329EC"/>
    <w:rsid w:val="00E32A40"/>
    <w:rsid w:val="00E3304F"/>
    <w:rsid w:val="00E33623"/>
    <w:rsid w:val="00E34A0D"/>
    <w:rsid w:val="00E34C69"/>
    <w:rsid w:val="00E3537B"/>
    <w:rsid w:val="00E37E35"/>
    <w:rsid w:val="00E415F4"/>
    <w:rsid w:val="00E42CE8"/>
    <w:rsid w:val="00E4378C"/>
    <w:rsid w:val="00E44793"/>
    <w:rsid w:val="00E45F1E"/>
    <w:rsid w:val="00E46E77"/>
    <w:rsid w:val="00E4710A"/>
    <w:rsid w:val="00E47116"/>
    <w:rsid w:val="00E507CA"/>
    <w:rsid w:val="00E53316"/>
    <w:rsid w:val="00E53DA1"/>
    <w:rsid w:val="00E53EAF"/>
    <w:rsid w:val="00E5413A"/>
    <w:rsid w:val="00E5601D"/>
    <w:rsid w:val="00E56B7D"/>
    <w:rsid w:val="00E57199"/>
    <w:rsid w:val="00E60A36"/>
    <w:rsid w:val="00E62378"/>
    <w:rsid w:val="00E64619"/>
    <w:rsid w:val="00E668BA"/>
    <w:rsid w:val="00E71B8D"/>
    <w:rsid w:val="00E7361F"/>
    <w:rsid w:val="00E746A5"/>
    <w:rsid w:val="00E74E61"/>
    <w:rsid w:val="00E75040"/>
    <w:rsid w:val="00E75E92"/>
    <w:rsid w:val="00E76863"/>
    <w:rsid w:val="00E81D03"/>
    <w:rsid w:val="00E86A8E"/>
    <w:rsid w:val="00E8737C"/>
    <w:rsid w:val="00E905EA"/>
    <w:rsid w:val="00E90967"/>
    <w:rsid w:val="00E918E2"/>
    <w:rsid w:val="00E92075"/>
    <w:rsid w:val="00E924DD"/>
    <w:rsid w:val="00E9346E"/>
    <w:rsid w:val="00E9500E"/>
    <w:rsid w:val="00E95A0D"/>
    <w:rsid w:val="00E97D53"/>
    <w:rsid w:val="00EA0F55"/>
    <w:rsid w:val="00EA11DD"/>
    <w:rsid w:val="00EA2841"/>
    <w:rsid w:val="00EA3BBA"/>
    <w:rsid w:val="00EA4032"/>
    <w:rsid w:val="00EA5123"/>
    <w:rsid w:val="00EA5BC1"/>
    <w:rsid w:val="00EA628F"/>
    <w:rsid w:val="00EB1C6B"/>
    <w:rsid w:val="00EB1DA9"/>
    <w:rsid w:val="00EB23C3"/>
    <w:rsid w:val="00EB650E"/>
    <w:rsid w:val="00EB78A9"/>
    <w:rsid w:val="00EC0CE9"/>
    <w:rsid w:val="00EC180F"/>
    <w:rsid w:val="00EC3A0F"/>
    <w:rsid w:val="00ED0CE9"/>
    <w:rsid w:val="00ED19BC"/>
    <w:rsid w:val="00ED1CD8"/>
    <w:rsid w:val="00ED1D0B"/>
    <w:rsid w:val="00ED1E97"/>
    <w:rsid w:val="00ED3541"/>
    <w:rsid w:val="00ED3B6C"/>
    <w:rsid w:val="00ED3C8F"/>
    <w:rsid w:val="00ED6300"/>
    <w:rsid w:val="00ED648C"/>
    <w:rsid w:val="00ED64F8"/>
    <w:rsid w:val="00ED7363"/>
    <w:rsid w:val="00ED7D81"/>
    <w:rsid w:val="00EE0055"/>
    <w:rsid w:val="00EE0A4C"/>
    <w:rsid w:val="00EE0AD1"/>
    <w:rsid w:val="00EE3215"/>
    <w:rsid w:val="00EE66EA"/>
    <w:rsid w:val="00EF02DE"/>
    <w:rsid w:val="00EF077E"/>
    <w:rsid w:val="00EF2108"/>
    <w:rsid w:val="00EF2160"/>
    <w:rsid w:val="00EF2A3A"/>
    <w:rsid w:val="00EF39D9"/>
    <w:rsid w:val="00EF4E9E"/>
    <w:rsid w:val="00EF65D7"/>
    <w:rsid w:val="00EF6646"/>
    <w:rsid w:val="00F0095B"/>
    <w:rsid w:val="00F00BE4"/>
    <w:rsid w:val="00F0167A"/>
    <w:rsid w:val="00F01CE7"/>
    <w:rsid w:val="00F02926"/>
    <w:rsid w:val="00F02DDE"/>
    <w:rsid w:val="00F0581E"/>
    <w:rsid w:val="00F06E7A"/>
    <w:rsid w:val="00F072A6"/>
    <w:rsid w:val="00F076C6"/>
    <w:rsid w:val="00F07B5D"/>
    <w:rsid w:val="00F11718"/>
    <w:rsid w:val="00F12544"/>
    <w:rsid w:val="00F1274B"/>
    <w:rsid w:val="00F13057"/>
    <w:rsid w:val="00F13C9D"/>
    <w:rsid w:val="00F13CE7"/>
    <w:rsid w:val="00F1550D"/>
    <w:rsid w:val="00F16B24"/>
    <w:rsid w:val="00F209FB"/>
    <w:rsid w:val="00F25443"/>
    <w:rsid w:val="00F27C0E"/>
    <w:rsid w:val="00F302C2"/>
    <w:rsid w:val="00F3111B"/>
    <w:rsid w:val="00F313CB"/>
    <w:rsid w:val="00F344E3"/>
    <w:rsid w:val="00F34EED"/>
    <w:rsid w:val="00F3562D"/>
    <w:rsid w:val="00F358F9"/>
    <w:rsid w:val="00F3750B"/>
    <w:rsid w:val="00F3798B"/>
    <w:rsid w:val="00F400CD"/>
    <w:rsid w:val="00F425A7"/>
    <w:rsid w:val="00F42E93"/>
    <w:rsid w:val="00F43DF7"/>
    <w:rsid w:val="00F445E5"/>
    <w:rsid w:val="00F45770"/>
    <w:rsid w:val="00F479F1"/>
    <w:rsid w:val="00F55309"/>
    <w:rsid w:val="00F55457"/>
    <w:rsid w:val="00F56651"/>
    <w:rsid w:val="00F57188"/>
    <w:rsid w:val="00F577DE"/>
    <w:rsid w:val="00F57E19"/>
    <w:rsid w:val="00F61179"/>
    <w:rsid w:val="00F632C9"/>
    <w:rsid w:val="00F63B01"/>
    <w:rsid w:val="00F65634"/>
    <w:rsid w:val="00F6581E"/>
    <w:rsid w:val="00F72600"/>
    <w:rsid w:val="00F73302"/>
    <w:rsid w:val="00F73B0A"/>
    <w:rsid w:val="00F74A12"/>
    <w:rsid w:val="00F75637"/>
    <w:rsid w:val="00F75BFD"/>
    <w:rsid w:val="00F75DD3"/>
    <w:rsid w:val="00F76F12"/>
    <w:rsid w:val="00F827B2"/>
    <w:rsid w:val="00F82FD2"/>
    <w:rsid w:val="00F84F03"/>
    <w:rsid w:val="00F86D76"/>
    <w:rsid w:val="00F90B6E"/>
    <w:rsid w:val="00F92637"/>
    <w:rsid w:val="00F9511E"/>
    <w:rsid w:val="00F9686C"/>
    <w:rsid w:val="00F97253"/>
    <w:rsid w:val="00F97B45"/>
    <w:rsid w:val="00FA0243"/>
    <w:rsid w:val="00FA0C66"/>
    <w:rsid w:val="00FA4EF1"/>
    <w:rsid w:val="00FB0023"/>
    <w:rsid w:val="00FB0348"/>
    <w:rsid w:val="00FB15F8"/>
    <w:rsid w:val="00FB1F0D"/>
    <w:rsid w:val="00FB259D"/>
    <w:rsid w:val="00FB3C32"/>
    <w:rsid w:val="00FB3E66"/>
    <w:rsid w:val="00FB4EFA"/>
    <w:rsid w:val="00FB6BA2"/>
    <w:rsid w:val="00FC02C2"/>
    <w:rsid w:val="00FC39CE"/>
    <w:rsid w:val="00FC3E2D"/>
    <w:rsid w:val="00FC3EBE"/>
    <w:rsid w:val="00FC3F78"/>
    <w:rsid w:val="00FC6A3F"/>
    <w:rsid w:val="00FC7FB6"/>
    <w:rsid w:val="00FD28A0"/>
    <w:rsid w:val="00FD320E"/>
    <w:rsid w:val="00FD3537"/>
    <w:rsid w:val="00FD3B57"/>
    <w:rsid w:val="00FD5654"/>
    <w:rsid w:val="00FE1B14"/>
    <w:rsid w:val="00FE231E"/>
    <w:rsid w:val="00FE3917"/>
    <w:rsid w:val="00FE3B73"/>
    <w:rsid w:val="00FE6FEE"/>
    <w:rsid w:val="00FE72FB"/>
    <w:rsid w:val="00FF0462"/>
    <w:rsid w:val="00FF0F38"/>
    <w:rsid w:val="00FF2C3F"/>
    <w:rsid w:val="00FF4B57"/>
    <w:rsid w:val="00FF5675"/>
    <w:rsid w:val="00FF61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5C2AB9"/>
  <w14:defaultImageDpi w14:val="330"/>
  <w15:chartTrackingRefBased/>
  <w15:docId w15:val="{73F5E9D8-79FB-443C-90C0-8DFF4B5A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34"/>
    <w:rPr>
      <w:rFonts w:ascii="Calibri" w:hAnsi="Calibri"/>
    </w:rPr>
  </w:style>
  <w:style w:type="paragraph" w:styleId="Heading1">
    <w:name w:val="heading 1"/>
    <w:basedOn w:val="Normal"/>
    <w:next w:val="Normal"/>
    <w:link w:val="Heading1Char"/>
    <w:uiPriority w:val="9"/>
    <w:qFormat/>
    <w:rsid w:val="00067C87"/>
    <w:pPr>
      <w:keepNext/>
      <w:keepLines/>
      <w:spacing w:before="480" w:after="240"/>
      <w:jc w:val="both"/>
      <w:outlineLvl w:val="0"/>
    </w:pPr>
    <w:rPr>
      <w:rFonts w:eastAsiaTheme="majorEastAsia"/>
      <w:b/>
      <w:sz w:val="28"/>
      <w:szCs w:val="32"/>
    </w:rPr>
  </w:style>
  <w:style w:type="paragraph" w:styleId="Heading2">
    <w:name w:val="heading 2"/>
    <w:basedOn w:val="Normal"/>
    <w:next w:val="Normal"/>
    <w:link w:val="Heading2Char"/>
    <w:uiPriority w:val="9"/>
    <w:unhideWhenUsed/>
    <w:qFormat/>
    <w:rsid w:val="00816EBA"/>
    <w:pPr>
      <w:keepNext/>
      <w:keepLines/>
      <w:numPr>
        <w:numId w:val="3"/>
      </w:numPr>
      <w:spacing w:before="160" w:after="240"/>
      <w:ind w:left="1080" w:hanging="360"/>
      <w:outlineLvl w:val="1"/>
    </w:pPr>
    <w:rPr>
      <w:rFonts w:eastAsiaTheme="majorEastAsia" w:cstheme="majorBidi"/>
      <w:i/>
      <w:szCs w:val="26"/>
    </w:rPr>
  </w:style>
  <w:style w:type="paragraph" w:styleId="Heading3">
    <w:name w:val="heading 3"/>
    <w:basedOn w:val="Normal"/>
    <w:next w:val="Normal"/>
    <w:link w:val="Heading3Char"/>
    <w:uiPriority w:val="9"/>
    <w:unhideWhenUsed/>
    <w:qFormat/>
    <w:rsid w:val="00067C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67C8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C87"/>
    <w:rPr>
      <w:rFonts w:ascii="Calibri" w:eastAsiaTheme="majorEastAsia" w:hAnsi="Calibri"/>
      <w:b/>
      <w:sz w:val="28"/>
      <w:szCs w:val="32"/>
    </w:rPr>
  </w:style>
  <w:style w:type="character" w:customStyle="1" w:styleId="Heading2Char">
    <w:name w:val="Heading 2 Char"/>
    <w:basedOn w:val="DefaultParagraphFont"/>
    <w:link w:val="Heading2"/>
    <w:uiPriority w:val="9"/>
    <w:rsid w:val="00816EBA"/>
    <w:rPr>
      <w:rFonts w:eastAsiaTheme="majorEastAsia" w:cstheme="majorBidi"/>
      <w:i/>
      <w:szCs w:val="26"/>
    </w:rPr>
  </w:style>
  <w:style w:type="paragraph" w:styleId="ListParagraph">
    <w:name w:val="List Paragraph"/>
    <w:basedOn w:val="Normal"/>
    <w:uiPriority w:val="34"/>
    <w:qFormat/>
    <w:rsid w:val="00410139"/>
    <w:pPr>
      <w:ind w:left="720"/>
      <w:contextualSpacing/>
    </w:pPr>
  </w:style>
  <w:style w:type="paragraph" w:styleId="Header">
    <w:name w:val="header"/>
    <w:basedOn w:val="Normal"/>
    <w:link w:val="HeaderChar"/>
    <w:uiPriority w:val="99"/>
    <w:unhideWhenUsed/>
    <w:rsid w:val="00545B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5BF7"/>
  </w:style>
  <w:style w:type="paragraph" w:styleId="Footer">
    <w:name w:val="footer"/>
    <w:basedOn w:val="Normal"/>
    <w:link w:val="FooterChar"/>
    <w:uiPriority w:val="99"/>
    <w:unhideWhenUsed/>
    <w:rsid w:val="00545B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5BF7"/>
  </w:style>
  <w:style w:type="character" w:styleId="Hyperlink">
    <w:name w:val="Hyperlink"/>
    <w:basedOn w:val="DefaultParagraphFont"/>
    <w:uiPriority w:val="99"/>
    <w:unhideWhenUsed/>
    <w:rsid w:val="000F1DF4"/>
    <w:rPr>
      <w:color w:val="0563C1" w:themeColor="hyperlink"/>
      <w:u w:val="single"/>
    </w:rPr>
  </w:style>
  <w:style w:type="character" w:styleId="FollowedHyperlink">
    <w:name w:val="FollowedHyperlink"/>
    <w:basedOn w:val="DefaultParagraphFont"/>
    <w:uiPriority w:val="99"/>
    <w:semiHidden/>
    <w:unhideWhenUsed/>
    <w:rsid w:val="0062476B"/>
    <w:rPr>
      <w:color w:val="954F72" w:themeColor="followedHyperlink"/>
      <w:u w:val="single"/>
    </w:rPr>
  </w:style>
  <w:style w:type="paragraph" w:styleId="Revision">
    <w:name w:val="Revision"/>
    <w:hidden/>
    <w:uiPriority w:val="99"/>
    <w:semiHidden/>
    <w:rsid w:val="004E5BB6"/>
    <w:pPr>
      <w:spacing w:after="0" w:line="240" w:lineRule="auto"/>
    </w:pPr>
  </w:style>
  <w:style w:type="character" w:styleId="CommentReference">
    <w:name w:val="annotation reference"/>
    <w:basedOn w:val="DefaultParagraphFont"/>
    <w:uiPriority w:val="99"/>
    <w:semiHidden/>
    <w:unhideWhenUsed/>
    <w:rsid w:val="00EF2108"/>
    <w:rPr>
      <w:sz w:val="16"/>
      <w:szCs w:val="16"/>
    </w:rPr>
  </w:style>
  <w:style w:type="paragraph" w:styleId="CommentText">
    <w:name w:val="annotation text"/>
    <w:basedOn w:val="Normal"/>
    <w:link w:val="CommentTextChar"/>
    <w:uiPriority w:val="99"/>
    <w:semiHidden/>
    <w:unhideWhenUsed/>
    <w:rsid w:val="00EF2108"/>
    <w:pPr>
      <w:spacing w:line="240" w:lineRule="auto"/>
    </w:pPr>
    <w:rPr>
      <w:sz w:val="20"/>
      <w:szCs w:val="20"/>
    </w:rPr>
  </w:style>
  <w:style w:type="character" w:customStyle="1" w:styleId="CommentTextChar">
    <w:name w:val="Comment Text Char"/>
    <w:basedOn w:val="DefaultParagraphFont"/>
    <w:link w:val="CommentText"/>
    <w:uiPriority w:val="99"/>
    <w:semiHidden/>
    <w:rsid w:val="00EF2108"/>
    <w:rPr>
      <w:sz w:val="20"/>
      <w:szCs w:val="20"/>
    </w:rPr>
  </w:style>
  <w:style w:type="paragraph" w:styleId="CommentSubject">
    <w:name w:val="annotation subject"/>
    <w:basedOn w:val="CommentText"/>
    <w:next w:val="CommentText"/>
    <w:link w:val="CommentSubjectChar"/>
    <w:uiPriority w:val="99"/>
    <w:semiHidden/>
    <w:unhideWhenUsed/>
    <w:rsid w:val="00EF2108"/>
    <w:rPr>
      <w:b/>
      <w:bCs/>
    </w:rPr>
  </w:style>
  <w:style w:type="character" w:customStyle="1" w:styleId="CommentSubjectChar">
    <w:name w:val="Comment Subject Char"/>
    <w:basedOn w:val="CommentTextChar"/>
    <w:link w:val="CommentSubject"/>
    <w:uiPriority w:val="99"/>
    <w:semiHidden/>
    <w:rsid w:val="00EF2108"/>
    <w:rPr>
      <w:b/>
      <w:bCs/>
      <w:sz w:val="20"/>
      <w:szCs w:val="20"/>
    </w:rPr>
  </w:style>
  <w:style w:type="paragraph" w:styleId="BalloonText">
    <w:name w:val="Balloon Text"/>
    <w:basedOn w:val="Normal"/>
    <w:link w:val="BalloonTextChar"/>
    <w:uiPriority w:val="99"/>
    <w:semiHidden/>
    <w:unhideWhenUsed/>
    <w:rsid w:val="00ED73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7363"/>
    <w:rPr>
      <w:rFonts w:ascii="Segoe UI" w:hAnsi="Segoe UI" w:cs="Segoe UI"/>
      <w:sz w:val="18"/>
      <w:szCs w:val="18"/>
    </w:rPr>
  </w:style>
  <w:style w:type="table" w:styleId="TableGrid">
    <w:name w:val="Table Grid"/>
    <w:basedOn w:val="TableNormal"/>
    <w:uiPriority w:val="39"/>
    <w:rsid w:val="000B2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67C8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67C87"/>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693C2B"/>
    <w:rPr>
      <w:color w:val="605E5C"/>
      <w:shd w:val="clear" w:color="auto" w:fill="E1DFDD"/>
    </w:rPr>
  </w:style>
  <w:style w:type="paragraph" w:styleId="Caption">
    <w:name w:val="caption"/>
    <w:basedOn w:val="Normal"/>
    <w:next w:val="Normal"/>
    <w:uiPriority w:val="35"/>
    <w:unhideWhenUsed/>
    <w:qFormat/>
    <w:rsid w:val="004C4C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35072">
      <w:bodyDiv w:val="1"/>
      <w:marLeft w:val="0"/>
      <w:marRight w:val="0"/>
      <w:marTop w:val="0"/>
      <w:marBottom w:val="0"/>
      <w:divBdr>
        <w:top w:val="none" w:sz="0" w:space="0" w:color="auto"/>
        <w:left w:val="none" w:sz="0" w:space="0" w:color="auto"/>
        <w:bottom w:val="none" w:sz="0" w:space="0" w:color="auto"/>
        <w:right w:val="none" w:sz="0" w:space="0" w:color="auto"/>
      </w:divBdr>
    </w:div>
    <w:div w:id="341401301">
      <w:bodyDiv w:val="1"/>
      <w:marLeft w:val="0"/>
      <w:marRight w:val="0"/>
      <w:marTop w:val="0"/>
      <w:marBottom w:val="0"/>
      <w:divBdr>
        <w:top w:val="none" w:sz="0" w:space="0" w:color="auto"/>
        <w:left w:val="none" w:sz="0" w:space="0" w:color="auto"/>
        <w:bottom w:val="none" w:sz="0" w:space="0" w:color="auto"/>
        <w:right w:val="none" w:sz="0" w:space="0" w:color="auto"/>
      </w:divBdr>
    </w:div>
    <w:div w:id="497579462">
      <w:bodyDiv w:val="1"/>
      <w:marLeft w:val="0"/>
      <w:marRight w:val="0"/>
      <w:marTop w:val="0"/>
      <w:marBottom w:val="0"/>
      <w:divBdr>
        <w:top w:val="none" w:sz="0" w:space="0" w:color="auto"/>
        <w:left w:val="none" w:sz="0" w:space="0" w:color="auto"/>
        <w:bottom w:val="none" w:sz="0" w:space="0" w:color="auto"/>
        <w:right w:val="none" w:sz="0" w:space="0" w:color="auto"/>
      </w:divBdr>
    </w:div>
    <w:div w:id="918058877">
      <w:bodyDiv w:val="1"/>
      <w:marLeft w:val="0"/>
      <w:marRight w:val="0"/>
      <w:marTop w:val="0"/>
      <w:marBottom w:val="0"/>
      <w:divBdr>
        <w:top w:val="none" w:sz="0" w:space="0" w:color="auto"/>
        <w:left w:val="none" w:sz="0" w:space="0" w:color="auto"/>
        <w:bottom w:val="none" w:sz="0" w:space="0" w:color="auto"/>
        <w:right w:val="none" w:sz="0" w:space="0" w:color="auto"/>
      </w:divBdr>
    </w:div>
    <w:div w:id="1080761292">
      <w:bodyDiv w:val="1"/>
      <w:marLeft w:val="0"/>
      <w:marRight w:val="0"/>
      <w:marTop w:val="0"/>
      <w:marBottom w:val="0"/>
      <w:divBdr>
        <w:top w:val="none" w:sz="0" w:space="0" w:color="auto"/>
        <w:left w:val="none" w:sz="0" w:space="0" w:color="auto"/>
        <w:bottom w:val="none" w:sz="0" w:space="0" w:color="auto"/>
        <w:right w:val="none" w:sz="0" w:space="0" w:color="auto"/>
      </w:divBdr>
    </w:div>
    <w:div w:id="1168788330">
      <w:bodyDiv w:val="1"/>
      <w:marLeft w:val="0"/>
      <w:marRight w:val="0"/>
      <w:marTop w:val="0"/>
      <w:marBottom w:val="0"/>
      <w:divBdr>
        <w:top w:val="none" w:sz="0" w:space="0" w:color="auto"/>
        <w:left w:val="none" w:sz="0" w:space="0" w:color="auto"/>
        <w:bottom w:val="none" w:sz="0" w:space="0" w:color="auto"/>
        <w:right w:val="none" w:sz="0" w:space="0" w:color="auto"/>
      </w:divBdr>
    </w:div>
    <w:div w:id="1238443877">
      <w:bodyDiv w:val="1"/>
      <w:marLeft w:val="0"/>
      <w:marRight w:val="0"/>
      <w:marTop w:val="0"/>
      <w:marBottom w:val="0"/>
      <w:divBdr>
        <w:top w:val="none" w:sz="0" w:space="0" w:color="auto"/>
        <w:left w:val="none" w:sz="0" w:space="0" w:color="auto"/>
        <w:bottom w:val="none" w:sz="0" w:space="0" w:color="auto"/>
        <w:right w:val="none" w:sz="0" w:space="0" w:color="auto"/>
      </w:divBdr>
    </w:div>
    <w:div w:id="1249576093">
      <w:bodyDiv w:val="1"/>
      <w:marLeft w:val="0"/>
      <w:marRight w:val="0"/>
      <w:marTop w:val="0"/>
      <w:marBottom w:val="0"/>
      <w:divBdr>
        <w:top w:val="none" w:sz="0" w:space="0" w:color="auto"/>
        <w:left w:val="none" w:sz="0" w:space="0" w:color="auto"/>
        <w:bottom w:val="none" w:sz="0" w:space="0" w:color="auto"/>
        <w:right w:val="none" w:sz="0" w:space="0" w:color="auto"/>
      </w:divBdr>
    </w:div>
    <w:div w:id="1272011652">
      <w:bodyDiv w:val="1"/>
      <w:marLeft w:val="0"/>
      <w:marRight w:val="0"/>
      <w:marTop w:val="0"/>
      <w:marBottom w:val="0"/>
      <w:divBdr>
        <w:top w:val="none" w:sz="0" w:space="0" w:color="auto"/>
        <w:left w:val="none" w:sz="0" w:space="0" w:color="auto"/>
        <w:bottom w:val="none" w:sz="0" w:space="0" w:color="auto"/>
        <w:right w:val="none" w:sz="0" w:space="0" w:color="auto"/>
      </w:divBdr>
    </w:div>
    <w:div w:id="1789858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ons.gov.uk/employmentandlabourmarket/peopleinwork/employmentandemployeetypes/datasets/sicknessabsenceinthelabourmarket" TargetMode="External"/><Relationship Id="rId21" Type="http://schemas.openxmlformats.org/officeDocument/2006/relationships/hyperlink" Target="https://www.ons.gov.uk/economy/economicoutputandproductivity/productivitymeasures/datasets/outputperjobuk" TargetMode="External"/><Relationship Id="rId34" Type="http://schemas.openxmlformats.org/officeDocument/2006/relationships/hyperlink" Target="https://www.ons.gov.uk/economy/governmentpublicsectorandtaxes/researchanddevelopmentexpenditure/datasets/businessenterpriseresearchanddevelopmentukdesignatedasofficialstatistics" TargetMode="External"/><Relationship Id="rId42" Type="http://schemas.openxmlformats.org/officeDocument/2006/relationships/hyperlink" Target="https://www.gov.uk/government/statistics/uk-innovation-survey-2023-report" TargetMode="External"/><Relationship Id="rId47" Type="http://schemas.openxmlformats.org/officeDocument/2006/relationships/hyperlink" Target="https://www.ons.gov.uk/businessindustryandtrade/business/activitysizeandlocation/datasets/businessdemographyreferencetable" TargetMode="External"/><Relationship Id="rId50" Type="http://schemas.openxmlformats.org/officeDocument/2006/relationships/hyperlink" Target="https://www.ons.gov.uk/businessindustryandtrade/business/businessservices/datasets/annualbusinesssurveyimportersandexportersindustrybreakdown" TargetMode="External"/><Relationship Id="rId55" Type="http://schemas.openxmlformats.org/officeDocument/2006/relationships/hyperlink" Target="https://www.ons.gov.uk/economy/nationalaccounts/balanceofpayments/datasets/uktradeinservicesbyindustrycountryandservicetypeimports"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ons.gov.uk/economy/economicoutputandproductivity/productivitymeasures/datasets/growthaccountingannualuk" TargetMode="External"/><Relationship Id="rId29" Type="http://schemas.openxmlformats.org/officeDocument/2006/relationships/hyperlink" Target="https://www.gov.uk/government/statistics/gdp-deflators-at-market-prices-and-money-gdp-june-2025-quarterly-national-accounts" TargetMode="External"/><Relationship Id="rId11" Type="http://schemas.openxmlformats.org/officeDocument/2006/relationships/image" Target="media/image1.jpg"/><Relationship Id="rId24" Type="http://schemas.openxmlformats.org/officeDocument/2006/relationships/hyperlink" Target="https://www.onetonline.org/" TargetMode="External"/><Relationship Id="rId32" Type="http://schemas.openxmlformats.org/officeDocument/2006/relationships/hyperlink" Target="https://www.gov.uk/government/statistics/gdp-deflators-at-market-prices-and-money-gdp-june-2025-quarterly-national-accounts" TargetMode="External"/><Relationship Id="rId37" Type="http://schemas.openxmlformats.org/officeDocument/2006/relationships/hyperlink" Target="https://www.ons.gov.uk/economy/governmentpublicsectorandtaxes/researchanddevelopmentexpenditure/datasets/businessenterpriseresearchanddevelopmentukdesignatedasofficialstatistics" TargetMode="External"/><Relationship Id="rId40" Type="http://schemas.openxmlformats.org/officeDocument/2006/relationships/hyperlink" Target="https://www.ons.gov.uk/economy/economicoutputandproductivity/productivitymeasures/datasets/growthaccountingannualuk" TargetMode="External"/><Relationship Id="rId45" Type="http://schemas.openxmlformats.org/officeDocument/2006/relationships/hyperlink" Target="https://www.gov.uk/government/statistics/uk-innovation-survey-2017-main-report" TargetMode="External"/><Relationship Id="rId53" Type="http://schemas.openxmlformats.org/officeDocument/2006/relationships/hyperlink" Target="https://www.ons.gov.uk/economy/economicoutputandproductivity/productivitymeasures/datasets/outputperhourworkeduk" TargetMode="External"/><Relationship Id="rId58" Type="http://schemas.openxmlformats.org/officeDocument/2006/relationships/hyperlink" Target="https://www.ons.gov.uk/economy/grossdomesticproductgdp/datasets/ukgdpolowlevelaggregates"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ons.gov.uk/economy/grossvalueaddedgva/datasets/nominalandrealregionalgrossvalueaddedbalancedbyindustry/current" TargetMode="External"/><Relationship Id="rId19" Type="http://schemas.openxmlformats.org/officeDocument/2006/relationships/hyperlink" Target="https://www.ons.gov.uk/economy/economicoutputandproductivity/productivitymeasures/datasets/labourcostsandlabourshare" TargetMode="External"/><Relationship Id="rId14" Type="http://schemas.openxmlformats.org/officeDocument/2006/relationships/hyperlink" Target="https://www.ons.gov.uk/economy/economicoutputandproductivity/productivitymeasures/datasets/outputperhourworkeduk" TargetMode="External"/><Relationship Id="rId22" Type="http://schemas.openxmlformats.org/officeDocument/2006/relationships/hyperlink" Target="https://www.onetonline.org/" TargetMode="External"/><Relationship Id="rId27" Type="http://schemas.openxmlformats.org/officeDocument/2006/relationships/hyperlink" Target="https://www.ons.gov.uk/releases/foreigndirectinvestmentexperimentaluksubnationalestimatesmarch2023" TargetMode="External"/><Relationship Id="rId30" Type="http://schemas.openxmlformats.org/officeDocument/2006/relationships/hyperlink" Target="https://www.ons.gov.uk/economy/grossdomesticproductgdp/datasets/grossfixedcapitalformationbysectorandasset" TargetMode="External"/><Relationship Id="rId35" Type="http://schemas.openxmlformats.org/officeDocument/2006/relationships/hyperlink" Target="https://www.ons.gov.uk/economy/economicoutputandproductivity/productivitymeasures/datasets/outputperjobuk" TargetMode="External"/><Relationship Id="rId43" Type="http://schemas.openxmlformats.org/officeDocument/2006/relationships/hyperlink" Target="https://www.gov.uk/government/statistics/uk-innovation-survey-2021-report" TargetMode="External"/><Relationship Id="rId48" Type="http://schemas.openxmlformats.org/officeDocument/2006/relationships/hyperlink" Target="https://www.onetonline.org/" TargetMode="External"/><Relationship Id="rId56" Type="http://schemas.openxmlformats.org/officeDocument/2006/relationships/hyperlink" Target="https://www.ons.gov.uk/economy/economicoutputandproductivity/productivitymeasures/datasets/outputperhourworkeduk" TargetMode="External"/><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www.ons.gov.uk/economy/nationalaccounts/balanceofpayments/datasets/uktradeingoodsbyindustrycountryandcommodityexpor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ns.gov.uk/economy/economicoutputandproductivity/productivitymeasures/datasets/outputperhourworkeduk" TargetMode="External"/><Relationship Id="rId25" Type="http://schemas.openxmlformats.org/officeDocument/2006/relationships/hyperlink" Target="https://www.ons.gov.uk/employmentandlabourmarket/peopleinwork/labourproductivity/datasets/skillssupplyestimates2012to2023" TargetMode="External"/><Relationship Id="rId33" Type="http://schemas.openxmlformats.org/officeDocument/2006/relationships/hyperlink" Target="https://www.ons.gov.uk/economy/economicoutputandproductivity/output/datasets/businessinsightsandimpactontheukeconomy" TargetMode="External"/><Relationship Id="rId38" Type="http://schemas.openxmlformats.org/officeDocument/2006/relationships/hyperlink" Target="https://www.ons.gov.uk/economy/economicoutputandproductivity/productivitymeasures/datasets/outputperhourworkeduk" TargetMode="External"/><Relationship Id="rId46" Type="http://schemas.openxmlformats.org/officeDocument/2006/relationships/hyperlink" Target="https://www.gov.uk/government/statistics/uk-innovation-survey-2015-statistical-annex-and-interactive-report" TargetMode="External"/><Relationship Id="rId59" Type="http://schemas.openxmlformats.org/officeDocument/2006/relationships/hyperlink" Target="https://www.ons.gov.uk/economy/environmentalaccounts/datasets/ukenvironmentalaccountsatmosphericemissionsgreenhousegasemissionsbyeconomicsectorandgasunitedkingdom" TargetMode="External"/><Relationship Id="rId20" Type="http://schemas.openxmlformats.org/officeDocument/2006/relationships/hyperlink" Target="https://www.ons.gov.uk/economy/economicoutputandproductivity/productivitymeasures/datasets/outputperjobuk" TargetMode="External"/><Relationship Id="rId41" Type="http://schemas.openxmlformats.org/officeDocument/2006/relationships/hyperlink" Target="https://www.ons.gov.uk/economy/economicoutputandproductivity/productivitymeasures/datasets/productivityoverviewforvolumeindexcapitalservicesvicsannualuk" TargetMode="External"/><Relationship Id="rId54" Type="http://schemas.openxmlformats.org/officeDocument/2006/relationships/hyperlink" Target="https://www.ons.gov.uk/economy/nationalaccounts/balanceofpayments/datasets/uktradeingoodsbyindustrycountryandcommodityimports"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ns.gov.uk/economy/economicoutputandproductivity/productivitymeasures/datasets/outputperjobuk" TargetMode="External"/><Relationship Id="rId23" Type="http://schemas.openxmlformats.org/officeDocument/2006/relationships/hyperlink" Target="https://www.ons.gov.uk/employmentandlabourmarket/peopleinwork/labourproductivity/datasets/skillssupplyestimates2012to2023" TargetMode="External"/><Relationship Id="rId28" Type="http://schemas.openxmlformats.org/officeDocument/2006/relationships/hyperlink" Target="https://www.ons.gov.uk/economy/economicoutputandproductivity/productivitymeasures/datasets/outputperjobuk" TargetMode="External"/><Relationship Id="rId36" Type="http://schemas.openxmlformats.org/officeDocument/2006/relationships/hyperlink" Target="https://www.gov.uk/government/statistics/gdp-deflators-at-market-prices-and-money-gdp-june-2025-quarterly-national-accounts" TargetMode="External"/><Relationship Id="rId49" Type="http://schemas.openxmlformats.org/officeDocument/2006/relationships/hyperlink" Target="https://www.ons.gov.uk/employmentandlabourmarket/peopleinwork/labourproductivity/datasets/skillssupplyestimates2012to2023" TargetMode="External"/><Relationship Id="rId57" Type="http://schemas.openxmlformats.org/officeDocument/2006/relationships/hyperlink" Target="https://www.ons.gov.uk/economy/economicoutputandproductivity/productivitymeasures/datasets/outputperjobuk" TargetMode="External"/><Relationship Id="rId10" Type="http://schemas.openxmlformats.org/officeDocument/2006/relationships/endnotes" Target="endnotes.xml"/><Relationship Id="rId31" Type="http://schemas.openxmlformats.org/officeDocument/2006/relationships/hyperlink" Target="https://www.ons.gov.uk/economy/economicoutputandproductivity/productivitymeasures/datasets/outputperjobuk" TargetMode="External"/><Relationship Id="rId44" Type="http://schemas.openxmlformats.org/officeDocument/2006/relationships/hyperlink" Target="https://www.gov.uk/government/statistics/uk-innovation-survey-2019-main-report" TargetMode="External"/><Relationship Id="rId52" Type="http://schemas.openxmlformats.org/officeDocument/2006/relationships/hyperlink" Target="https://www.ons.gov.uk/economy/nationalaccounts/balanceofpayments/datasets/uktradeinservicesbyindustrycountryandservicetypeexports" TargetMode="External"/><Relationship Id="rId60" Type="http://schemas.openxmlformats.org/officeDocument/2006/relationships/hyperlink" Target="https://figshare.manchester.ac.uk/articles/dataset/Labour_productivity_estimates_for_detailed_industries_in_the_UK_2009_to_2023/30104551"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onsdigital.github.io/dp-classification-tools/standard-industrial-classification/ONS_SIC_hierarchy_view.html" TargetMode="External"/><Relationship Id="rId18" Type="http://schemas.openxmlformats.org/officeDocument/2006/relationships/hyperlink" Target="https://www.ons.gov.uk/economy/economicoutputandproductivity/productivitymeasures/datasets/labourcostsandlabourshare" TargetMode="External"/><Relationship Id="rId39" Type="http://schemas.openxmlformats.org/officeDocument/2006/relationships/hyperlink" Target="https://www.ons.gov.uk/economy/economicoutputandproductivity/productivitymeasures/datasets/growthaccountingannual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8f6f6f65-b053-43ed-8aea-46fec11dc45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6B9173DC50718469C3E5FEB7BDF65C1" ma:contentTypeVersion="18" ma:contentTypeDescription="Create a new document." ma:contentTypeScope="" ma:versionID="cd1ec1820eeb9130488f9fb16b9631d5">
  <xsd:schema xmlns:xsd="http://www.w3.org/2001/XMLSchema" xmlns:xs="http://www.w3.org/2001/XMLSchema" xmlns:p="http://schemas.microsoft.com/office/2006/metadata/properties" xmlns:ns3="8f6f6f65-b053-43ed-8aea-46fec11dc45e" xmlns:ns4="c2955ba3-8fd9-460f-8f6b-b6ea122ea50f" targetNamespace="http://schemas.microsoft.com/office/2006/metadata/properties" ma:root="true" ma:fieldsID="a103843cdcb8825896a358094ad254a5" ns3:_="" ns4:_="">
    <xsd:import namespace="8f6f6f65-b053-43ed-8aea-46fec11dc45e"/>
    <xsd:import namespace="c2955ba3-8fd9-460f-8f6b-b6ea122ea50f"/>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6f6f65-b053-43ed-8aea-46fec11dc45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955ba3-8fd9-460f-8f6b-b6ea122ea5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7EE5B1-996A-41E4-9605-6F8E29920E00}">
  <ds:schemaRefs>
    <ds:schemaRef ds:uri="http://schemas.openxmlformats.org/officeDocument/2006/bibliography"/>
  </ds:schemaRefs>
</ds:datastoreItem>
</file>

<file path=customXml/itemProps2.xml><?xml version="1.0" encoding="utf-8"?>
<ds:datastoreItem xmlns:ds="http://schemas.openxmlformats.org/officeDocument/2006/customXml" ds:itemID="{CDBE0432-2C5F-47FF-A029-FE7227ADEF4D}">
  <ds:schemaRefs>
    <ds:schemaRef ds:uri="http://schemas.microsoft.com/office/2006/metadata/properties"/>
    <ds:schemaRef ds:uri="http://schemas.microsoft.com/office/infopath/2007/PartnerControls"/>
    <ds:schemaRef ds:uri="8f6f6f65-b053-43ed-8aea-46fec11dc45e"/>
  </ds:schemaRefs>
</ds:datastoreItem>
</file>

<file path=customXml/itemProps3.xml><?xml version="1.0" encoding="utf-8"?>
<ds:datastoreItem xmlns:ds="http://schemas.openxmlformats.org/officeDocument/2006/customXml" ds:itemID="{2EE9AD74-24B1-4B86-8E4E-69736B8B1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6f6f65-b053-43ed-8aea-46fec11dc45e"/>
    <ds:schemaRef ds:uri="c2955ba3-8fd9-460f-8f6b-b6ea122ea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4EFED4-4793-46B0-9ED6-B254CA29DD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2323</TotalTime>
  <Pages>10</Pages>
  <Words>5273</Words>
  <Characters>30061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Industry Productivity Scorecard</vt:lpstr>
    </vt:vector>
  </TitlesOfParts>
  <Company>TPI Productivity Lab</Company>
  <LinksUpToDate>false</LinksUpToDate>
  <CharactersWithSpaces>35264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Productivity Scorecard</dc:title>
  <dc:subject>Methodology and Sources 2025</dc:subject>
  <dc:creator>Olga Menukhin</dc:creator>
  <cp:keywords/>
  <dc:description/>
  <cp:lastModifiedBy>Nathan Mckeogh</cp:lastModifiedBy>
  <cp:revision>148</cp:revision>
  <cp:lastPrinted>2025-12-16T15:36:00Z</cp:lastPrinted>
  <dcterms:created xsi:type="dcterms:W3CDTF">2025-11-03T09:58:00Z</dcterms:created>
  <dcterms:modified xsi:type="dcterms:W3CDTF">2026-02-03T11:58:00Z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0x01010056B9173DC50718469C3E5FEB7BDF65C1</vt:lpwstr>
  </property>
</Properties>
</file>