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8B7355"/>
          <w:sz w:val="56"/>
        </w:rPr>
        <w:t>Finance Flow</w:t>
      </w:r>
    </w:p>
    <w:p>
      <w:pPr>
        <w:spacing w:before="0" w:after="120"/>
        <w:jc w:val="center"/>
      </w:pPr>
      <w:r>
        <w:rPr>
          <w:b/>
          <w:color w:val="2D2416"/>
          <w:sz w:val="36"/>
        </w:rPr>
        <w:t>Piano di Refactoring — Sezione Patrimonio</w:t>
      </w:r>
    </w:p>
    <w:p>
      <w:pPr>
        <w:spacing w:before="0" w:after="800"/>
        <w:jc w:val="center"/>
      </w:pPr>
      <w:r>
        <w:rPr>
          <w:color w:val="9E8A72"/>
          <w:sz w:val="22"/>
        </w:rPr>
        <w:t>Analisi basata su ispezione diretta dell'app · Versione 2.0 · Aprile 2026</w:t>
      </w:r>
    </w:p>
    <w:p>
      <w:r>
        <w:br w:type="page"/>
      </w:r>
    </w:p>
    <w:p>
      <w:pPr>
        <w:spacing w:before="320" w:after="160"/>
      </w:pPr>
      <w:r>
        <w:rPr>
          <w:b/>
          <w:color w:val="8B7355"/>
          <w:sz w:val="32"/>
        </w:rPr>
        <w:t>1. Analisi dello Stato Attuale</w:t>
      </w:r>
    </w:p>
    <w:p>
      <w:pPr>
        <w:spacing w:before="0" w:after="100"/>
      </w:pPr>
      <w:r>
        <w:rPr>
          <w:color w:val="463828"/>
          <w:sz w:val="22"/>
        </w:rPr>
        <w:t>L'ispezione diretta dell'app (localhost:5173) ha rilevato la seguente struttura della sezione Patrimonio:</w:t>
      </w:r>
    </w:p>
    <w:p>
      <w:pPr>
        <w:spacing w:before="200" w:after="120"/>
      </w:pPr>
      <w:r>
        <w:rPr>
          <w:b/>
          <w:color w:val="2D2416"/>
          <w:sz w:val="26"/>
        </w:rPr>
        <w:t>1.1 Struttura navigabile attuale</w:t>
      </w:r>
    </w:p>
    <w:p>
      <w:pPr>
        <w:spacing w:before="40" w:after="80"/>
        <w:ind w:left="360"/>
      </w:pPr>
      <w:r>
        <w:rPr>
          <w:b/>
          <w:color w:val="2D2416"/>
          <w:sz w:val="22"/>
        </w:rPr>
        <w:t xml:space="preserve">Hero Card: </w:t>
      </w:r>
      <w:r>
        <w:rPr>
          <w:color w:val="463828"/>
          <w:sz w:val="22"/>
        </w:rPr>
        <w:t>Mostra il totale lordo (3.920€), ultimo aggiornamento, metriche Spese Mese / Obiettivi / Asset Attivi. Richiede aggiornamento manuale via pulsante.</w:t>
      </w:r>
    </w:p>
    <w:p>
      <w:pPr>
        <w:spacing w:before="40" w:after="80"/>
        <w:ind w:left="360"/>
      </w:pPr>
      <w:r>
        <w:rPr>
          <w:b/>
          <w:color w:val="2D2416"/>
          <w:sz w:val="22"/>
        </w:rPr>
        <w:t xml:space="preserve">Categorie flat (3): </w:t>
      </w:r>
      <w:r>
        <w:rPr>
          <w:color w:val="463828"/>
          <w:sz w:val="22"/>
        </w:rPr>
        <w:t>Salvadanai (Focus attivo), Investimenti (Mercati), Spese (Controllo). Cliccabili ma senza valore visibile nella lista.</w:t>
      </w:r>
    </w:p>
    <w:p>
      <w:pPr>
        <w:spacing w:before="40" w:after="80"/>
        <w:ind w:left="360"/>
      </w:pPr>
      <w:r>
        <w:rPr>
          <w:b/>
          <w:color w:val="2D2416"/>
          <w:sz w:val="22"/>
        </w:rPr>
        <w:t xml:space="preserve">Distribuzione patrimonio: </w:t>
      </w:r>
      <w:r>
        <w:rPr>
          <w:color w:val="463828"/>
          <w:sz w:val="22"/>
        </w:rPr>
        <w:t>Grafico ad anello con etichette: Contanti 51% (2000€), Stipendio 41% (1600€), Investimenti 8% (320€). Lo 'Stipendio' è classificato come categoria patrimoniale.</w:t>
      </w:r>
    </w:p>
    <w:p>
      <w:pPr>
        <w:spacing w:before="40" w:after="80"/>
        <w:ind w:left="360"/>
      </w:pPr>
      <w:r>
        <w:rPr>
          <w:b/>
          <w:color w:val="2D2416"/>
          <w:sz w:val="22"/>
        </w:rPr>
        <w:t xml:space="preserve">Vista Rapida: </w:t>
      </w:r>
      <w:r>
        <w:rPr>
          <w:color w:val="463828"/>
          <w:sz w:val="22"/>
        </w:rPr>
        <w:t>Mostra il salvadanaio 'Vacanze Gio' (160/700€, 23%). Tab Salvadanai / Spese. Simulatore What If in arrivo.</w:t>
      </w:r>
    </w:p>
    <w:p>
      <w:pPr>
        <w:spacing w:before="40" w:after="80"/>
        <w:ind w:left="360"/>
      </w:pPr>
      <w:r>
        <w:rPr>
          <w:b/>
          <w:color w:val="2D2416"/>
          <w:sz w:val="22"/>
        </w:rPr>
        <w:t xml:space="preserve">Patrimonio Condiviso: </w:t>
      </w:r>
      <w:r>
        <w:rPr>
          <w:color w:val="463828"/>
          <w:sz w:val="22"/>
        </w:rPr>
        <w:t>Badge 'DA CONFIGURARE'. Traccia solo spese condivise, non asset condivisi. Carosello con 3 esempi. Bottoni: + Aggiungi spesa, Gestisci membri e regole, Quick Add.</w:t>
      </w:r>
    </w:p>
    <w:p>
      <w:pPr>
        <w:spacing w:before="200" w:after="120"/>
      </w:pPr>
      <w:r>
        <w:rPr>
          <w:b/>
          <w:color w:val="2D2416"/>
          <w:sz w:val="26"/>
        </w:rPr>
        <w:t>1.2 Sottopagine esplorate</w:t>
      </w:r>
    </w:p>
    <w:p>
      <w:pPr>
        <w:spacing w:before="40" w:after="80"/>
        <w:ind w:left="360"/>
      </w:pPr>
      <w:r>
        <w:rPr>
          <w:b/>
          <w:color w:val="50508C"/>
          <w:sz w:val="22"/>
        </w:rPr>
        <w:t xml:space="preserve">[/patrimonio/salvadanai] </w:t>
      </w:r>
      <w:r>
        <w:rPr>
          <w:color w:val="463828"/>
          <w:sz w:val="22"/>
        </w:rPr>
        <w:t>Form minimalista: un campo nome + importo obiettivo per la creazione, e l'entry esistente (Vacanze Gio: 160/700€) con cestino. Nessuna categoria, scadenza, descrizione, storico versamenti.</w:t>
      </w:r>
    </w:p>
    <w:p>
      <w:pPr>
        <w:spacing w:before="40" w:after="80"/>
        <w:ind w:left="360"/>
      </w:pPr>
      <w:r>
        <w:rPr>
          <w:b/>
          <w:color w:val="50508C"/>
          <w:sz w:val="22"/>
        </w:rPr>
        <w:t xml:space="preserve">[/patrimonio/investimenti] </w:t>
      </w:r>
      <w:r>
        <w:rPr>
          <w:color w:val="463828"/>
          <w:sz w:val="22"/>
        </w:rPr>
        <w:t>Form con nome asset, emoji selettore, pulsante '+ Aggiungi asset'. Due entry esistenti: Sp500 Accumulo (160€, 50%) e MSCI World (160€, 50%). Grafico distribuzione portfolio in verde. Nessuna data acquisto, broker, classe asset, storico rendimento.</w:t>
      </w:r>
    </w:p>
    <w:p>
      <w:pPr>
        <w:spacing w:before="320" w:after="160"/>
      </w:pPr>
      <w:r>
        <w:rPr>
          <w:b/>
          <w:color w:val="8B7355"/>
          <w:sz w:val="32"/>
        </w:rPr>
        <w:t>2. Problemi Identificati</w:t>
      </w:r>
    </w:p>
    <w:p>
      <w:pPr>
        <w:spacing w:before="200" w:after="120"/>
      </w:pPr>
      <w:r>
        <w:rPr>
          <w:b/>
          <w:color w:val="2D2416"/>
          <w:sz w:val="26"/>
        </w:rPr>
        <w:t>2.1 Architettura delle informazioni</w:t>
      </w:r>
    </w:p>
    <w:p>
      <w:pPr>
        <w:spacing w:before="40" w:after="80"/>
        <w:ind w:left="360"/>
      </w:pPr>
      <w:r>
        <w:rPr>
          <w:b/>
          <w:color w:val="B43C3C"/>
          <w:sz w:val="22"/>
        </w:rPr>
        <w:t xml:space="preserve">[AI-1] </w:t>
      </w:r>
      <w:r>
        <w:rPr>
          <w:color w:val="463828"/>
          <w:sz w:val="22"/>
        </w:rPr>
        <w:t>Nessuna distinzione attivi/passivi: il patrimonio netto non è mai calcolato (nessuna sezione debiti/mutui). Il numero mostrato (3.920€) è lordo ma non è esplicitato.</w:t>
      </w:r>
    </w:p>
    <w:p>
      <w:pPr>
        <w:spacing w:before="40" w:after="80"/>
        <w:ind w:left="360"/>
      </w:pPr>
      <w:r>
        <w:rPr>
          <w:b/>
          <w:color w:val="B43C3C"/>
          <w:sz w:val="22"/>
        </w:rPr>
        <w:t xml:space="preserve">[AI-2] </w:t>
      </w:r>
      <w:r>
        <w:rPr>
          <w:color w:val="463828"/>
          <w:sz w:val="22"/>
        </w:rPr>
        <w:t>'Stipendio' come categoria patrimoniale: il reddito non è un asset. Questo confonde il calcolo della ricchezza netta.</w:t>
      </w:r>
    </w:p>
    <w:p>
      <w:pPr>
        <w:spacing w:before="40" w:after="80"/>
        <w:ind w:left="360"/>
      </w:pPr>
      <w:r>
        <w:rPr>
          <w:b/>
          <w:color w:val="B43C3C"/>
          <w:sz w:val="22"/>
        </w:rPr>
        <w:t xml:space="preserve">[AI-3] </w:t>
      </w:r>
      <w:r>
        <w:rPr>
          <w:color w:val="463828"/>
          <w:sz w:val="22"/>
        </w:rPr>
        <w:t>Categorie asset incomplete: mancano Immobili, Crypto, Pensione / TFR, Beni di valore. L'app non traccia il patrimonio completo di una persona.</w:t>
      </w:r>
    </w:p>
    <w:p>
      <w:pPr>
        <w:spacing w:before="40" w:after="80"/>
        <w:ind w:left="360"/>
      </w:pPr>
      <w:r>
        <w:rPr>
          <w:b/>
          <w:color w:val="B43C3C"/>
          <w:sz w:val="22"/>
        </w:rPr>
        <w:t xml:space="preserve">[AI-4] </w:t>
      </w:r>
      <w:r>
        <w:rPr>
          <w:color w:val="463828"/>
          <w:sz w:val="22"/>
        </w:rPr>
        <w:t>Nessuna timeline: mancano data acquisizione asset, storico valori, grafico andamento nel tempo.</w:t>
      </w:r>
    </w:p>
    <w:p>
      <w:pPr>
        <w:spacing w:before="200" w:after="120"/>
      </w:pPr>
      <w:r>
        <w:rPr>
          <w:b/>
          <w:color w:val="2D2416"/>
          <w:sz w:val="26"/>
        </w:rPr>
        <w:t>2.2 Patrimonio condiviso</w:t>
      </w:r>
    </w:p>
    <w:p>
      <w:pPr>
        <w:spacing w:before="40" w:after="80"/>
        <w:ind w:left="360"/>
      </w:pPr>
      <w:r>
        <w:rPr>
          <w:b/>
          <w:color w:val="B46414"/>
          <w:sz w:val="22"/>
        </w:rPr>
        <w:t xml:space="preserve">[PC-1] </w:t>
      </w:r>
      <w:r>
        <w:rPr>
          <w:color w:val="463828"/>
          <w:sz w:val="22"/>
        </w:rPr>
        <w:t>Traccia solo spese, non asset: il patrimonio condiviso (immobile, conto comune, investimento congiunto) non è gestibile.</w:t>
      </w:r>
    </w:p>
    <w:p>
      <w:pPr>
        <w:spacing w:before="40" w:after="80"/>
        <w:ind w:left="360"/>
      </w:pPr>
      <w:r>
        <w:rPr>
          <w:b/>
          <w:color w:val="B46414"/>
          <w:sz w:val="22"/>
        </w:rPr>
        <w:t xml:space="preserve">[PC-2] </w:t>
      </w:r>
      <w:r>
        <w:rPr>
          <w:color w:val="463828"/>
          <w:sz w:val="22"/>
        </w:rPr>
        <w:t>Nessun calcolo di quota: non è visibile quanto vale la quota di ciascun membro sui singoli asset.</w:t>
      </w:r>
    </w:p>
    <w:p>
      <w:pPr>
        <w:spacing w:before="40" w:after="80"/>
        <w:ind w:left="360"/>
      </w:pPr>
      <w:r>
        <w:rPr>
          <w:b/>
          <w:color w:val="B46414"/>
          <w:sz w:val="22"/>
        </w:rPr>
        <w:t xml:space="preserve">[PC-3] </w:t>
      </w:r>
      <w:r>
        <w:rPr>
          <w:color w:val="463828"/>
          <w:sz w:val="22"/>
        </w:rPr>
        <w:t>Setup complesso non guidato: 'DA CONFIGURARE' non aiuta l'utente a capire i passi da seguire.</w:t>
      </w:r>
    </w:p>
    <w:p>
      <w:pPr>
        <w:spacing w:before="40" w:after="80"/>
        <w:ind w:left="360"/>
      </w:pPr>
      <w:r>
        <w:rPr>
          <w:b/>
          <w:color w:val="B46414"/>
          <w:sz w:val="22"/>
        </w:rPr>
        <w:t xml:space="preserve">[PC-4] </w:t>
      </w:r>
      <w:r>
        <w:rPr>
          <w:color w:val="463828"/>
          <w:sz w:val="22"/>
        </w:rPr>
        <w:t>Nessun bilancio automatico: chi deve a chi quanto? Nessun riepilogo chiaro delle spese condivise non saldate.</w:t>
      </w:r>
    </w:p>
    <w:p>
      <w:pPr>
        <w:spacing w:before="200" w:after="120"/>
      </w:pPr>
      <w:r>
        <w:rPr>
          <w:b/>
          <w:color w:val="2D2416"/>
          <w:sz w:val="26"/>
        </w:rPr>
        <w:t>2.3 UX e experience</w:t>
      </w:r>
    </w:p>
    <w:p>
      <w:pPr>
        <w:spacing w:before="40" w:after="80"/>
        <w:ind w:left="360"/>
      </w:pPr>
      <w:r>
        <w:rPr>
          <w:b/>
          <w:color w:val="1E508C"/>
          <w:sz w:val="22"/>
        </w:rPr>
        <w:t xml:space="preserve">[UX-1] </w:t>
      </w:r>
      <w:r>
        <w:rPr>
          <w:color w:val="463828"/>
          <w:sz w:val="22"/>
        </w:rPr>
        <w:t>Aggiornamento 19 giorni fa: nessun meccanismo di reminder o aggiornamento assistito. I dati sono stantii per default.</w:t>
      </w:r>
    </w:p>
    <w:p>
      <w:pPr>
        <w:spacing w:before="40" w:after="80"/>
        <w:ind w:left="360"/>
      </w:pPr>
      <w:r>
        <w:rPr>
          <w:b/>
          <w:color w:val="1E508C"/>
          <w:sz w:val="22"/>
        </w:rPr>
        <w:t xml:space="preserve">[UX-2] </w:t>
      </w:r>
      <w:r>
        <w:rPr>
          <w:color w:val="463828"/>
          <w:sz w:val="22"/>
        </w:rPr>
        <w:t>Valori nascosti nella lista categorie: la schermata principale mostra le categorie senza valore; l'utente deve cliccare per sapere quanto vale ogni area.</w:t>
      </w:r>
    </w:p>
    <w:p>
      <w:pPr>
        <w:spacing w:before="40" w:after="80"/>
        <w:ind w:left="360"/>
      </w:pPr>
      <w:r>
        <w:rPr>
          <w:b/>
          <w:color w:val="1E508C"/>
          <w:sz w:val="22"/>
        </w:rPr>
        <w:t xml:space="preserve">[UX-3] </w:t>
      </w:r>
      <w:r>
        <w:rPr>
          <w:color w:val="463828"/>
          <w:sz w:val="22"/>
        </w:rPr>
        <w:t>Salvadanai minimale: nessuna scadenza, categoria, descrizione, storico versamenti, proiezione.</w:t>
      </w:r>
    </w:p>
    <w:p>
      <w:pPr>
        <w:spacing w:before="40" w:after="80"/>
        <w:ind w:left="360"/>
      </w:pPr>
      <w:r>
        <w:rPr>
          <w:b/>
          <w:color w:val="1E508C"/>
          <w:sz w:val="22"/>
        </w:rPr>
        <w:t xml:space="preserve">[UX-4] </w:t>
      </w:r>
      <w:r>
        <w:rPr>
          <w:color w:val="463828"/>
          <w:sz w:val="22"/>
        </w:rPr>
        <w:t>Investimenti senza contesto: nessun dato di benchmark, rendimento storico, broker, data acquisto.</w:t>
      </w:r>
    </w:p>
    <w:p>
      <w:pPr>
        <w:spacing w:before="40" w:after="80"/>
        <w:ind w:left="360"/>
      </w:pPr>
      <w:r>
        <w:rPr>
          <w:b/>
          <w:color w:val="1E508C"/>
          <w:sz w:val="22"/>
        </w:rPr>
        <w:t xml:space="preserve">[UX-5] </w:t>
      </w:r>
      <w:r>
        <w:rPr>
          <w:color w:val="463828"/>
          <w:sz w:val="22"/>
        </w:rPr>
        <w:t>Nessuna sezione immobili/mutuo integrata: il mutuo non è tracciabile come passività collegata a un asset.</w:t>
      </w:r>
    </w:p>
    <w:p>
      <w:pPr>
        <w:spacing w:before="320" w:after="160"/>
      </w:pPr>
      <w:r>
        <w:rPr>
          <w:b/>
          <w:color w:val="8B7355"/>
          <w:sz w:val="32"/>
        </w:rPr>
        <w:t>3. Principi del Redesign</w:t>
      </w:r>
    </w:p>
    <w:p>
      <w:pPr>
        <w:spacing w:before="80" w:after="80"/>
        <w:ind w:left="360"/>
      </w:pPr>
      <w:r>
        <w:rPr>
          <w:b/>
          <w:color w:val="8B7355"/>
          <w:sz w:val="22"/>
        </w:rPr>
        <w:t xml:space="preserve">• Patrimonio Netto come metrica centrale: </w:t>
      </w:r>
      <w:r>
        <w:rPr>
          <w:color w:val="463828"/>
          <w:sz w:val="22"/>
        </w:rPr>
        <w:t>Mostrare Assets Totali − Passività = Netto. L'utente deve sapere quanto vale veramente, non solo quanto possiede.</w:t>
      </w:r>
    </w:p>
    <w:p>
      <w:pPr>
        <w:spacing w:before="80" w:after="80"/>
        <w:ind w:left="360"/>
      </w:pPr>
      <w:r>
        <w:rPr>
          <w:b/>
          <w:color w:val="8B7355"/>
          <w:sz w:val="22"/>
        </w:rPr>
        <w:t xml:space="preserve">• Categorie complete del ciclo di vita: </w:t>
      </w:r>
      <w:r>
        <w:rPr>
          <w:color w:val="463828"/>
          <w:sz w:val="22"/>
        </w:rPr>
        <w:t>6 macro-categorie: Liquidità, Investimenti, Immobili, Crypto, Pensione, Beni. Ogni categoria con icona dedicata, valore, percentuale e barra di peso.</w:t>
      </w:r>
    </w:p>
    <w:p>
      <w:pPr>
        <w:spacing w:before="80" w:after="80"/>
        <w:ind w:left="360"/>
      </w:pPr>
      <w:r>
        <w:rPr>
          <w:b/>
          <w:color w:val="8B7355"/>
          <w:sz w:val="22"/>
        </w:rPr>
        <w:t xml:space="preserve">• Timeline integrata: </w:t>
      </w:r>
      <w:r>
        <w:rPr>
          <w:color w:val="463828"/>
          <w:sz w:val="22"/>
        </w:rPr>
        <w:t>Ogni asset ha data acquisizione e storico aggiornamenti. La hero card mostra il grafico di andamento mensile/annuale.</w:t>
      </w:r>
    </w:p>
    <w:p>
      <w:pPr>
        <w:spacing w:before="80" w:after="80"/>
        <w:ind w:left="360"/>
      </w:pPr>
      <w:r>
        <w:rPr>
          <w:b/>
          <w:color w:val="8B7355"/>
          <w:sz w:val="22"/>
        </w:rPr>
        <w:t xml:space="preserve">• Condiviso = Asset + Spese: </w:t>
      </w:r>
      <w:r>
        <w:rPr>
          <w:color w:val="463828"/>
          <w:sz w:val="22"/>
        </w:rPr>
        <w:t>Il patrimonio condiviso comprende asset co-posseduti (con % di quota) E spese condivise, con bilancio automatico chi-deve-a-chi.</w:t>
      </w:r>
    </w:p>
    <w:p>
      <w:pPr>
        <w:spacing w:before="80" w:after="80"/>
        <w:ind w:left="360"/>
      </w:pPr>
      <w:r>
        <w:rPr>
          <w:b/>
          <w:color w:val="8B7355"/>
          <w:sz w:val="22"/>
        </w:rPr>
        <w:t xml:space="preserve">• Salvadanai ricchi: </w:t>
      </w:r>
      <w:r>
        <w:rPr>
          <w:color w:val="463828"/>
          <w:sz w:val="22"/>
        </w:rPr>
        <w:t>Ogni salvadanaio ha: nome, emoji, categoria, obiettivo €, scadenza, storico versamenti, proiezione al raggiungimento.</w:t>
      </w:r>
    </w:p>
    <w:p>
      <w:pPr>
        <w:spacing w:before="80" w:after="80"/>
        <w:ind w:left="360"/>
      </w:pPr>
      <w:r>
        <w:rPr>
          <w:b/>
          <w:color w:val="8B7355"/>
          <w:sz w:val="22"/>
        </w:rPr>
        <w:t xml:space="preserve">• Passività come sezione dedicata: </w:t>
      </w:r>
      <w:r>
        <w:rPr>
          <w:color w:val="463828"/>
          <w:sz w:val="22"/>
        </w:rPr>
        <w:t>Mutui, finanziamenti, carte di credito con importo residuo, rata mensile, data fine, collegamento all'asset finanziato.</w:t>
      </w:r>
    </w:p>
    <w:p>
      <w:pPr>
        <w:spacing w:before="80" w:after="80"/>
        <w:ind w:left="360"/>
      </w:pPr>
      <w:r>
        <w:rPr>
          <w:b/>
          <w:color w:val="8B7355"/>
          <w:sz w:val="22"/>
        </w:rPr>
        <w:t xml:space="preserve">• Design coerente con l'app: </w:t>
      </w:r>
      <w:r>
        <w:rPr>
          <w:color w:val="463828"/>
          <w:sz w:val="22"/>
        </w:rPr>
        <w:t>Mantenere palette warm brown/beige, card bianche, bordi arrotondati, bottom nav invariata.</w:t>
      </w:r>
    </w:p>
    <w:p>
      <w:pPr>
        <w:spacing w:before="320" w:after="160"/>
      </w:pPr>
      <w:r>
        <w:rPr>
          <w:b/>
          <w:color w:val="8B7355"/>
          <w:sz w:val="32"/>
        </w:rPr>
        <w:t>4. Architettura Proposta — 4 Schermate</w:t>
      </w:r>
    </w:p>
    <w:p>
      <w:pPr>
        <w:spacing w:before="200" w:after="120"/>
      </w:pPr>
      <w:r>
        <w:rPr>
          <w:b/>
          <w:color w:val="2D2416"/>
          <w:sz w:val="26"/>
        </w:rPr>
        <w:t>Schermata 1: Panoramica Patrimonio (/patrimonio)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Hero card: Patrimonio Netto (Assets − Passività), variazione mese, variazione %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KPI row: Asset Totali | Passività | Aggiornato [data]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Grafico trend andamento 1M / 3M / 6M / 1A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Griglia 2×3 categorie: Liquidità, Investimenti, Immobili, Crypto, Pensione, Beni — con valore e barra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Sezione Passività: lista mutui/debiti con importo residuo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Card summary Patrimonio Condiviso (→ schermata 3)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FAB '+' per aggiungere asset veloce</w:t>
      </w:r>
    </w:p>
    <w:p>
      <w:pPr>
        <w:spacing w:before="200" w:after="120"/>
      </w:pPr>
      <w:r>
        <w:rPr>
          <w:b/>
          <w:color w:val="2D2416"/>
          <w:sz w:val="26"/>
        </w:rPr>
        <w:t>Schermata 2: Aggiungi / Modifica Asset (/patrimonio/asset/new)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Picker a griglia 3×2 per selezionare la categoria asset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Form contestuale: nome, valore, istituto/broker, data acquisizione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Toggle aggiornamento automatico + frequenza (mensile/trimestrale/annuale)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Toggle co-proprietà con slider percentuale e selezione partner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Toggle collegamento a passività (mutuo, finanziamento)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Note libere opzionali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CTA: Aggiungi asset / Salva modifiche</w:t>
      </w:r>
    </w:p>
    <w:p>
      <w:pPr>
        <w:spacing w:before="200" w:after="120"/>
      </w:pPr>
      <w:r>
        <w:rPr>
          <w:b/>
          <w:color w:val="2D2416"/>
          <w:sz w:val="26"/>
        </w:rPr>
        <w:t>Schermata 3: Patrimonio Condiviso (/patrimonio/condiviso)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Hero verde: Patrimonio di coppia totale, quota William / quota Partner, barra split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Tab: Asset condivisi | Spese condivise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Tab Asset: lista asset con nome, categoria, valore totale, pillole % per membro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Tab Spese: lista movimenti condivisi con data, categoria, importo, chi ha pagato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Sezione Bilancio: riepilogo mensile chi deve a chi (automatico)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Bottoni: + Aggiungi spesa | + Aggiungi asset condiviso | Gestisci regole</w:t>
      </w:r>
    </w:p>
    <w:p>
      <w:pPr>
        <w:spacing w:before="200" w:after="120"/>
      </w:pPr>
      <w:r>
        <w:rPr>
          <w:b/>
          <w:color w:val="2D2416"/>
          <w:sz w:val="26"/>
        </w:rPr>
        <w:t>Schermata 4: Salvadanai (/patrimonio/salvadanai)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Summary header: totale accantonato, n. obiettivi attivi, +delta mese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Card per ogni salvadanaio: emoji, nome, categoria (tag colorato), scadenza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Barra progresso con percentuale, importo raggiunto / obiettivo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Footer: importo mancante, mesi rimanenti (se scadenza), pulsante rapido '+ Aggiungi'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Card 'Nuovo salvadanaio' con form completo (nome, emoji, categoria, obiettivo, scadenza)</w:t>
      </w:r>
    </w:p>
    <w:p>
      <w:pPr>
        <w:spacing w:before="320" w:after="160"/>
      </w:pPr>
      <w:r>
        <w:rPr>
          <w:b/>
          <w:color w:val="8B7355"/>
          <w:sz w:val="32"/>
        </w:rPr>
        <w:t>5. Funzionalità Nuove Proposte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8B7355"/>
          </w:tcPr>
          <w:p>
            <w:r>
              <w:rPr>
                <w:b/>
                <w:color w:val="FFFFFF"/>
              </w:rPr>
              <w:t>Funzionalità</w:t>
            </w:r>
          </w:p>
        </w:tc>
        <w:tc>
          <w:tcPr>
            <w:tcW w:type="dxa" w:w="2268"/>
            <w:shd w:val="clear" w:color="auto" w:fill="8B7355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268"/>
            <w:shd w:val="clear" w:color="auto" w:fill="8B7355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2268"/>
            <w:shd w:val="clear" w:color="auto" w:fill="8B7355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Patrimonio Netto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Hero card mostra Assets − Passività. Tooltip spiega la differenza.</w:t>
            </w:r>
          </w:p>
        </w:tc>
        <w:tc>
          <w:tcPr>
            <w:tcW w:type="dxa" w:w="2268"/>
          </w:tcPr>
          <w:p>
            <w:r>
              <w:rPr>
                <w:b/>
                <w:color w:val="B42828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6 Categorie Asset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Liquidità, Investimenti, Immobili, Crypto, Pensione, Beni.</w:t>
            </w:r>
          </w:p>
        </w:tc>
        <w:tc>
          <w:tcPr>
            <w:tcW w:type="dxa" w:w="2268"/>
          </w:tcPr>
          <w:p>
            <w:r>
              <w:rPr>
                <w:b/>
                <w:color w:val="B42828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Grafico Trend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Linea andamento storico con zoom 1M/3M/6M/1A.</w:t>
            </w:r>
          </w:p>
        </w:tc>
        <w:tc>
          <w:tcPr>
            <w:tcW w:type="dxa" w:w="2268"/>
          </w:tcPr>
          <w:p>
            <w:r>
              <w:rPr>
                <w:b/>
                <w:color w:val="B42828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Sezione Passività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Mutui, debiti, finanziamenti con importo residuo e rata.</w:t>
            </w:r>
          </w:p>
        </w:tc>
        <w:tc>
          <w:tcPr>
            <w:tcW w:type="dxa" w:w="2268"/>
          </w:tcPr>
          <w:p>
            <w:r>
              <w:rPr>
                <w:b/>
                <w:color w:val="B42828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Asset condivisi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Co-proprietà con % quote, valorizzazione pro-quota per membro.</w:t>
            </w:r>
          </w:p>
        </w:tc>
        <w:tc>
          <w:tcPr>
            <w:tcW w:type="dxa" w:w="2268"/>
          </w:tcPr>
          <w:p>
            <w:r>
              <w:rPr>
                <w:b/>
                <w:color w:val="B42828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Bilancio condiviso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Calcolo automatico chi deve a chi in base alle spese registrate.</w:t>
            </w:r>
          </w:p>
        </w:tc>
        <w:tc>
          <w:tcPr>
            <w:tcW w:type="dxa" w:w="2268"/>
          </w:tcPr>
          <w:p>
            <w:r>
              <w:rPr>
                <w:b/>
                <w:color w:val="B42828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Salvadanai avanzati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Categoria, scadenza, storico versamenti, proiezione tempi.</w:t>
            </w:r>
          </w:p>
        </w:tc>
        <w:tc>
          <w:tcPr>
            <w:tcW w:type="dxa" w:w="2268"/>
          </w:tcPr>
          <w:p>
            <w:r>
              <w:rPr>
                <w:color w:val="B47814"/>
                <w:sz w:val="20"/>
              </w:rPr>
              <w:t>Media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Asset form completo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Broker/istituto, data acquisizione, toggle co-proprietà, note.</w:t>
            </w:r>
          </w:p>
        </w:tc>
        <w:tc>
          <w:tcPr>
            <w:tcW w:type="dxa" w:w="2268"/>
          </w:tcPr>
          <w:p>
            <w:r>
              <w:rPr>
                <w:color w:val="B47814"/>
                <w:sz w:val="20"/>
              </w:rPr>
              <w:t>Media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Reminder aggiornamento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Notifica push/in-app quando un asset non è aggiornato da N giorni.</w:t>
            </w:r>
          </w:p>
        </w:tc>
        <w:tc>
          <w:tcPr>
            <w:tcW w:type="dxa" w:w="2268"/>
          </w:tcPr>
          <w:p>
            <w:r>
              <w:rPr>
                <w:color w:val="B47814"/>
                <w:sz w:val="20"/>
              </w:rPr>
              <w:t>Media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Dettaglio investimento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Per ogni ETF/azione: classe asset, rendimento YTD, data acquisto.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Collegamento mutuo-immobile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Il mutuo appare come passività collegata all'immobile finanziato.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Export patrimonio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Esporta snapshot in PDF con date e valori per archivio personale.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Sprint 3</w:t>
            </w:r>
          </w:p>
        </w:tc>
      </w:tr>
    </w:tbl>
    <w:p/>
    <w:p>
      <w:pPr>
        <w:spacing w:before="320" w:after="160"/>
      </w:pPr>
      <w:r>
        <w:rPr>
          <w:b/>
          <w:color w:val="8B7355"/>
          <w:sz w:val="32"/>
        </w:rPr>
        <w:t>6. Piano di Implementazione — 3 Sprint</w:t>
      </w:r>
    </w:p>
    <w:p>
      <w:pPr>
        <w:spacing w:before="200" w:after="120"/>
      </w:pPr>
      <w:r>
        <w:rPr>
          <w:b/>
          <w:color w:val="2D2416"/>
          <w:sz w:val="26"/>
        </w:rPr>
        <w:t>Sprint 1 (2 settimane) — Fondamenta Patrimonio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Aggiungere sezione Passività con CRUD: mutui, debiti, carte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Calcolare e mostrare Patrimonio Netto (Attivi − Passivi) nell'hero card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Rinominare/riorganizzare le categorie in: Liquidità, Investimenti, Immobili, Crypto, Pensione, Beni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Mostrare il valore di ogni categoria nella schermata principale (griglia con importo visibile)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Correggere la distribuzione: togliere 'Stipendio' come categoria patrimoniale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Aggiungere grafico trend (ultimi 6 punti mensili)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Fix UX: mostrare la data precisa dell'ultimo aggiornamento (non '19 giorni fa')</w:t>
      </w:r>
    </w:p>
    <w:p>
      <w:pPr>
        <w:spacing w:before="200" w:after="120"/>
      </w:pPr>
      <w:r>
        <w:rPr>
          <w:b/>
          <w:color w:val="2D2416"/>
          <w:sz w:val="26"/>
        </w:rPr>
        <w:t>Sprint 2 (2 settimane) — Asset Avanzati e Condiviso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Redesign form 'Aggiungi Asset' con categorie, broker, data acquisizione, toggle co-proprietà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Implementare asset condivisi nel patrimonio condiviso (non solo spese)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Slider percentuale co-proprietà con calcolo pro-quota automatico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Bilancio condiviso automatico (chi deve a chi)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Salvadanai: aggiungere scadenza, categoria, storico versamenti, proiezione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Reminder aggiornamento asset (in-app notifica dopo N giorni senza update)</w:t>
      </w:r>
    </w:p>
    <w:p>
      <w:pPr>
        <w:spacing w:before="200" w:after="120"/>
      </w:pPr>
      <w:r>
        <w:rPr>
          <w:b/>
          <w:color w:val="2D2416"/>
          <w:sz w:val="26"/>
        </w:rPr>
        <w:t>Sprint 3 (2 settimane) — Ricchezza e Dettaglio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Dettaglio asset: storico valori, documenti allegati, note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Collegamento mutuo ↔ immobile (la passività appare sotto l'asset finanziato)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Investimenti: aggiungere classe asset, data acquisto, rendimento YTD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Export snapshot patrimonio in PDF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Widget home: aggiornamento rapido patrimonio dalla dashboard principale</w:t>
      </w:r>
    </w:p>
    <w:p>
      <w:pPr>
        <w:pStyle w:val="ListBullet"/>
        <w:spacing w:before="0" w:after="60"/>
        <w:ind w:left="360"/>
      </w:pPr>
      <w:r>
        <w:rPr>
          <w:color w:val="463828"/>
          <w:sz w:val="22"/>
        </w:rPr>
        <w:t>Onboarding guidato per nuovo setup patrimonio condiviso</w:t>
      </w:r>
    </w:p>
    <w:p>
      <w:pPr>
        <w:spacing w:before="320" w:after="160"/>
      </w:pPr>
      <w:r>
        <w:rPr>
          <w:b/>
          <w:color w:val="8B7355"/>
          <w:sz w:val="32"/>
        </w:rPr>
        <w:t>7. Modello Dati Proposto (JSON)</w:t>
      </w:r>
    </w:p>
    <w:p>
      <w:pPr>
        <w:spacing w:before="80" w:after="80"/>
      </w:pPr>
      <w:r>
        <w:rPr>
          <w:rFonts w:ascii="Courier New" w:hAnsi="Courier New"/>
          <w:color w:val="282850"/>
          <w:sz w:val="18"/>
        </w:rPr>
        <w:t>{</w:t>
        <w:br/>
        <w:t xml:space="preserve">  "patrimonio": {</w:t>
        <w:br/>
        <w:t xml:space="preserve">    "netto": 18240,</w:t>
        <w:br/>
        <w:t xml:space="preserve">    "assetTotali": 21560,</w:t>
        <w:br/>
        <w:t xml:space="preserve">    "passivita": 3320,</w:t>
        <w:br/>
        <w:t xml:space="preserve">    "ultimoAggiornamento": "2026-04-01",</w:t>
        <w:br/>
        <w:br/>
        <w:t xml:space="preserve">    "asset": [</w:t>
        <w:br/>
        <w:t xml:space="preserve">      {</w:t>
        <w:br/>
        <w:t xml:space="preserve">        "id": "asset_001",</w:t>
        <w:br/>
        <w:t xml:space="preserve">        "nome": "Conto BancoPosta",</w:t>
        <w:br/>
        <w:t xml:space="preserve">        "categoria": "liquidita",</w:t>
        <w:br/>
        <w:t xml:space="preserve">        "valore": 2000,</w:t>
        <w:br/>
        <w:t xml:space="preserve">        "istituto": "BancoPosta",</w:t>
        <w:br/>
        <w:t xml:space="preserve">        "dataAcquisizione": "2020-01-15",</w:t>
        <w:br/>
        <w:t xml:space="preserve">        "aggiornamentoAuto": true,</w:t>
        <w:br/>
        <w:t xml:space="preserve">        "frequenza": "mensile",</w:t>
        <w:br/>
        <w:t xml:space="preserve">        "coProprieta": null</w:t>
        <w:br/>
        <w:t xml:space="preserve">      },</w:t>
        <w:br/>
        <w:t xml:space="preserve">      {</w:t>
        <w:br/>
        <w:t xml:space="preserve">        "id": "asset_002",</w:t>
        <w:br/>
        <w:t xml:space="preserve">        "nome": "Appartamento Milano",</w:t>
        <w:br/>
        <w:t xml:space="preserve">        "categoria": "immobili",</w:t>
        <w:br/>
        <w:t xml:space="preserve">        "valore": 180000,</w:t>
        <w:br/>
        <w:t xml:space="preserve">        "dataAcquisizione": "2022-03-10",</w:t>
        <w:br/>
        <w:t xml:space="preserve">        "passivitaCollegata": "passivita_001",</w:t>
        <w:br/>
        <w:t xml:space="preserve">        "coProprieta": {</w:t>
        <w:br/>
        <w:t xml:space="preserve">          "membriId": ["william", "partner"],</w:t>
        <w:br/>
        <w:t xml:space="preserve">          "quote": { "william": 0.6, "partner": 0.4 }</w:t>
        <w:br/>
        <w:t xml:space="preserve">        }</w:t>
        <w:br/>
        <w:t xml:space="preserve">      }</w:t>
        <w:br/>
        <w:t xml:space="preserve">    ],</w:t>
        <w:br/>
        <w:br/>
        <w:t xml:space="preserve">    "passivita": [</w:t>
        <w:br/>
        <w:t xml:space="preserve">      {</w:t>
        <w:br/>
        <w:t xml:space="preserve">        "id": "passivita_001",</w:t>
        <w:br/>
        <w:t xml:space="preserve">        "nome": "Mutuo casa",</w:t>
        <w:br/>
        <w:t xml:space="preserve">        "tipo": "mutuo",</w:t>
        <w:br/>
        <w:t xml:space="preserve">        "importoResiduo": 2800,</w:t>
        <w:br/>
        <w:t xml:space="preserve">        "rataMinima": 180,</w:t>
        <w:br/>
        <w:t xml:space="preserve">        "dataFine": "2031-07-01",</w:t>
        <w:br/>
        <w:t xml:space="preserve">        "assetCollegato": "asset_002"</w:t>
        <w:br/>
        <w:t xml:space="preserve">      }</w:t>
        <w:br/>
        <w:t xml:space="preserve">    ],</w:t>
        <w:br/>
        <w:br/>
        <w:t xml:space="preserve">    "salvadanai": [</w:t>
        <w:br/>
        <w:t xml:space="preserve">      {</w:t>
        <w:br/>
        <w:t xml:space="preserve">        "id": "goal_001",</w:t>
        <w:br/>
        <w:t xml:space="preserve">        "nome": "Vacanze Gio",</w:t>
        <w:br/>
        <w:t xml:space="preserve">        "emoji": "✈️",</w:t>
        <w:br/>
        <w:t xml:space="preserve">        "categoria": "viaggi",</w:t>
        <w:br/>
        <w:t xml:space="preserve">        "obiettivo": 700,</w:t>
        <w:br/>
        <w:t xml:space="preserve">        "raggiunto": 160,</w:t>
        <w:br/>
        <w:t xml:space="preserve">        "scadenza": "2025-07-31",</w:t>
        <w:br/>
        <w:t xml:space="preserve">        "versamenti": [</w:t>
        <w:br/>
        <w:t xml:space="preserve">          { "data": "2025-03-01", "importo": 100 },</w:t>
        <w:br/>
        <w:t xml:space="preserve">          { "data": "2025-04-01", "importo": 60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before="320" w:after="160"/>
      </w:pPr>
      <w:r>
        <w:rPr>
          <w:b/>
          <w:color w:val="8B7355"/>
          <w:sz w:val="32"/>
        </w:rPr>
        <w:t>8. Prossimi Passi Consigliati</w:t>
      </w:r>
    </w:p>
    <w:p>
      <w:pPr>
        <w:spacing w:before="40" w:after="80"/>
        <w:ind w:left="288"/>
      </w:pPr>
      <w:r>
        <w:rPr>
          <w:b/>
          <w:color w:val="8B7355"/>
          <w:sz w:val="22"/>
        </w:rPr>
        <w:t xml:space="preserve">1. </w:t>
      </w:r>
      <w:r>
        <w:rPr>
          <w:color w:val="463828"/>
          <w:sz w:val="22"/>
        </w:rPr>
        <w:t>Condividere questo documento con il team per validazione delle priorità sprint</w:t>
      </w:r>
    </w:p>
    <w:p>
      <w:pPr>
        <w:spacing w:before="40" w:after="80"/>
        <w:ind w:left="288"/>
      </w:pPr>
      <w:r>
        <w:rPr>
          <w:b/>
          <w:color w:val="8B7355"/>
          <w:sz w:val="22"/>
        </w:rPr>
        <w:t xml:space="preserve">2. </w:t>
      </w:r>
      <w:r>
        <w:rPr>
          <w:color w:val="463828"/>
          <w:sz w:val="22"/>
        </w:rPr>
        <w:t>Creare i ticket di Sprint 1 in Linear / Jira a partire dalla lista di tasks</w:t>
      </w:r>
    </w:p>
    <w:p>
      <w:pPr>
        <w:spacing w:before="40" w:after="80"/>
        <w:ind w:left="288"/>
      </w:pPr>
      <w:r>
        <w:rPr>
          <w:b/>
          <w:color w:val="8B7355"/>
          <w:sz w:val="22"/>
        </w:rPr>
        <w:t xml:space="preserve">3. </w:t>
      </w:r>
      <w:r>
        <w:rPr>
          <w:color w:val="463828"/>
          <w:sz w:val="22"/>
        </w:rPr>
        <w:t>Aprire l'HTML mockup allegato (patrimonio-mockup-v2.html) per review visiva del design proposto</w:t>
      </w:r>
    </w:p>
    <w:p>
      <w:pPr>
        <w:spacing w:before="40" w:after="80"/>
        <w:ind w:left="288"/>
      </w:pPr>
      <w:r>
        <w:rPr>
          <w:b/>
          <w:color w:val="8B7355"/>
          <w:sz w:val="22"/>
        </w:rPr>
        <w:t xml:space="preserve">4. </w:t>
      </w:r>
      <w:r>
        <w:rPr>
          <w:color w:val="463828"/>
          <w:sz w:val="22"/>
        </w:rPr>
        <w:t>Decidere se il grafico trend usa dati storici reali (backend) o snapshot mensili manuali</w:t>
      </w:r>
    </w:p>
    <w:p>
      <w:pPr>
        <w:spacing w:before="40" w:after="80"/>
        <w:ind w:left="288"/>
      </w:pPr>
      <w:r>
        <w:rPr>
          <w:b/>
          <w:color w:val="8B7355"/>
          <w:sz w:val="22"/>
        </w:rPr>
        <w:t xml:space="preserve">5. </w:t>
      </w:r>
      <w:r>
        <w:rPr>
          <w:color w:val="463828"/>
          <w:sz w:val="22"/>
        </w:rPr>
        <w:t>Definire la struttura del database per supportare le passività (nuovo modello dati)</w:t>
      </w:r>
    </w:p>
    <w:p>
      <w:pPr>
        <w:spacing w:before="40" w:after="80"/>
        <w:ind w:left="288"/>
      </w:pPr>
      <w:r>
        <w:rPr>
          <w:b/>
          <w:color w:val="8B7355"/>
          <w:sz w:val="22"/>
        </w:rPr>
        <w:t xml:space="preserve">6. </w:t>
      </w:r>
      <w:r>
        <w:rPr>
          <w:color w:val="463828"/>
          <w:sz w:val="22"/>
        </w:rPr>
        <w:t>Validare con l'utente il sistema di percentuali co-proprietà prima dello sviluppo</w:t>
      </w:r>
    </w:p>
    <w:p/>
    <w:p>
      <w:pPr>
        <w:spacing w:before="400" w:after="0"/>
        <w:jc w:val="center"/>
      </w:pPr>
      <w:r>
        <w:rPr>
          <w:i/>
          <w:color w:val="B4A08C"/>
          <w:sz w:val="18"/>
        </w:rPr>
        <w:t>Analisi generata tramite ispezione diretta dell'app Finance Flow (localhost:5173) · Aprile 2026 · Cowork — Finance Flow Patrimonio Refactoring Plan v2.0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