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D28" w:rsidRDefault="002354CA" w:rsidP="002354CA">
      <w:pPr>
        <w:pStyle w:val="Titre1"/>
        <w:jc w:val="center"/>
        <w:rPr>
          <w:color w:val="000000" w:themeColor="text1"/>
        </w:rPr>
      </w:pPr>
      <w:r w:rsidRPr="002354CA">
        <w:rPr>
          <w:color w:val="000000" w:themeColor="text1"/>
        </w:rPr>
        <w:t xml:space="preserve">Analyse des Tendances Économiques et Sociales via le Web </w:t>
      </w:r>
      <w:proofErr w:type="spellStart"/>
      <w:r w:rsidRPr="002354CA">
        <w:rPr>
          <w:color w:val="000000" w:themeColor="text1"/>
        </w:rPr>
        <w:t>Scraping</w:t>
      </w:r>
      <w:proofErr w:type="spellEnd"/>
      <w:r w:rsidRPr="002354CA">
        <w:rPr>
          <w:color w:val="000000" w:themeColor="text1"/>
        </w:rPr>
        <w:t xml:space="preserve"> et la Visualisation de Données</w:t>
      </w:r>
    </w:p>
    <w:p w:rsidR="002354CA" w:rsidRDefault="002354CA" w:rsidP="002354CA"/>
    <w:p w:rsidR="002354CA" w:rsidRDefault="002354CA" w:rsidP="002354CA">
      <w:pPr>
        <w:jc w:val="both"/>
        <w:rPr>
          <w:rFonts w:ascii="Garamond" w:hAnsi="Garamond"/>
          <w:sz w:val="26"/>
          <w:szCs w:val="26"/>
        </w:rPr>
      </w:pPr>
      <w:r w:rsidRPr="002354CA">
        <w:rPr>
          <w:rFonts w:ascii="Garamond" w:hAnsi="Garamond"/>
          <w:sz w:val="26"/>
          <w:szCs w:val="26"/>
        </w:rPr>
        <w:t xml:space="preserve">Ce projet vise à exploiter ces données pour fournir des analyses approfondies sur des thèmes d'actualité, comme l'évolution des prix, les tendances du marché de l'emploi ou encore les comportements des consommateurs. L'objectif est de combiner le </w:t>
      </w:r>
      <w:r w:rsidRPr="002354CA">
        <w:rPr>
          <w:rStyle w:val="lev"/>
          <w:rFonts w:ascii="Garamond" w:hAnsi="Garamond"/>
          <w:sz w:val="26"/>
          <w:szCs w:val="26"/>
        </w:rPr>
        <w:t xml:space="preserve">web </w:t>
      </w:r>
      <w:proofErr w:type="spellStart"/>
      <w:r w:rsidRPr="002354CA">
        <w:rPr>
          <w:rStyle w:val="lev"/>
          <w:rFonts w:ascii="Garamond" w:hAnsi="Garamond"/>
          <w:sz w:val="26"/>
          <w:szCs w:val="26"/>
        </w:rPr>
        <w:t>scraping</w:t>
      </w:r>
      <w:proofErr w:type="spellEnd"/>
      <w:r w:rsidRPr="002354CA">
        <w:rPr>
          <w:rFonts w:ascii="Garamond" w:hAnsi="Garamond"/>
          <w:sz w:val="26"/>
          <w:szCs w:val="26"/>
        </w:rPr>
        <w:t>, l'</w:t>
      </w:r>
      <w:r w:rsidRPr="002354CA">
        <w:rPr>
          <w:rStyle w:val="lev"/>
          <w:rFonts w:ascii="Garamond" w:hAnsi="Garamond"/>
          <w:sz w:val="26"/>
          <w:szCs w:val="26"/>
        </w:rPr>
        <w:t>analyse statistique avancée</w:t>
      </w:r>
      <w:r w:rsidRPr="002354CA">
        <w:rPr>
          <w:rFonts w:ascii="Garamond" w:hAnsi="Garamond"/>
          <w:sz w:val="26"/>
          <w:szCs w:val="26"/>
        </w:rPr>
        <w:t xml:space="preserve">, et la </w:t>
      </w:r>
      <w:r w:rsidRPr="002354CA">
        <w:rPr>
          <w:rStyle w:val="lev"/>
          <w:rFonts w:ascii="Garamond" w:hAnsi="Garamond"/>
          <w:sz w:val="26"/>
          <w:szCs w:val="26"/>
        </w:rPr>
        <w:t>visualisation interactive</w:t>
      </w:r>
      <w:r w:rsidRPr="002354CA">
        <w:rPr>
          <w:rFonts w:ascii="Garamond" w:hAnsi="Garamond"/>
          <w:sz w:val="26"/>
          <w:szCs w:val="26"/>
        </w:rPr>
        <w:t xml:space="preserve"> pour mieux comprendre et interpréter les données.</w:t>
      </w:r>
    </w:p>
    <w:p w:rsidR="002354CA" w:rsidRDefault="002354CA" w:rsidP="002354CA">
      <w:pPr>
        <w:jc w:val="both"/>
        <w:rPr>
          <w:rFonts w:ascii="Garamond" w:hAnsi="Garamond"/>
          <w:sz w:val="26"/>
          <w:szCs w:val="26"/>
        </w:rPr>
      </w:pPr>
    </w:p>
    <w:p w:rsidR="002354CA" w:rsidRPr="002354CA" w:rsidRDefault="002354CA" w:rsidP="002354CA">
      <w:pPr>
        <w:pStyle w:val="Titre4"/>
        <w:rPr>
          <w:sz w:val="28"/>
        </w:rPr>
      </w:pPr>
      <w:r w:rsidRPr="002354CA">
        <w:rPr>
          <w:rStyle w:val="lev"/>
          <w:b w:val="0"/>
          <w:bCs w:val="0"/>
          <w:sz w:val="28"/>
        </w:rPr>
        <w:t>Objectifs</w:t>
      </w:r>
    </w:p>
    <w:p w:rsidR="002354CA" w:rsidRPr="002354CA" w:rsidRDefault="002354CA" w:rsidP="002354CA">
      <w:pPr>
        <w:pStyle w:val="NormalWeb"/>
        <w:numPr>
          <w:ilvl w:val="0"/>
          <w:numId w:val="1"/>
        </w:numPr>
        <w:rPr>
          <w:rFonts w:ascii="Garamond" w:hAnsi="Garamond"/>
          <w:sz w:val="26"/>
          <w:szCs w:val="26"/>
        </w:rPr>
      </w:pPr>
      <w:r w:rsidRPr="002354CA">
        <w:rPr>
          <w:rStyle w:val="lev"/>
          <w:rFonts w:ascii="Garamond" w:eastAsiaTheme="majorEastAsia" w:hAnsi="Garamond"/>
          <w:sz w:val="26"/>
          <w:szCs w:val="26"/>
        </w:rPr>
        <w:t>Extraction des données</w:t>
      </w:r>
      <w:r w:rsidRPr="002354CA">
        <w:rPr>
          <w:rFonts w:ascii="Garamond" w:hAnsi="Garamond"/>
          <w:sz w:val="26"/>
          <w:szCs w:val="26"/>
        </w:rPr>
        <w:t xml:space="preserve"> :</w:t>
      </w:r>
    </w:p>
    <w:p w:rsidR="002354CA" w:rsidRPr="002354CA" w:rsidRDefault="002354CA" w:rsidP="002354CA">
      <w:pPr>
        <w:numPr>
          <w:ilvl w:val="1"/>
          <w:numId w:val="1"/>
        </w:numPr>
        <w:spacing w:before="100" w:beforeAutospacing="1" w:after="100" w:afterAutospacing="1" w:line="240" w:lineRule="auto"/>
        <w:rPr>
          <w:rFonts w:ascii="Garamond" w:hAnsi="Garamond"/>
          <w:sz w:val="26"/>
          <w:szCs w:val="26"/>
        </w:rPr>
      </w:pPr>
      <w:r w:rsidRPr="002354CA">
        <w:rPr>
          <w:rFonts w:ascii="Garamond" w:hAnsi="Garamond"/>
          <w:sz w:val="26"/>
          <w:szCs w:val="26"/>
        </w:rPr>
        <w:t xml:space="preserve">Collecter des données économiques et sociales à partir de sources fiables telles que des sites gouvernementaux, des portails statistiques, des </w:t>
      </w:r>
      <w:proofErr w:type="spellStart"/>
      <w:r w:rsidRPr="002354CA">
        <w:rPr>
          <w:rFonts w:ascii="Garamond" w:hAnsi="Garamond"/>
          <w:sz w:val="26"/>
          <w:szCs w:val="26"/>
        </w:rPr>
        <w:t>marketplaces</w:t>
      </w:r>
      <w:proofErr w:type="spellEnd"/>
      <w:r w:rsidRPr="002354CA">
        <w:rPr>
          <w:rFonts w:ascii="Garamond" w:hAnsi="Garamond"/>
          <w:sz w:val="26"/>
          <w:szCs w:val="26"/>
        </w:rPr>
        <w:t>, ou encore des médias.</w:t>
      </w:r>
    </w:p>
    <w:p w:rsidR="002354CA" w:rsidRPr="002354CA" w:rsidRDefault="002354CA" w:rsidP="002354CA">
      <w:pPr>
        <w:numPr>
          <w:ilvl w:val="1"/>
          <w:numId w:val="1"/>
        </w:numPr>
        <w:spacing w:before="100" w:beforeAutospacing="1" w:after="100" w:afterAutospacing="1" w:line="240" w:lineRule="auto"/>
        <w:rPr>
          <w:rFonts w:ascii="Garamond" w:hAnsi="Garamond"/>
          <w:sz w:val="26"/>
          <w:szCs w:val="26"/>
        </w:rPr>
      </w:pPr>
      <w:r w:rsidRPr="002354CA">
        <w:rPr>
          <w:rFonts w:ascii="Garamond" w:hAnsi="Garamond"/>
          <w:sz w:val="26"/>
          <w:szCs w:val="26"/>
        </w:rPr>
        <w:t xml:space="preserve">Utiliser des techniques de web </w:t>
      </w:r>
      <w:proofErr w:type="spellStart"/>
      <w:r w:rsidRPr="002354CA">
        <w:rPr>
          <w:rFonts w:ascii="Garamond" w:hAnsi="Garamond"/>
          <w:sz w:val="26"/>
          <w:szCs w:val="26"/>
        </w:rPr>
        <w:t>scraping</w:t>
      </w:r>
      <w:proofErr w:type="spellEnd"/>
      <w:r w:rsidRPr="002354CA">
        <w:rPr>
          <w:rFonts w:ascii="Garamond" w:hAnsi="Garamond"/>
          <w:sz w:val="26"/>
          <w:szCs w:val="26"/>
        </w:rPr>
        <w:t xml:space="preserve"> pour automatiser la collecte d'informations.</w:t>
      </w:r>
    </w:p>
    <w:p w:rsidR="002354CA" w:rsidRPr="002354CA" w:rsidRDefault="002354CA" w:rsidP="002354CA">
      <w:pPr>
        <w:pStyle w:val="NormalWeb"/>
        <w:numPr>
          <w:ilvl w:val="0"/>
          <w:numId w:val="1"/>
        </w:numPr>
        <w:rPr>
          <w:rFonts w:ascii="Garamond" w:hAnsi="Garamond"/>
          <w:sz w:val="26"/>
          <w:szCs w:val="26"/>
        </w:rPr>
      </w:pPr>
      <w:r w:rsidRPr="002354CA">
        <w:rPr>
          <w:rStyle w:val="lev"/>
          <w:rFonts w:ascii="Garamond" w:eastAsiaTheme="majorEastAsia" w:hAnsi="Garamond"/>
          <w:sz w:val="26"/>
          <w:szCs w:val="26"/>
        </w:rPr>
        <w:t>Analyse des données</w:t>
      </w:r>
      <w:r w:rsidRPr="002354CA">
        <w:rPr>
          <w:rFonts w:ascii="Garamond" w:hAnsi="Garamond"/>
          <w:sz w:val="26"/>
          <w:szCs w:val="26"/>
        </w:rPr>
        <w:t xml:space="preserve"> :</w:t>
      </w:r>
    </w:p>
    <w:p w:rsidR="002354CA" w:rsidRPr="002354CA" w:rsidRDefault="002354CA" w:rsidP="002354CA">
      <w:pPr>
        <w:numPr>
          <w:ilvl w:val="1"/>
          <w:numId w:val="1"/>
        </w:numPr>
        <w:spacing w:before="100" w:beforeAutospacing="1" w:after="100" w:afterAutospacing="1" w:line="240" w:lineRule="auto"/>
        <w:rPr>
          <w:rFonts w:ascii="Garamond" w:hAnsi="Garamond"/>
          <w:sz w:val="26"/>
          <w:szCs w:val="26"/>
        </w:rPr>
      </w:pPr>
      <w:r w:rsidRPr="002354CA">
        <w:rPr>
          <w:rFonts w:ascii="Garamond" w:hAnsi="Garamond"/>
          <w:sz w:val="26"/>
          <w:szCs w:val="26"/>
        </w:rPr>
        <w:t>Nettoyer, organiser et analyser les données collectées.</w:t>
      </w:r>
    </w:p>
    <w:p w:rsidR="002354CA" w:rsidRPr="002354CA" w:rsidRDefault="002354CA" w:rsidP="002354CA">
      <w:pPr>
        <w:numPr>
          <w:ilvl w:val="1"/>
          <w:numId w:val="1"/>
        </w:numPr>
        <w:spacing w:before="100" w:beforeAutospacing="1" w:after="100" w:afterAutospacing="1" w:line="240" w:lineRule="auto"/>
        <w:rPr>
          <w:rFonts w:ascii="Garamond" w:hAnsi="Garamond"/>
          <w:sz w:val="26"/>
          <w:szCs w:val="26"/>
        </w:rPr>
      </w:pPr>
      <w:r w:rsidRPr="002354CA">
        <w:rPr>
          <w:rFonts w:ascii="Garamond" w:hAnsi="Garamond"/>
          <w:sz w:val="26"/>
          <w:szCs w:val="26"/>
        </w:rPr>
        <w:t>Appliquer des modèles statistiques pour détecter des tendances, identifier des corrélations ou prédire des comportements futurs.</w:t>
      </w:r>
    </w:p>
    <w:p w:rsidR="002354CA" w:rsidRPr="002354CA" w:rsidRDefault="002354CA" w:rsidP="002354CA">
      <w:pPr>
        <w:pStyle w:val="NormalWeb"/>
        <w:numPr>
          <w:ilvl w:val="0"/>
          <w:numId w:val="1"/>
        </w:numPr>
        <w:rPr>
          <w:rFonts w:ascii="Garamond" w:hAnsi="Garamond"/>
          <w:sz w:val="26"/>
          <w:szCs w:val="26"/>
        </w:rPr>
      </w:pPr>
      <w:r w:rsidRPr="002354CA">
        <w:rPr>
          <w:rStyle w:val="lev"/>
          <w:rFonts w:ascii="Garamond" w:eastAsiaTheme="majorEastAsia" w:hAnsi="Garamond"/>
          <w:sz w:val="26"/>
          <w:szCs w:val="26"/>
        </w:rPr>
        <w:t>Visualisation et communication</w:t>
      </w:r>
      <w:r w:rsidRPr="002354CA">
        <w:rPr>
          <w:rFonts w:ascii="Garamond" w:hAnsi="Garamond"/>
          <w:sz w:val="26"/>
          <w:szCs w:val="26"/>
        </w:rPr>
        <w:t xml:space="preserve"> :</w:t>
      </w:r>
    </w:p>
    <w:p w:rsidR="002354CA" w:rsidRPr="002354CA" w:rsidRDefault="002354CA" w:rsidP="002354CA">
      <w:pPr>
        <w:numPr>
          <w:ilvl w:val="1"/>
          <w:numId w:val="1"/>
        </w:numPr>
        <w:spacing w:before="100" w:beforeAutospacing="1" w:after="100" w:afterAutospacing="1" w:line="240" w:lineRule="auto"/>
        <w:rPr>
          <w:rFonts w:ascii="Garamond" w:hAnsi="Garamond"/>
          <w:sz w:val="26"/>
          <w:szCs w:val="26"/>
        </w:rPr>
      </w:pPr>
      <w:r w:rsidRPr="002354CA">
        <w:rPr>
          <w:rFonts w:ascii="Garamond" w:hAnsi="Garamond"/>
          <w:sz w:val="26"/>
          <w:szCs w:val="26"/>
        </w:rPr>
        <w:t>Présenter les résultats sous forme de tableaux de bord interactifs, graphiques dynamiques ou infographies.</w:t>
      </w:r>
    </w:p>
    <w:p w:rsidR="002354CA" w:rsidRPr="002354CA" w:rsidRDefault="002354CA" w:rsidP="002354CA">
      <w:pPr>
        <w:numPr>
          <w:ilvl w:val="1"/>
          <w:numId w:val="1"/>
        </w:numPr>
        <w:spacing w:before="100" w:beforeAutospacing="1" w:after="100" w:afterAutospacing="1" w:line="240" w:lineRule="auto"/>
        <w:rPr>
          <w:rFonts w:ascii="Garamond" w:hAnsi="Garamond"/>
          <w:sz w:val="26"/>
          <w:szCs w:val="26"/>
        </w:rPr>
      </w:pPr>
      <w:r w:rsidRPr="002354CA">
        <w:rPr>
          <w:rFonts w:ascii="Garamond" w:hAnsi="Garamond"/>
          <w:sz w:val="26"/>
          <w:szCs w:val="26"/>
        </w:rPr>
        <w:t>Faciliter la prise de décision grâce à une communication visuelle claire.</w:t>
      </w:r>
    </w:p>
    <w:p w:rsidR="002354CA" w:rsidRPr="002354CA" w:rsidRDefault="002354CA" w:rsidP="002354CA">
      <w:pPr>
        <w:pStyle w:val="Titre4"/>
        <w:rPr>
          <w:rFonts w:ascii="Garamond" w:hAnsi="Garamond"/>
          <w:sz w:val="28"/>
        </w:rPr>
      </w:pPr>
      <w:r w:rsidRPr="002354CA">
        <w:rPr>
          <w:rStyle w:val="lev"/>
          <w:rFonts w:ascii="Garamond" w:hAnsi="Garamond"/>
          <w:b w:val="0"/>
          <w:bCs w:val="0"/>
          <w:sz w:val="28"/>
        </w:rPr>
        <w:t xml:space="preserve">Thématiques ouvertes </w:t>
      </w:r>
      <w:proofErr w:type="gramStart"/>
      <w:r w:rsidRPr="002354CA">
        <w:rPr>
          <w:rStyle w:val="lev"/>
          <w:rFonts w:ascii="Garamond" w:hAnsi="Garamond"/>
          <w:b w:val="0"/>
          <w:bCs w:val="0"/>
          <w:sz w:val="28"/>
        </w:rPr>
        <w:t>possibles</w:t>
      </w:r>
      <w:r w:rsidR="00323170">
        <w:rPr>
          <w:rStyle w:val="lev"/>
          <w:rFonts w:ascii="Garamond" w:hAnsi="Garamond"/>
          <w:b w:val="0"/>
          <w:bCs w:val="0"/>
          <w:sz w:val="28"/>
        </w:rPr>
        <w:t>(</w:t>
      </w:r>
      <w:proofErr w:type="gramEnd"/>
      <w:r w:rsidR="00323170">
        <w:rPr>
          <w:rStyle w:val="lev"/>
          <w:rFonts w:ascii="Garamond" w:hAnsi="Garamond"/>
          <w:b w:val="0"/>
          <w:bCs w:val="0"/>
          <w:sz w:val="28"/>
        </w:rPr>
        <w:t xml:space="preserve">Vous </w:t>
      </w:r>
      <w:proofErr w:type="spellStart"/>
      <w:r w:rsidR="00323170">
        <w:rPr>
          <w:rStyle w:val="lev"/>
          <w:rFonts w:ascii="Garamond" w:hAnsi="Garamond"/>
          <w:b w:val="0"/>
          <w:bCs w:val="0"/>
          <w:sz w:val="28"/>
        </w:rPr>
        <w:t>pourez</w:t>
      </w:r>
      <w:proofErr w:type="spellEnd"/>
      <w:r w:rsidR="00323170">
        <w:rPr>
          <w:rStyle w:val="lev"/>
          <w:rFonts w:ascii="Garamond" w:hAnsi="Garamond"/>
          <w:b w:val="0"/>
          <w:bCs w:val="0"/>
          <w:sz w:val="28"/>
        </w:rPr>
        <w:t xml:space="preserve"> proposez des </w:t>
      </w:r>
      <w:proofErr w:type="spellStart"/>
      <w:r w:rsidR="00323170">
        <w:rPr>
          <w:rStyle w:val="lev"/>
          <w:rFonts w:ascii="Garamond" w:hAnsi="Garamond"/>
          <w:b w:val="0"/>
          <w:bCs w:val="0"/>
          <w:sz w:val="28"/>
        </w:rPr>
        <w:t>thematiques</w:t>
      </w:r>
      <w:proofErr w:type="spellEnd"/>
      <w:r w:rsidR="00323170">
        <w:rPr>
          <w:rStyle w:val="lev"/>
          <w:rFonts w:ascii="Garamond" w:hAnsi="Garamond"/>
          <w:b w:val="0"/>
          <w:bCs w:val="0"/>
          <w:sz w:val="28"/>
        </w:rPr>
        <w:t xml:space="preserve"> ouvertes)</w:t>
      </w:r>
    </w:p>
    <w:p w:rsidR="002354CA" w:rsidRPr="002354CA" w:rsidRDefault="002354CA" w:rsidP="002354CA">
      <w:pPr>
        <w:pStyle w:val="NormalWeb"/>
        <w:numPr>
          <w:ilvl w:val="0"/>
          <w:numId w:val="2"/>
        </w:numPr>
        <w:rPr>
          <w:rFonts w:ascii="Garamond" w:hAnsi="Garamond"/>
          <w:sz w:val="26"/>
          <w:szCs w:val="26"/>
        </w:rPr>
      </w:pPr>
      <w:r w:rsidRPr="002354CA">
        <w:rPr>
          <w:rStyle w:val="lev"/>
          <w:rFonts w:ascii="Garamond" w:eastAsiaTheme="majorEastAsia" w:hAnsi="Garamond"/>
          <w:sz w:val="26"/>
          <w:szCs w:val="26"/>
        </w:rPr>
        <w:t>Analyse des prix des produits de consommation</w:t>
      </w:r>
      <w:r w:rsidRPr="002354CA">
        <w:rPr>
          <w:rFonts w:ascii="Garamond" w:hAnsi="Garamond"/>
          <w:sz w:val="26"/>
          <w:szCs w:val="26"/>
        </w:rPr>
        <w:t xml:space="preserve"> :</w:t>
      </w:r>
    </w:p>
    <w:p w:rsidR="002354CA" w:rsidRPr="002354CA" w:rsidRDefault="002354CA" w:rsidP="002354CA">
      <w:pPr>
        <w:numPr>
          <w:ilvl w:val="1"/>
          <w:numId w:val="2"/>
        </w:numPr>
        <w:spacing w:before="100" w:beforeAutospacing="1" w:after="100" w:afterAutospacing="1" w:line="240" w:lineRule="auto"/>
        <w:rPr>
          <w:rFonts w:ascii="Garamond" w:hAnsi="Garamond"/>
          <w:sz w:val="26"/>
          <w:szCs w:val="26"/>
        </w:rPr>
      </w:pPr>
      <w:r w:rsidRPr="002354CA">
        <w:rPr>
          <w:rFonts w:ascii="Garamond" w:hAnsi="Garamond"/>
          <w:sz w:val="26"/>
          <w:szCs w:val="26"/>
        </w:rPr>
        <w:t xml:space="preserve">Collecter les prix des produits dans plusieurs </w:t>
      </w:r>
      <w:proofErr w:type="spellStart"/>
      <w:r w:rsidRPr="002354CA">
        <w:rPr>
          <w:rFonts w:ascii="Garamond" w:hAnsi="Garamond"/>
          <w:sz w:val="26"/>
          <w:szCs w:val="26"/>
        </w:rPr>
        <w:t>marketplaces</w:t>
      </w:r>
      <w:proofErr w:type="spellEnd"/>
      <w:r w:rsidRPr="002354CA">
        <w:rPr>
          <w:rFonts w:ascii="Garamond" w:hAnsi="Garamond"/>
          <w:sz w:val="26"/>
          <w:szCs w:val="26"/>
        </w:rPr>
        <w:t xml:space="preserve"> (Amazon, eBay, etc.) et comparer les tendances.</w:t>
      </w:r>
    </w:p>
    <w:p w:rsidR="002354CA" w:rsidRPr="002354CA" w:rsidRDefault="002354CA" w:rsidP="002354CA">
      <w:pPr>
        <w:numPr>
          <w:ilvl w:val="1"/>
          <w:numId w:val="2"/>
        </w:numPr>
        <w:spacing w:before="100" w:beforeAutospacing="1" w:after="100" w:afterAutospacing="1" w:line="240" w:lineRule="auto"/>
        <w:rPr>
          <w:rFonts w:ascii="Garamond" w:hAnsi="Garamond"/>
          <w:sz w:val="26"/>
          <w:szCs w:val="26"/>
        </w:rPr>
      </w:pPr>
      <w:r w:rsidRPr="002354CA">
        <w:rPr>
          <w:rFonts w:ascii="Garamond" w:hAnsi="Garamond"/>
          <w:sz w:val="26"/>
          <w:szCs w:val="26"/>
        </w:rPr>
        <w:t>Étudier l'effet des promotions et des saisons sur les variations de prix.</w:t>
      </w:r>
    </w:p>
    <w:p w:rsidR="002354CA" w:rsidRPr="002354CA" w:rsidRDefault="002354CA" w:rsidP="002354CA">
      <w:pPr>
        <w:pStyle w:val="NormalWeb"/>
        <w:numPr>
          <w:ilvl w:val="0"/>
          <w:numId w:val="2"/>
        </w:numPr>
        <w:rPr>
          <w:rFonts w:ascii="Garamond" w:hAnsi="Garamond"/>
          <w:sz w:val="26"/>
          <w:szCs w:val="26"/>
        </w:rPr>
      </w:pPr>
      <w:r w:rsidRPr="002354CA">
        <w:rPr>
          <w:rStyle w:val="lev"/>
          <w:rFonts w:ascii="Garamond" w:eastAsiaTheme="majorEastAsia" w:hAnsi="Garamond"/>
          <w:sz w:val="26"/>
          <w:szCs w:val="26"/>
        </w:rPr>
        <w:t>Emploi et économie</w:t>
      </w:r>
      <w:r w:rsidRPr="002354CA">
        <w:rPr>
          <w:rFonts w:ascii="Garamond" w:hAnsi="Garamond"/>
          <w:sz w:val="26"/>
          <w:szCs w:val="26"/>
        </w:rPr>
        <w:t xml:space="preserve"> :</w:t>
      </w:r>
    </w:p>
    <w:p w:rsidR="002354CA" w:rsidRPr="002354CA" w:rsidRDefault="002354CA" w:rsidP="002354CA">
      <w:pPr>
        <w:numPr>
          <w:ilvl w:val="1"/>
          <w:numId w:val="2"/>
        </w:numPr>
        <w:spacing w:before="100" w:beforeAutospacing="1" w:after="100" w:afterAutospacing="1" w:line="240" w:lineRule="auto"/>
        <w:rPr>
          <w:rFonts w:ascii="Garamond" w:hAnsi="Garamond"/>
          <w:sz w:val="26"/>
          <w:szCs w:val="26"/>
        </w:rPr>
      </w:pPr>
      <w:r w:rsidRPr="002354CA">
        <w:rPr>
          <w:rFonts w:ascii="Garamond" w:hAnsi="Garamond"/>
          <w:sz w:val="26"/>
          <w:szCs w:val="26"/>
        </w:rPr>
        <w:t>Scraper des offres d'emploi pour analyser les compétences les plus recherchées dans différents secteurs.</w:t>
      </w:r>
    </w:p>
    <w:p w:rsidR="002354CA" w:rsidRPr="002354CA" w:rsidRDefault="002354CA" w:rsidP="002354CA">
      <w:pPr>
        <w:numPr>
          <w:ilvl w:val="1"/>
          <w:numId w:val="2"/>
        </w:numPr>
        <w:spacing w:before="100" w:beforeAutospacing="1" w:after="100" w:afterAutospacing="1" w:line="240" w:lineRule="auto"/>
        <w:rPr>
          <w:rFonts w:ascii="Garamond" w:hAnsi="Garamond"/>
          <w:sz w:val="26"/>
          <w:szCs w:val="26"/>
        </w:rPr>
      </w:pPr>
      <w:r w:rsidRPr="002354CA">
        <w:rPr>
          <w:rFonts w:ascii="Garamond" w:hAnsi="Garamond"/>
          <w:sz w:val="26"/>
          <w:szCs w:val="26"/>
        </w:rPr>
        <w:t>Identifier les régions avec les opportunités les plus nombreuses.</w:t>
      </w:r>
    </w:p>
    <w:p w:rsidR="002354CA" w:rsidRPr="002354CA" w:rsidRDefault="002354CA" w:rsidP="002354CA">
      <w:pPr>
        <w:pStyle w:val="NormalWeb"/>
        <w:numPr>
          <w:ilvl w:val="0"/>
          <w:numId w:val="2"/>
        </w:numPr>
        <w:rPr>
          <w:rFonts w:ascii="Garamond" w:hAnsi="Garamond"/>
          <w:sz w:val="26"/>
          <w:szCs w:val="26"/>
        </w:rPr>
      </w:pPr>
      <w:r w:rsidRPr="002354CA">
        <w:rPr>
          <w:rStyle w:val="lev"/>
          <w:rFonts w:ascii="Garamond" w:eastAsiaTheme="majorEastAsia" w:hAnsi="Garamond"/>
          <w:sz w:val="26"/>
          <w:szCs w:val="26"/>
        </w:rPr>
        <w:t>Analyse des tendances de consommation</w:t>
      </w:r>
      <w:r w:rsidRPr="002354CA">
        <w:rPr>
          <w:rFonts w:ascii="Garamond" w:hAnsi="Garamond"/>
          <w:sz w:val="26"/>
          <w:szCs w:val="26"/>
        </w:rPr>
        <w:t xml:space="preserve"> :</w:t>
      </w:r>
    </w:p>
    <w:p w:rsidR="002354CA" w:rsidRPr="002354CA" w:rsidRDefault="002354CA" w:rsidP="002354CA">
      <w:pPr>
        <w:numPr>
          <w:ilvl w:val="1"/>
          <w:numId w:val="2"/>
        </w:numPr>
        <w:spacing w:before="100" w:beforeAutospacing="1" w:after="100" w:afterAutospacing="1" w:line="240" w:lineRule="auto"/>
        <w:rPr>
          <w:rFonts w:ascii="Garamond" w:hAnsi="Garamond"/>
          <w:sz w:val="26"/>
          <w:szCs w:val="26"/>
        </w:rPr>
      </w:pPr>
      <w:r w:rsidRPr="002354CA">
        <w:rPr>
          <w:rFonts w:ascii="Garamond" w:hAnsi="Garamond"/>
          <w:sz w:val="26"/>
          <w:szCs w:val="26"/>
        </w:rPr>
        <w:t>Étudier les avis des consommateurs pour comprendre les préférences par secteur (mode, électronique, alimentation, etc.).</w:t>
      </w:r>
    </w:p>
    <w:p w:rsidR="002354CA" w:rsidRPr="002354CA" w:rsidRDefault="002354CA" w:rsidP="002354CA">
      <w:pPr>
        <w:numPr>
          <w:ilvl w:val="1"/>
          <w:numId w:val="2"/>
        </w:numPr>
        <w:spacing w:before="100" w:beforeAutospacing="1" w:after="100" w:afterAutospacing="1" w:line="240" w:lineRule="auto"/>
        <w:rPr>
          <w:rFonts w:ascii="Garamond" w:hAnsi="Garamond"/>
          <w:sz w:val="26"/>
          <w:szCs w:val="26"/>
        </w:rPr>
      </w:pPr>
      <w:r w:rsidRPr="002354CA">
        <w:rPr>
          <w:rFonts w:ascii="Garamond" w:hAnsi="Garamond"/>
          <w:sz w:val="26"/>
          <w:szCs w:val="26"/>
        </w:rPr>
        <w:t>Analyser les ventes et les popularités de produits spécifiques.</w:t>
      </w:r>
    </w:p>
    <w:p w:rsidR="002354CA" w:rsidRPr="002354CA" w:rsidRDefault="002354CA" w:rsidP="002354CA">
      <w:pPr>
        <w:pStyle w:val="NormalWeb"/>
        <w:numPr>
          <w:ilvl w:val="0"/>
          <w:numId w:val="2"/>
        </w:numPr>
        <w:rPr>
          <w:rFonts w:ascii="Garamond" w:hAnsi="Garamond"/>
          <w:sz w:val="26"/>
          <w:szCs w:val="26"/>
        </w:rPr>
      </w:pPr>
      <w:r w:rsidRPr="002354CA">
        <w:rPr>
          <w:rStyle w:val="lev"/>
          <w:rFonts w:ascii="Garamond" w:eastAsiaTheme="majorEastAsia" w:hAnsi="Garamond"/>
          <w:sz w:val="26"/>
          <w:szCs w:val="26"/>
        </w:rPr>
        <w:t>Impact des politiques économiques</w:t>
      </w:r>
      <w:r w:rsidRPr="002354CA">
        <w:rPr>
          <w:rFonts w:ascii="Garamond" w:hAnsi="Garamond"/>
          <w:sz w:val="26"/>
          <w:szCs w:val="26"/>
        </w:rPr>
        <w:t xml:space="preserve"> :</w:t>
      </w:r>
    </w:p>
    <w:p w:rsidR="002354CA" w:rsidRPr="002354CA" w:rsidRDefault="002354CA" w:rsidP="002354CA">
      <w:pPr>
        <w:numPr>
          <w:ilvl w:val="1"/>
          <w:numId w:val="2"/>
        </w:numPr>
        <w:spacing w:before="100" w:beforeAutospacing="1" w:after="100" w:afterAutospacing="1" w:line="240" w:lineRule="auto"/>
        <w:rPr>
          <w:rFonts w:ascii="Garamond" w:hAnsi="Garamond"/>
          <w:sz w:val="26"/>
          <w:szCs w:val="26"/>
        </w:rPr>
      </w:pPr>
      <w:r w:rsidRPr="002354CA">
        <w:rPr>
          <w:rFonts w:ascii="Garamond" w:hAnsi="Garamond"/>
          <w:sz w:val="26"/>
          <w:szCs w:val="26"/>
        </w:rPr>
        <w:lastRenderedPageBreak/>
        <w:t>Scraper des publications ou rapports économiques pour évaluer l’impact des politiques économiques (hausse des taxes, subventions, etc.) sur la vie quotidienne.</w:t>
      </w:r>
    </w:p>
    <w:p w:rsidR="002354CA" w:rsidRPr="002354CA" w:rsidRDefault="002354CA" w:rsidP="002354CA">
      <w:pPr>
        <w:pStyle w:val="Titre4"/>
        <w:rPr>
          <w:sz w:val="28"/>
        </w:rPr>
      </w:pPr>
      <w:r w:rsidRPr="002354CA">
        <w:rPr>
          <w:rStyle w:val="lev"/>
          <w:b w:val="0"/>
          <w:bCs w:val="0"/>
          <w:sz w:val="28"/>
        </w:rPr>
        <w:t>Méthodologie</w:t>
      </w:r>
    </w:p>
    <w:p w:rsidR="002354CA" w:rsidRPr="002354CA" w:rsidRDefault="002354CA" w:rsidP="002354CA">
      <w:pPr>
        <w:pStyle w:val="NormalWeb"/>
        <w:numPr>
          <w:ilvl w:val="0"/>
          <w:numId w:val="3"/>
        </w:numPr>
        <w:rPr>
          <w:rFonts w:ascii="Garamond" w:hAnsi="Garamond"/>
          <w:sz w:val="26"/>
          <w:szCs w:val="26"/>
        </w:rPr>
      </w:pPr>
      <w:r w:rsidRPr="002354CA">
        <w:rPr>
          <w:rStyle w:val="lev"/>
          <w:rFonts w:ascii="Garamond" w:eastAsiaTheme="majorEastAsia" w:hAnsi="Garamond"/>
          <w:sz w:val="26"/>
          <w:szCs w:val="26"/>
        </w:rPr>
        <w:t>Étape 1 : Collecte des données</w:t>
      </w:r>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Choisir des sources fiables et pertinentes pour le thème choisi.</w:t>
      </w:r>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 xml:space="preserve">Utiliser des outils comme </w:t>
      </w:r>
      <w:proofErr w:type="spellStart"/>
      <w:r w:rsidRPr="002354CA">
        <w:rPr>
          <w:rStyle w:val="lev"/>
          <w:rFonts w:ascii="Garamond" w:hAnsi="Garamond"/>
          <w:sz w:val="26"/>
          <w:szCs w:val="26"/>
        </w:rPr>
        <w:t>BeautifulSoup</w:t>
      </w:r>
      <w:proofErr w:type="spellEnd"/>
      <w:r w:rsidRPr="002354CA">
        <w:rPr>
          <w:rFonts w:ascii="Garamond" w:hAnsi="Garamond"/>
          <w:sz w:val="26"/>
          <w:szCs w:val="26"/>
        </w:rPr>
        <w:t xml:space="preserve">, </w:t>
      </w:r>
      <w:proofErr w:type="spellStart"/>
      <w:r w:rsidRPr="002354CA">
        <w:rPr>
          <w:rStyle w:val="lev"/>
          <w:rFonts w:ascii="Garamond" w:hAnsi="Garamond"/>
          <w:sz w:val="26"/>
          <w:szCs w:val="26"/>
        </w:rPr>
        <w:t>Scrapy</w:t>
      </w:r>
      <w:proofErr w:type="spellEnd"/>
      <w:r w:rsidRPr="002354CA">
        <w:rPr>
          <w:rFonts w:ascii="Garamond" w:hAnsi="Garamond"/>
          <w:sz w:val="26"/>
          <w:szCs w:val="26"/>
        </w:rPr>
        <w:t xml:space="preserve">, ou </w:t>
      </w:r>
      <w:proofErr w:type="spellStart"/>
      <w:r w:rsidRPr="002354CA">
        <w:rPr>
          <w:rStyle w:val="lev"/>
          <w:rFonts w:ascii="Garamond" w:hAnsi="Garamond"/>
          <w:sz w:val="26"/>
          <w:szCs w:val="26"/>
        </w:rPr>
        <w:t>Selenium</w:t>
      </w:r>
      <w:proofErr w:type="spellEnd"/>
      <w:r w:rsidRPr="002354CA">
        <w:rPr>
          <w:rFonts w:ascii="Garamond" w:hAnsi="Garamond"/>
          <w:sz w:val="26"/>
          <w:szCs w:val="26"/>
        </w:rPr>
        <w:t xml:space="preserve"> pour le web </w:t>
      </w:r>
      <w:proofErr w:type="spellStart"/>
      <w:r w:rsidRPr="002354CA">
        <w:rPr>
          <w:rFonts w:ascii="Garamond" w:hAnsi="Garamond"/>
          <w:sz w:val="26"/>
          <w:szCs w:val="26"/>
        </w:rPr>
        <w:t>scraping</w:t>
      </w:r>
      <w:proofErr w:type="spellEnd"/>
      <w:r w:rsidRPr="002354CA">
        <w:rPr>
          <w:rFonts w:ascii="Garamond" w:hAnsi="Garamond"/>
          <w:sz w:val="26"/>
          <w:szCs w:val="26"/>
        </w:rPr>
        <w:t>.</w:t>
      </w:r>
    </w:p>
    <w:p w:rsidR="002354CA" w:rsidRPr="002354CA" w:rsidRDefault="002354CA" w:rsidP="002354CA">
      <w:pPr>
        <w:pStyle w:val="NormalWeb"/>
        <w:numPr>
          <w:ilvl w:val="0"/>
          <w:numId w:val="3"/>
        </w:numPr>
        <w:rPr>
          <w:rFonts w:ascii="Garamond" w:hAnsi="Garamond"/>
          <w:sz w:val="26"/>
          <w:szCs w:val="26"/>
        </w:rPr>
      </w:pPr>
      <w:r w:rsidRPr="002354CA">
        <w:rPr>
          <w:rStyle w:val="lev"/>
          <w:rFonts w:ascii="Garamond" w:eastAsiaTheme="majorEastAsia" w:hAnsi="Garamond"/>
          <w:sz w:val="26"/>
          <w:szCs w:val="26"/>
        </w:rPr>
        <w:t xml:space="preserve">Étape 2 : Nettoyage et </w:t>
      </w:r>
      <w:proofErr w:type="spellStart"/>
      <w:r w:rsidRPr="002354CA">
        <w:rPr>
          <w:rStyle w:val="lev"/>
          <w:rFonts w:ascii="Garamond" w:eastAsiaTheme="majorEastAsia" w:hAnsi="Garamond"/>
          <w:sz w:val="26"/>
          <w:szCs w:val="26"/>
        </w:rPr>
        <w:t>pré-traitement</w:t>
      </w:r>
      <w:proofErr w:type="spellEnd"/>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Gérer les données manquantes, les doublons et les incohérences.</w:t>
      </w:r>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 xml:space="preserve">Utiliser Python (pandas, </w:t>
      </w:r>
      <w:proofErr w:type="spellStart"/>
      <w:r w:rsidRPr="002354CA">
        <w:rPr>
          <w:rFonts w:ascii="Garamond" w:hAnsi="Garamond"/>
          <w:sz w:val="26"/>
          <w:szCs w:val="26"/>
        </w:rPr>
        <w:t>NumPy</w:t>
      </w:r>
      <w:proofErr w:type="spellEnd"/>
      <w:r w:rsidRPr="002354CA">
        <w:rPr>
          <w:rFonts w:ascii="Garamond" w:hAnsi="Garamond"/>
          <w:sz w:val="26"/>
          <w:szCs w:val="26"/>
        </w:rPr>
        <w:t>) ou R pour structurer les données.</w:t>
      </w:r>
    </w:p>
    <w:p w:rsidR="002354CA" w:rsidRPr="002354CA" w:rsidRDefault="002354CA" w:rsidP="002354CA">
      <w:pPr>
        <w:pStyle w:val="NormalWeb"/>
        <w:numPr>
          <w:ilvl w:val="0"/>
          <w:numId w:val="3"/>
        </w:numPr>
        <w:rPr>
          <w:rFonts w:ascii="Garamond" w:hAnsi="Garamond"/>
          <w:sz w:val="26"/>
          <w:szCs w:val="26"/>
        </w:rPr>
      </w:pPr>
      <w:r w:rsidRPr="002354CA">
        <w:rPr>
          <w:rStyle w:val="lev"/>
          <w:rFonts w:ascii="Garamond" w:eastAsiaTheme="majorEastAsia" w:hAnsi="Garamond"/>
          <w:sz w:val="26"/>
          <w:szCs w:val="26"/>
        </w:rPr>
        <w:t>Étape 3 : Analyse statistique</w:t>
      </w:r>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Effectuer des analyses descriptives (moyenne, médiane, écart-type).</w:t>
      </w:r>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Identifier les tendances à l’aide de modèles statistiques (régression, séries temporelles).</w:t>
      </w:r>
    </w:p>
    <w:p w:rsidR="002354CA" w:rsidRPr="002354CA" w:rsidRDefault="002354CA" w:rsidP="002354CA">
      <w:pPr>
        <w:numPr>
          <w:ilvl w:val="1"/>
          <w:numId w:val="3"/>
        </w:numPr>
        <w:spacing w:before="100" w:beforeAutospacing="1" w:after="100" w:afterAutospacing="1" w:line="240" w:lineRule="auto"/>
        <w:rPr>
          <w:rFonts w:ascii="Garamond" w:hAnsi="Garamond"/>
          <w:color w:val="FF0000"/>
          <w:sz w:val="26"/>
          <w:szCs w:val="26"/>
        </w:rPr>
      </w:pPr>
      <w:r w:rsidRPr="002354CA">
        <w:rPr>
          <w:rFonts w:ascii="Garamond" w:hAnsi="Garamond"/>
          <w:color w:val="FF0000"/>
          <w:sz w:val="26"/>
          <w:szCs w:val="26"/>
        </w:rPr>
        <w:t xml:space="preserve">Explorer des relations causales ou prédictives à l’aide d’algorithmes de machine </w:t>
      </w:r>
      <w:proofErr w:type="spellStart"/>
      <w:r w:rsidRPr="002354CA">
        <w:rPr>
          <w:rFonts w:ascii="Garamond" w:hAnsi="Garamond"/>
          <w:color w:val="FF0000"/>
          <w:sz w:val="26"/>
          <w:szCs w:val="26"/>
        </w:rPr>
        <w:t>learning</w:t>
      </w:r>
      <w:proofErr w:type="spellEnd"/>
      <w:r w:rsidRPr="002354CA">
        <w:rPr>
          <w:rFonts w:ascii="Garamond" w:hAnsi="Garamond"/>
          <w:color w:val="FF0000"/>
          <w:sz w:val="26"/>
          <w:szCs w:val="26"/>
        </w:rPr>
        <w:t xml:space="preserve"> simples (régression logistique, K-</w:t>
      </w:r>
      <w:proofErr w:type="spellStart"/>
      <w:r w:rsidRPr="002354CA">
        <w:rPr>
          <w:rFonts w:ascii="Garamond" w:hAnsi="Garamond"/>
          <w:color w:val="FF0000"/>
          <w:sz w:val="26"/>
          <w:szCs w:val="26"/>
        </w:rPr>
        <w:t>means</w:t>
      </w:r>
      <w:proofErr w:type="spellEnd"/>
      <w:r w:rsidRPr="002354CA">
        <w:rPr>
          <w:rFonts w:ascii="Garamond" w:hAnsi="Garamond"/>
          <w:color w:val="FF0000"/>
          <w:sz w:val="26"/>
          <w:szCs w:val="26"/>
        </w:rPr>
        <w:t xml:space="preserve">). </w:t>
      </w:r>
    </w:p>
    <w:p w:rsidR="002354CA" w:rsidRPr="002354CA" w:rsidRDefault="002354CA" w:rsidP="002354CA">
      <w:pPr>
        <w:pStyle w:val="NormalWeb"/>
        <w:numPr>
          <w:ilvl w:val="0"/>
          <w:numId w:val="3"/>
        </w:numPr>
        <w:rPr>
          <w:rFonts w:ascii="Garamond" w:hAnsi="Garamond"/>
          <w:sz w:val="26"/>
          <w:szCs w:val="26"/>
        </w:rPr>
      </w:pPr>
      <w:r w:rsidRPr="002354CA">
        <w:rPr>
          <w:rStyle w:val="lev"/>
          <w:rFonts w:ascii="Garamond" w:eastAsiaTheme="majorEastAsia" w:hAnsi="Garamond"/>
          <w:sz w:val="26"/>
          <w:szCs w:val="26"/>
        </w:rPr>
        <w:t>Étape 4 : Visualisation</w:t>
      </w:r>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 xml:space="preserve">Utiliser des outils comme </w:t>
      </w:r>
      <w:proofErr w:type="spellStart"/>
      <w:r w:rsidRPr="002354CA">
        <w:rPr>
          <w:rStyle w:val="lev"/>
          <w:rFonts w:ascii="Garamond" w:hAnsi="Garamond"/>
          <w:sz w:val="26"/>
          <w:szCs w:val="26"/>
        </w:rPr>
        <w:t>Matplotlib</w:t>
      </w:r>
      <w:proofErr w:type="spellEnd"/>
      <w:r w:rsidRPr="002354CA">
        <w:rPr>
          <w:rFonts w:ascii="Garamond" w:hAnsi="Garamond"/>
          <w:sz w:val="26"/>
          <w:szCs w:val="26"/>
        </w:rPr>
        <w:t xml:space="preserve">, </w:t>
      </w:r>
      <w:proofErr w:type="spellStart"/>
      <w:r w:rsidRPr="002354CA">
        <w:rPr>
          <w:rStyle w:val="lev"/>
          <w:rFonts w:ascii="Garamond" w:hAnsi="Garamond"/>
          <w:sz w:val="26"/>
          <w:szCs w:val="26"/>
        </w:rPr>
        <w:t>Plotly</w:t>
      </w:r>
      <w:proofErr w:type="spellEnd"/>
      <w:r w:rsidRPr="002354CA">
        <w:rPr>
          <w:rFonts w:ascii="Garamond" w:hAnsi="Garamond"/>
          <w:sz w:val="26"/>
          <w:szCs w:val="26"/>
        </w:rPr>
        <w:t xml:space="preserve">, ou </w:t>
      </w:r>
      <w:r w:rsidRPr="002354CA">
        <w:rPr>
          <w:rStyle w:val="lev"/>
          <w:rFonts w:ascii="Garamond" w:hAnsi="Garamond"/>
          <w:sz w:val="26"/>
          <w:szCs w:val="26"/>
        </w:rPr>
        <w:t>Tableau</w:t>
      </w:r>
      <w:r w:rsidRPr="002354CA">
        <w:rPr>
          <w:rFonts w:ascii="Garamond" w:hAnsi="Garamond"/>
          <w:sz w:val="26"/>
          <w:szCs w:val="26"/>
        </w:rPr>
        <w:t xml:space="preserve"> pour créer des visualisations interactives.</w:t>
      </w:r>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Dév</w:t>
      </w:r>
      <w:r>
        <w:rPr>
          <w:rFonts w:ascii="Garamond" w:hAnsi="Garamond"/>
          <w:sz w:val="26"/>
          <w:szCs w:val="26"/>
        </w:rPr>
        <w:t xml:space="preserve">elopper un tableau de bord </w:t>
      </w:r>
      <w:r w:rsidRPr="002354CA">
        <w:rPr>
          <w:rFonts w:ascii="Garamond" w:hAnsi="Garamond"/>
          <w:sz w:val="26"/>
          <w:szCs w:val="26"/>
        </w:rPr>
        <w:t xml:space="preserve">ou </w:t>
      </w:r>
      <w:r w:rsidRPr="002354CA">
        <w:rPr>
          <w:rStyle w:val="lev"/>
          <w:rFonts w:ascii="Garamond" w:hAnsi="Garamond"/>
          <w:sz w:val="26"/>
          <w:szCs w:val="26"/>
        </w:rPr>
        <w:t>Power BI</w:t>
      </w:r>
      <w:r>
        <w:rPr>
          <w:rFonts w:ascii="Garamond" w:hAnsi="Garamond"/>
          <w:sz w:val="26"/>
          <w:szCs w:val="26"/>
        </w:rPr>
        <w:t xml:space="preserve"> ou tout autre outils de visualisation</w:t>
      </w:r>
    </w:p>
    <w:p w:rsidR="002354CA" w:rsidRPr="002354CA" w:rsidRDefault="002354CA" w:rsidP="002354CA">
      <w:pPr>
        <w:pStyle w:val="NormalWeb"/>
        <w:numPr>
          <w:ilvl w:val="0"/>
          <w:numId w:val="3"/>
        </w:numPr>
        <w:rPr>
          <w:rFonts w:ascii="Garamond" w:hAnsi="Garamond"/>
          <w:sz w:val="26"/>
          <w:szCs w:val="26"/>
        </w:rPr>
      </w:pPr>
      <w:r w:rsidRPr="002354CA">
        <w:rPr>
          <w:rStyle w:val="lev"/>
          <w:rFonts w:ascii="Garamond" w:eastAsiaTheme="majorEastAsia" w:hAnsi="Garamond"/>
          <w:sz w:val="26"/>
          <w:szCs w:val="26"/>
        </w:rPr>
        <w:t>Étape 5 : Interprétation et rapport</w:t>
      </w:r>
    </w:p>
    <w:p w:rsidR="002354CA" w:rsidRP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Résumer les résultats et proposer des interprétations claires pour une audience technique et non technique.</w:t>
      </w:r>
    </w:p>
    <w:p w:rsidR="002354CA" w:rsidRDefault="002354CA" w:rsidP="002354CA">
      <w:pPr>
        <w:numPr>
          <w:ilvl w:val="1"/>
          <w:numId w:val="3"/>
        </w:numPr>
        <w:spacing w:before="100" w:beforeAutospacing="1" w:after="100" w:afterAutospacing="1" w:line="240" w:lineRule="auto"/>
        <w:rPr>
          <w:rFonts w:ascii="Garamond" w:hAnsi="Garamond"/>
          <w:sz w:val="26"/>
          <w:szCs w:val="26"/>
        </w:rPr>
      </w:pPr>
      <w:r w:rsidRPr="002354CA">
        <w:rPr>
          <w:rFonts w:ascii="Garamond" w:hAnsi="Garamond"/>
          <w:sz w:val="26"/>
          <w:szCs w:val="26"/>
        </w:rPr>
        <w:t>Fournir des recommandations basées sur les analyses.</w:t>
      </w:r>
    </w:p>
    <w:p w:rsidR="002354CA" w:rsidRPr="002354CA" w:rsidRDefault="002354CA" w:rsidP="002354CA">
      <w:pPr>
        <w:pStyle w:val="Titre4"/>
        <w:rPr>
          <w:sz w:val="28"/>
        </w:rPr>
      </w:pPr>
      <w:r w:rsidRPr="002354CA">
        <w:rPr>
          <w:rStyle w:val="lev"/>
          <w:b w:val="0"/>
          <w:bCs w:val="0"/>
          <w:sz w:val="28"/>
        </w:rPr>
        <w:t>Livrables</w:t>
      </w:r>
    </w:p>
    <w:p w:rsidR="002354CA" w:rsidRPr="002354CA" w:rsidRDefault="002354CA" w:rsidP="002354CA">
      <w:pPr>
        <w:numPr>
          <w:ilvl w:val="0"/>
          <w:numId w:val="4"/>
        </w:numPr>
        <w:spacing w:before="100" w:beforeAutospacing="1" w:after="100" w:afterAutospacing="1" w:line="240" w:lineRule="auto"/>
        <w:rPr>
          <w:rFonts w:ascii="Garamond" w:hAnsi="Garamond"/>
          <w:sz w:val="26"/>
          <w:szCs w:val="26"/>
        </w:rPr>
      </w:pPr>
      <w:r w:rsidRPr="002354CA">
        <w:rPr>
          <w:rFonts w:ascii="Garamond" w:hAnsi="Garamond"/>
          <w:sz w:val="26"/>
          <w:szCs w:val="26"/>
        </w:rPr>
        <w:t xml:space="preserve">Code source du script de </w:t>
      </w:r>
      <w:proofErr w:type="spellStart"/>
      <w:r w:rsidRPr="002354CA">
        <w:rPr>
          <w:rFonts w:ascii="Garamond" w:hAnsi="Garamond"/>
          <w:sz w:val="26"/>
          <w:szCs w:val="26"/>
        </w:rPr>
        <w:t>scraping</w:t>
      </w:r>
      <w:proofErr w:type="spellEnd"/>
      <w:r w:rsidRPr="002354CA">
        <w:rPr>
          <w:rFonts w:ascii="Garamond" w:hAnsi="Garamond"/>
          <w:sz w:val="26"/>
          <w:szCs w:val="26"/>
        </w:rPr>
        <w:t xml:space="preserve"> et d’analyse.</w:t>
      </w:r>
    </w:p>
    <w:p w:rsidR="002354CA" w:rsidRPr="002354CA" w:rsidRDefault="002354CA" w:rsidP="002354CA">
      <w:pPr>
        <w:numPr>
          <w:ilvl w:val="0"/>
          <w:numId w:val="4"/>
        </w:numPr>
        <w:spacing w:before="100" w:beforeAutospacing="1" w:after="100" w:afterAutospacing="1" w:line="240" w:lineRule="auto"/>
        <w:rPr>
          <w:rFonts w:ascii="Garamond" w:hAnsi="Garamond"/>
          <w:sz w:val="26"/>
          <w:szCs w:val="26"/>
        </w:rPr>
      </w:pPr>
      <w:r w:rsidRPr="002354CA">
        <w:rPr>
          <w:rFonts w:ascii="Garamond" w:hAnsi="Garamond"/>
          <w:sz w:val="26"/>
          <w:szCs w:val="26"/>
        </w:rPr>
        <w:t>Ensemble de données collectées et nettoyées.</w:t>
      </w:r>
    </w:p>
    <w:p w:rsidR="002354CA" w:rsidRPr="002354CA" w:rsidRDefault="002354CA" w:rsidP="002354CA">
      <w:pPr>
        <w:numPr>
          <w:ilvl w:val="0"/>
          <w:numId w:val="4"/>
        </w:numPr>
        <w:spacing w:before="100" w:beforeAutospacing="1" w:after="100" w:afterAutospacing="1" w:line="240" w:lineRule="auto"/>
        <w:rPr>
          <w:rFonts w:ascii="Garamond" w:hAnsi="Garamond"/>
          <w:sz w:val="26"/>
          <w:szCs w:val="26"/>
        </w:rPr>
      </w:pPr>
      <w:r w:rsidRPr="002354CA">
        <w:rPr>
          <w:rFonts w:ascii="Garamond" w:hAnsi="Garamond"/>
          <w:sz w:val="26"/>
          <w:szCs w:val="26"/>
        </w:rPr>
        <w:t>Rapport analytique détaillé avec interprétations.</w:t>
      </w:r>
    </w:p>
    <w:p w:rsidR="002354CA" w:rsidRDefault="002354CA" w:rsidP="002354CA">
      <w:pPr>
        <w:numPr>
          <w:ilvl w:val="0"/>
          <w:numId w:val="4"/>
        </w:numPr>
        <w:spacing w:before="100" w:beforeAutospacing="1" w:after="100" w:afterAutospacing="1" w:line="240" w:lineRule="auto"/>
        <w:rPr>
          <w:rFonts w:ascii="Garamond" w:hAnsi="Garamond"/>
          <w:sz w:val="26"/>
          <w:szCs w:val="26"/>
        </w:rPr>
      </w:pPr>
      <w:r w:rsidRPr="002354CA">
        <w:rPr>
          <w:rFonts w:ascii="Garamond" w:hAnsi="Garamond"/>
          <w:sz w:val="26"/>
          <w:szCs w:val="26"/>
        </w:rPr>
        <w:t>Tableau de bord interactif ou visualisation finale.</w:t>
      </w:r>
    </w:p>
    <w:p w:rsidR="002354CA" w:rsidRPr="002354CA" w:rsidRDefault="002354CA" w:rsidP="002354CA">
      <w:pPr>
        <w:pStyle w:val="Titre4"/>
        <w:rPr>
          <w:sz w:val="28"/>
        </w:rPr>
      </w:pPr>
      <w:r w:rsidRPr="002354CA">
        <w:rPr>
          <w:rStyle w:val="lev"/>
          <w:b w:val="0"/>
          <w:bCs w:val="0"/>
          <w:sz w:val="28"/>
        </w:rPr>
        <w:t>Outils et technologies suggérés</w:t>
      </w:r>
    </w:p>
    <w:p w:rsidR="002354CA" w:rsidRPr="002354CA" w:rsidRDefault="002354CA" w:rsidP="002354CA">
      <w:pPr>
        <w:numPr>
          <w:ilvl w:val="0"/>
          <w:numId w:val="5"/>
        </w:numPr>
        <w:spacing w:before="100" w:beforeAutospacing="1" w:after="100" w:afterAutospacing="1" w:line="240" w:lineRule="auto"/>
        <w:rPr>
          <w:rFonts w:ascii="Garamond" w:hAnsi="Garamond"/>
          <w:sz w:val="26"/>
          <w:szCs w:val="26"/>
        </w:rPr>
      </w:pPr>
      <w:r w:rsidRPr="002354CA">
        <w:rPr>
          <w:rStyle w:val="lev"/>
          <w:rFonts w:ascii="Garamond" w:hAnsi="Garamond"/>
          <w:sz w:val="26"/>
          <w:szCs w:val="26"/>
        </w:rPr>
        <w:t>Langages</w:t>
      </w:r>
      <w:r w:rsidRPr="002354CA">
        <w:rPr>
          <w:rFonts w:ascii="Garamond" w:hAnsi="Garamond"/>
          <w:sz w:val="26"/>
          <w:szCs w:val="26"/>
        </w:rPr>
        <w:t xml:space="preserve"> : Python, R</w:t>
      </w:r>
    </w:p>
    <w:p w:rsidR="002354CA" w:rsidRPr="002354CA" w:rsidRDefault="002354CA" w:rsidP="002354CA">
      <w:pPr>
        <w:numPr>
          <w:ilvl w:val="0"/>
          <w:numId w:val="5"/>
        </w:numPr>
        <w:spacing w:before="100" w:beforeAutospacing="1" w:after="100" w:afterAutospacing="1" w:line="240" w:lineRule="auto"/>
        <w:rPr>
          <w:rFonts w:ascii="Garamond" w:hAnsi="Garamond"/>
          <w:sz w:val="26"/>
          <w:szCs w:val="26"/>
        </w:rPr>
      </w:pPr>
      <w:r w:rsidRPr="002354CA">
        <w:rPr>
          <w:rStyle w:val="lev"/>
          <w:rFonts w:ascii="Garamond" w:hAnsi="Garamond"/>
          <w:sz w:val="26"/>
          <w:szCs w:val="26"/>
        </w:rPr>
        <w:t xml:space="preserve">Web </w:t>
      </w:r>
      <w:proofErr w:type="spellStart"/>
      <w:r w:rsidRPr="002354CA">
        <w:rPr>
          <w:rStyle w:val="lev"/>
          <w:rFonts w:ascii="Garamond" w:hAnsi="Garamond"/>
          <w:sz w:val="26"/>
          <w:szCs w:val="26"/>
        </w:rPr>
        <w:t>scraping</w:t>
      </w:r>
      <w:proofErr w:type="spellEnd"/>
      <w:r w:rsidRPr="002354CA">
        <w:rPr>
          <w:rFonts w:ascii="Garamond" w:hAnsi="Garamond"/>
          <w:sz w:val="26"/>
          <w:szCs w:val="26"/>
        </w:rPr>
        <w:t xml:space="preserve"> : </w:t>
      </w:r>
      <w:proofErr w:type="spellStart"/>
      <w:r w:rsidRPr="002354CA">
        <w:rPr>
          <w:rFonts w:ascii="Garamond" w:hAnsi="Garamond"/>
          <w:sz w:val="26"/>
          <w:szCs w:val="26"/>
        </w:rPr>
        <w:t>BeautifulSoup</w:t>
      </w:r>
      <w:proofErr w:type="spellEnd"/>
      <w:r w:rsidRPr="002354CA">
        <w:rPr>
          <w:rFonts w:ascii="Garamond" w:hAnsi="Garamond"/>
          <w:sz w:val="26"/>
          <w:szCs w:val="26"/>
        </w:rPr>
        <w:t xml:space="preserve">, </w:t>
      </w:r>
      <w:proofErr w:type="spellStart"/>
      <w:r w:rsidRPr="002354CA">
        <w:rPr>
          <w:rFonts w:ascii="Garamond" w:hAnsi="Garamond"/>
          <w:sz w:val="26"/>
          <w:szCs w:val="26"/>
        </w:rPr>
        <w:t>Scrapy</w:t>
      </w:r>
      <w:proofErr w:type="spellEnd"/>
      <w:r w:rsidRPr="002354CA">
        <w:rPr>
          <w:rFonts w:ascii="Garamond" w:hAnsi="Garamond"/>
          <w:sz w:val="26"/>
          <w:szCs w:val="26"/>
        </w:rPr>
        <w:t xml:space="preserve">, </w:t>
      </w:r>
      <w:proofErr w:type="spellStart"/>
      <w:r w:rsidRPr="002354CA">
        <w:rPr>
          <w:rFonts w:ascii="Garamond" w:hAnsi="Garamond"/>
          <w:sz w:val="26"/>
          <w:szCs w:val="26"/>
        </w:rPr>
        <w:t>Selenium</w:t>
      </w:r>
      <w:proofErr w:type="spellEnd"/>
    </w:p>
    <w:p w:rsidR="002354CA" w:rsidRPr="002354CA" w:rsidRDefault="002354CA" w:rsidP="002354CA">
      <w:pPr>
        <w:numPr>
          <w:ilvl w:val="0"/>
          <w:numId w:val="5"/>
        </w:numPr>
        <w:spacing w:before="100" w:beforeAutospacing="1" w:after="100" w:afterAutospacing="1" w:line="240" w:lineRule="auto"/>
        <w:rPr>
          <w:rFonts w:ascii="Garamond" w:hAnsi="Garamond"/>
          <w:sz w:val="26"/>
          <w:szCs w:val="26"/>
        </w:rPr>
      </w:pPr>
      <w:r w:rsidRPr="002354CA">
        <w:rPr>
          <w:rStyle w:val="lev"/>
          <w:rFonts w:ascii="Garamond" w:hAnsi="Garamond"/>
          <w:sz w:val="26"/>
          <w:szCs w:val="26"/>
        </w:rPr>
        <w:t>Traitement des données</w:t>
      </w:r>
      <w:r w:rsidRPr="002354CA">
        <w:rPr>
          <w:rFonts w:ascii="Garamond" w:hAnsi="Garamond"/>
          <w:sz w:val="26"/>
          <w:szCs w:val="26"/>
        </w:rPr>
        <w:t xml:space="preserve"> : pandas, </w:t>
      </w:r>
      <w:proofErr w:type="spellStart"/>
      <w:r w:rsidRPr="002354CA">
        <w:rPr>
          <w:rFonts w:ascii="Garamond" w:hAnsi="Garamond"/>
          <w:sz w:val="26"/>
          <w:szCs w:val="26"/>
        </w:rPr>
        <w:t>NumPy</w:t>
      </w:r>
      <w:proofErr w:type="spellEnd"/>
    </w:p>
    <w:p w:rsidR="002354CA" w:rsidRPr="002354CA" w:rsidRDefault="002354CA" w:rsidP="002354CA">
      <w:pPr>
        <w:numPr>
          <w:ilvl w:val="0"/>
          <w:numId w:val="5"/>
        </w:numPr>
        <w:spacing w:before="100" w:beforeAutospacing="1" w:after="100" w:afterAutospacing="1" w:line="240" w:lineRule="auto"/>
        <w:rPr>
          <w:rFonts w:ascii="Garamond" w:hAnsi="Garamond"/>
          <w:sz w:val="26"/>
          <w:szCs w:val="26"/>
        </w:rPr>
      </w:pPr>
      <w:r w:rsidRPr="002354CA">
        <w:rPr>
          <w:rStyle w:val="lev"/>
          <w:rFonts w:ascii="Garamond" w:hAnsi="Garamond"/>
          <w:sz w:val="26"/>
          <w:szCs w:val="26"/>
        </w:rPr>
        <w:t>Analyse statistique</w:t>
      </w:r>
      <w:r w:rsidRPr="002354CA">
        <w:rPr>
          <w:rFonts w:ascii="Garamond" w:hAnsi="Garamond"/>
          <w:sz w:val="26"/>
          <w:szCs w:val="26"/>
        </w:rPr>
        <w:t xml:space="preserve"> : </w:t>
      </w:r>
      <w:proofErr w:type="spellStart"/>
      <w:r w:rsidRPr="002354CA">
        <w:rPr>
          <w:rFonts w:ascii="Garamond" w:hAnsi="Garamond"/>
          <w:sz w:val="26"/>
          <w:szCs w:val="26"/>
        </w:rPr>
        <w:t>scikit-learn</w:t>
      </w:r>
      <w:proofErr w:type="spellEnd"/>
      <w:r w:rsidRPr="002354CA">
        <w:rPr>
          <w:rFonts w:ascii="Garamond" w:hAnsi="Garamond"/>
          <w:sz w:val="26"/>
          <w:szCs w:val="26"/>
        </w:rPr>
        <w:t xml:space="preserve">, </w:t>
      </w:r>
      <w:proofErr w:type="spellStart"/>
      <w:r w:rsidRPr="002354CA">
        <w:rPr>
          <w:rFonts w:ascii="Garamond" w:hAnsi="Garamond"/>
          <w:sz w:val="26"/>
          <w:szCs w:val="26"/>
        </w:rPr>
        <w:t>Statsmodels</w:t>
      </w:r>
      <w:proofErr w:type="spellEnd"/>
    </w:p>
    <w:p w:rsidR="002354CA" w:rsidRPr="00323170" w:rsidRDefault="002354CA" w:rsidP="002354CA">
      <w:pPr>
        <w:numPr>
          <w:ilvl w:val="0"/>
          <w:numId w:val="5"/>
        </w:numPr>
        <w:spacing w:before="100" w:beforeAutospacing="1" w:after="100" w:afterAutospacing="1" w:line="240" w:lineRule="auto"/>
        <w:rPr>
          <w:rFonts w:ascii="Garamond" w:hAnsi="Garamond"/>
          <w:sz w:val="26"/>
          <w:szCs w:val="26"/>
        </w:rPr>
      </w:pPr>
      <w:r w:rsidRPr="002354CA">
        <w:rPr>
          <w:rStyle w:val="lev"/>
          <w:rFonts w:ascii="Garamond" w:hAnsi="Garamond"/>
          <w:sz w:val="26"/>
          <w:szCs w:val="26"/>
        </w:rPr>
        <w:t>Visualisation</w:t>
      </w:r>
      <w:r w:rsidRPr="002354CA">
        <w:rPr>
          <w:rFonts w:ascii="Garamond" w:hAnsi="Garamond"/>
          <w:sz w:val="26"/>
          <w:szCs w:val="26"/>
        </w:rPr>
        <w:t xml:space="preserve"> : </w:t>
      </w:r>
      <w:proofErr w:type="spellStart"/>
      <w:r w:rsidRPr="002354CA">
        <w:rPr>
          <w:rFonts w:ascii="Garamond" w:hAnsi="Garamond"/>
          <w:sz w:val="26"/>
          <w:szCs w:val="26"/>
        </w:rPr>
        <w:t>Matplotlib</w:t>
      </w:r>
      <w:proofErr w:type="spellEnd"/>
      <w:r w:rsidRPr="002354CA">
        <w:rPr>
          <w:rFonts w:ascii="Garamond" w:hAnsi="Garamond"/>
          <w:sz w:val="26"/>
          <w:szCs w:val="26"/>
        </w:rPr>
        <w:t xml:space="preserve">, </w:t>
      </w:r>
      <w:proofErr w:type="spellStart"/>
      <w:r w:rsidRPr="002354CA">
        <w:rPr>
          <w:rFonts w:ascii="Garamond" w:hAnsi="Garamond"/>
          <w:sz w:val="26"/>
          <w:szCs w:val="26"/>
        </w:rPr>
        <w:t>Plotly</w:t>
      </w:r>
      <w:proofErr w:type="spellEnd"/>
      <w:r w:rsidRPr="002354CA">
        <w:rPr>
          <w:rFonts w:ascii="Garamond" w:hAnsi="Garamond"/>
          <w:sz w:val="26"/>
          <w:szCs w:val="26"/>
        </w:rPr>
        <w:t>, Tableau, Power BI</w:t>
      </w:r>
    </w:p>
    <w:p w:rsidR="00323170" w:rsidRDefault="00323170" w:rsidP="00323170">
      <w:pPr>
        <w:jc w:val="both"/>
        <w:rPr>
          <w:rFonts w:ascii="Garamond" w:hAnsi="Garamond"/>
          <w:color w:val="FF0000"/>
          <w:sz w:val="32"/>
          <w:szCs w:val="26"/>
        </w:rPr>
      </w:pPr>
      <w:r w:rsidRPr="00323170">
        <w:rPr>
          <w:rFonts w:ascii="Garamond" w:hAnsi="Garamond"/>
          <w:color w:val="FF0000"/>
          <w:sz w:val="32"/>
          <w:szCs w:val="26"/>
        </w:rPr>
        <w:t>Deadline : 06 Janvier 2024</w:t>
      </w:r>
    </w:p>
    <w:p w:rsidR="00323170" w:rsidRPr="00323170" w:rsidRDefault="00323170" w:rsidP="002354CA">
      <w:pPr>
        <w:jc w:val="both"/>
        <w:rPr>
          <w:rFonts w:ascii="Garamond" w:hAnsi="Garamond"/>
          <w:color w:val="FF0000"/>
          <w:sz w:val="32"/>
          <w:szCs w:val="26"/>
        </w:rPr>
      </w:pPr>
      <w:proofErr w:type="spellStart"/>
      <w:r w:rsidRPr="00323170">
        <w:rPr>
          <w:color w:val="FF0000"/>
          <w:sz w:val="36"/>
        </w:rPr>
        <w:t>Github</w:t>
      </w:r>
      <w:proofErr w:type="spellEnd"/>
      <w:r w:rsidRPr="00323170">
        <w:rPr>
          <w:color w:val="FF0000"/>
          <w:sz w:val="36"/>
        </w:rPr>
        <w:t> : ingngolo@gmail.com</w:t>
      </w:r>
      <w:bookmarkStart w:id="0" w:name="_GoBack"/>
      <w:bookmarkEnd w:id="0"/>
    </w:p>
    <w:sectPr w:rsidR="00323170" w:rsidRPr="00323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65572"/>
    <w:multiLevelType w:val="multilevel"/>
    <w:tmpl w:val="646E2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A2E78"/>
    <w:multiLevelType w:val="multilevel"/>
    <w:tmpl w:val="DF8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47065"/>
    <w:multiLevelType w:val="multilevel"/>
    <w:tmpl w:val="2E5CF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542F31"/>
    <w:multiLevelType w:val="multilevel"/>
    <w:tmpl w:val="4120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91468"/>
    <w:multiLevelType w:val="multilevel"/>
    <w:tmpl w:val="079EA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75"/>
    <w:rsid w:val="002354CA"/>
    <w:rsid w:val="00323170"/>
    <w:rsid w:val="00941D28"/>
    <w:rsid w:val="00E80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2A6F5"/>
  <w15:chartTrackingRefBased/>
  <w15:docId w15:val="{1CBE669E-B82C-407F-86A8-B9BFBBB7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35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4">
    <w:name w:val="heading 4"/>
    <w:basedOn w:val="Normal"/>
    <w:next w:val="Normal"/>
    <w:link w:val="Titre4Car"/>
    <w:uiPriority w:val="9"/>
    <w:semiHidden/>
    <w:unhideWhenUsed/>
    <w:qFormat/>
    <w:rsid w:val="002354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54CA"/>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2354CA"/>
    <w:rPr>
      <w:b/>
      <w:bCs/>
    </w:rPr>
  </w:style>
  <w:style w:type="character" w:customStyle="1" w:styleId="Titre4Car">
    <w:name w:val="Titre 4 Car"/>
    <w:basedOn w:val="Policepardfaut"/>
    <w:link w:val="Titre4"/>
    <w:uiPriority w:val="9"/>
    <w:semiHidden/>
    <w:rsid w:val="002354C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354C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8097">
      <w:bodyDiv w:val="1"/>
      <w:marLeft w:val="0"/>
      <w:marRight w:val="0"/>
      <w:marTop w:val="0"/>
      <w:marBottom w:val="0"/>
      <w:divBdr>
        <w:top w:val="none" w:sz="0" w:space="0" w:color="auto"/>
        <w:left w:val="none" w:sz="0" w:space="0" w:color="auto"/>
        <w:bottom w:val="none" w:sz="0" w:space="0" w:color="auto"/>
        <w:right w:val="none" w:sz="0" w:space="0" w:color="auto"/>
      </w:divBdr>
    </w:div>
    <w:div w:id="190653490">
      <w:bodyDiv w:val="1"/>
      <w:marLeft w:val="0"/>
      <w:marRight w:val="0"/>
      <w:marTop w:val="0"/>
      <w:marBottom w:val="0"/>
      <w:divBdr>
        <w:top w:val="none" w:sz="0" w:space="0" w:color="auto"/>
        <w:left w:val="none" w:sz="0" w:space="0" w:color="auto"/>
        <w:bottom w:val="none" w:sz="0" w:space="0" w:color="auto"/>
        <w:right w:val="none" w:sz="0" w:space="0" w:color="auto"/>
      </w:divBdr>
    </w:div>
    <w:div w:id="557324342">
      <w:bodyDiv w:val="1"/>
      <w:marLeft w:val="0"/>
      <w:marRight w:val="0"/>
      <w:marTop w:val="0"/>
      <w:marBottom w:val="0"/>
      <w:divBdr>
        <w:top w:val="none" w:sz="0" w:space="0" w:color="auto"/>
        <w:left w:val="none" w:sz="0" w:space="0" w:color="auto"/>
        <w:bottom w:val="none" w:sz="0" w:space="0" w:color="auto"/>
        <w:right w:val="none" w:sz="0" w:space="0" w:color="auto"/>
      </w:divBdr>
    </w:div>
    <w:div w:id="1681001377">
      <w:bodyDiv w:val="1"/>
      <w:marLeft w:val="0"/>
      <w:marRight w:val="0"/>
      <w:marTop w:val="0"/>
      <w:marBottom w:val="0"/>
      <w:divBdr>
        <w:top w:val="none" w:sz="0" w:space="0" w:color="auto"/>
        <w:left w:val="none" w:sz="0" w:space="0" w:color="auto"/>
        <w:bottom w:val="none" w:sz="0" w:space="0" w:color="auto"/>
        <w:right w:val="none" w:sz="0" w:space="0" w:color="auto"/>
      </w:divBdr>
    </w:div>
    <w:div w:id="171901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569</Words>
  <Characters>3131</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nKonate</dc:creator>
  <cp:keywords/>
  <dc:description/>
  <cp:lastModifiedBy>nKonate</cp:lastModifiedBy>
  <cp:revision>3</cp:revision>
  <dcterms:created xsi:type="dcterms:W3CDTF">2024-12-04T22:14:00Z</dcterms:created>
  <dcterms:modified xsi:type="dcterms:W3CDTF">2024-12-06T10:44:00Z</dcterms:modified>
</cp:coreProperties>
</file>