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F5C64" w14:textId="77777777" w:rsidR="00297991" w:rsidRDefault="00BB228F">
      <w:r>
        <w:rPr>
          <w:noProof/>
        </w:rPr>
        <w:drawing>
          <wp:inline distT="0" distB="0" distL="0" distR="0" wp14:anchorId="06FFA882" wp14:editId="18F041DF">
            <wp:extent cx="2035175" cy="145605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5175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84EC1" w14:textId="77777777" w:rsidR="00BB228F" w:rsidRDefault="00BB228F">
      <w:r>
        <w:rPr>
          <w:noProof/>
        </w:rPr>
        <w:drawing>
          <wp:inline distT="0" distB="0" distL="0" distR="0" wp14:anchorId="541BB5CB" wp14:editId="461A05E9">
            <wp:extent cx="2035175" cy="1233805"/>
            <wp:effectExtent l="0" t="0" r="317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5175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22792" w14:textId="77777777" w:rsidR="00BB228F" w:rsidRDefault="00BB228F">
      <w:r>
        <w:rPr>
          <w:noProof/>
        </w:rPr>
        <w:drawing>
          <wp:inline distT="0" distB="0" distL="0" distR="0" wp14:anchorId="6F619B53" wp14:editId="0E90BDA2">
            <wp:extent cx="2035175" cy="963930"/>
            <wp:effectExtent l="0" t="0" r="317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5175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4BD44" w14:textId="77777777" w:rsidR="00BB228F" w:rsidRDefault="00BB228F">
      <w:r>
        <w:rPr>
          <w:noProof/>
        </w:rPr>
        <w:drawing>
          <wp:inline distT="0" distB="0" distL="0" distR="0" wp14:anchorId="61C7BAB4" wp14:editId="465276D6">
            <wp:extent cx="2035175" cy="1040130"/>
            <wp:effectExtent l="0" t="0" r="317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5175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DC081" w14:textId="77777777" w:rsidR="00BB228F" w:rsidRDefault="00BB228F">
      <w:r>
        <w:rPr>
          <w:noProof/>
        </w:rPr>
        <w:drawing>
          <wp:inline distT="0" distB="0" distL="0" distR="0" wp14:anchorId="64A5DBB6" wp14:editId="49EACB81">
            <wp:extent cx="2035175" cy="1368425"/>
            <wp:effectExtent l="0" t="0" r="317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5175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EF6CC" w14:textId="77777777" w:rsidR="00BB228F" w:rsidRDefault="00BB228F">
      <w:r>
        <w:rPr>
          <w:noProof/>
        </w:rPr>
        <w:drawing>
          <wp:inline distT="0" distB="0" distL="0" distR="0" wp14:anchorId="4F8DED67" wp14:editId="12D96495">
            <wp:extent cx="2035175" cy="835025"/>
            <wp:effectExtent l="0" t="0" r="317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5175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EB319" w14:textId="77777777" w:rsidR="00231285" w:rsidRDefault="00231285">
      <w:r>
        <w:rPr>
          <w:noProof/>
        </w:rPr>
        <w:drawing>
          <wp:inline distT="0" distB="0" distL="0" distR="0" wp14:anchorId="38F46BA4" wp14:editId="13D23F4F">
            <wp:extent cx="2035175" cy="875030"/>
            <wp:effectExtent l="0" t="0" r="317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5175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98865" w14:textId="518FA0F2" w:rsidR="00231285" w:rsidRDefault="00231285" w:rsidP="00231285">
      <w:pPr>
        <w:pStyle w:val="NormalWeb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13"/>
          <w:szCs w:val="13"/>
        </w:rPr>
      </w:pPr>
      <w:r w:rsidRPr="00231285">
        <w:rPr>
          <w:rFonts w:ascii="Helvetica" w:hAnsi="Helvetica" w:cs="Helvetica"/>
          <w:color w:val="333333"/>
          <w:sz w:val="13"/>
          <w:szCs w:val="13"/>
        </w:rPr>
        <w:t>2.a) derivatives of polynomials are polynomials, easy to solve for coefficients</w:t>
      </w:r>
    </w:p>
    <w:p w14:paraId="0E1E3597" w14:textId="4AB59AD7" w:rsidR="00A350C5" w:rsidRPr="00231285" w:rsidRDefault="00A350C5" w:rsidP="00231285">
      <w:pPr>
        <w:pStyle w:val="NormalWeb"/>
        <w:shd w:val="clear" w:color="auto" w:fill="FFFFFF"/>
        <w:spacing w:before="0" w:beforeAutospacing="0" w:after="30" w:afterAutospacing="0"/>
        <w:rPr>
          <w:rFonts w:ascii="Helvetica" w:hAnsi="Helvetica" w:cs="Helvetica" w:hint="eastAsia"/>
          <w:color w:val="333333"/>
          <w:sz w:val="13"/>
          <w:szCs w:val="13"/>
        </w:rPr>
      </w:pPr>
      <w:r>
        <w:rPr>
          <w:noProof/>
        </w:rPr>
        <w:drawing>
          <wp:inline distT="0" distB="0" distL="0" distR="0" wp14:anchorId="34020418" wp14:editId="1A119402">
            <wp:extent cx="2035175" cy="603885"/>
            <wp:effectExtent l="0" t="0" r="317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5175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25B04" w14:textId="2F67D9DC" w:rsidR="00231285" w:rsidRDefault="00231285" w:rsidP="00231285">
      <w:pPr>
        <w:pStyle w:val="NormalWeb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13"/>
          <w:szCs w:val="13"/>
        </w:rPr>
      </w:pPr>
      <w:r w:rsidRPr="00231285">
        <w:rPr>
          <w:rFonts w:ascii="Helvetica" w:hAnsi="Helvetica" w:cs="Helvetica"/>
          <w:color w:val="333333"/>
          <w:sz w:val="13"/>
          <w:szCs w:val="13"/>
        </w:rPr>
        <w:t>2.b) projection stretches the texture triangles funky</w:t>
      </w:r>
    </w:p>
    <w:p w14:paraId="3E1D8B30" w14:textId="2790E4B4" w:rsidR="00A350C5" w:rsidRPr="00231285" w:rsidRDefault="00A350C5" w:rsidP="00231285">
      <w:pPr>
        <w:pStyle w:val="NormalWeb"/>
        <w:shd w:val="clear" w:color="auto" w:fill="FFFFFF"/>
        <w:spacing w:before="0" w:beforeAutospacing="0" w:after="30" w:afterAutospacing="0"/>
        <w:rPr>
          <w:rFonts w:ascii="Helvetica" w:hAnsi="Helvetica" w:cs="Helvetica" w:hint="eastAsia"/>
          <w:color w:val="333333"/>
          <w:sz w:val="13"/>
          <w:szCs w:val="13"/>
        </w:rPr>
      </w:pPr>
      <w:bookmarkStart w:id="0" w:name="_GoBack"/>
      <w:r>
        <w:rPr>
          <w:noProof/>
        </w:rPr>
        <w:drawing>
          <wp:inline distT="0" distB="0" distL="0" distR="0" wp14:anchorId="7CA291A6" wp14:editId="46E21C60">
            <wp:extent cx="2035175" cy="348742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5175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66A7780" w14:textId="77777777" w:rsidR="00231285" w:rsidRPr="00231285" w:rsidRDefault="00231285" w:rsidP="00231285">
      <w:pPr>
        <w:pStyle w:val="NormalWeb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13"/>
          <w:szCs w:val="13"/>
        </w:rPr>
      </w:pPr>
      <w:r w:rsidRPr="00231285">
        <w:rPr>
          <w:rFonts w:ascii="Helvetica" w:hAnsi="Helvetica" w:cs="Helvetica"/>
          <w:color w:val="333333"/>
          <w:sz w:val="13"/>
          <w:szCs w:val="13"/>
        </w:rPr>
        <w:t>2.c) N, R, R, M, MR, N, M</w:t>
      </w:r>
    </w:p>
    <w:p w14:paraId="1D775B8B" w14:textId="77777777" w:rsidR="00231285" w:rsidRDefault="00231285">
      <w:pPr>
        <w:rPr>
          <w:rFonts w:hint="eastAsia"/>
        </w:rPr>
      </w:pPr>
    </w:p>
    <w:sectPr w:rsidR="00231285" w:rsidSect="00BB228F">
      <w:pgSz w:w="11906" w:h="16838"/>
      <w:pgMar w:top="720" w:right="720" w:bottom="720" w:left="720" w:header="851" w:footer="992" w:gutter="0"/>
      <w:cols w:num="3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28F"/>
    <w:rsid w:val="000D5FD4"/>
    <w:rsid w:val="00231285"/>
    <w:rsid w:val="00672BC3"/>
    <w:rsid w:val="008C639B"/>
    <w:rsid w:val="00A350C5"/>
    <w:rsid w:val="00BB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C5BA6"/>
  <w15:chartTrackingRefBased/>
  <w15:docId w15:val="{80814FCD-BF81-446B-B5FF-EA5D28E89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12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8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F201A-54B8-47DC-B12A-782503096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Shu</dc:creator>
  <cp:keywords/>
  <dc:description/>
  <cp:lastModifiedBy>William Shu</cp:lastModifiedBy>
  <cp:revision>1</cp:revision>
  <dcterms:created xsi:type="dcterms:W3CDTF">2018-05-08T06:25:00Z</dcterms:created>
  <dcterms:modified xsi:type="dcterms:W3CDTF">2018-05-08T10:48:00Z</dcterms:modified>
</cp:coreProperties>
</file>