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D5E1FE" w14:textId="77777777" w:rsidR="00B22E3D" w:rsidRPr="00331AB8" w:rsidRDefault="00331AB8" w:rsidP="00331AB8">
      <w:pPr>
        <w:spacing w:after="0" w:line="0" w:lineRule="atLeast"/>
        <w:rPr>
          <w:sz w:val="16"/>
          <w:szCs w:val="16"/>
        </w:rPr>
      </w:pPr>
      <w:r w:rsidRPr="00331AB8">
        <w:rPr>
          <w:sz w:val="16"/>
          <w:szCs w:val="16"/>
        </w:rPr>
        <w:t>Uninformed Search:</w:t>
      </w:r>
    </w:p>
    <w:p w14:paraId="024B8360" w14:textId="77777777" w:rsidR="00331AB8" w:rsidRPr="00331AB8" w:rsidRDefault="00331AB8" w:rsidP="00331AB8">
      <w:pPr>
        <w:spacing w:after="0" w:line="0" w:lineRule="atLeast"/>
        <w:rPr>
          <w:sz w:val="16"/>
          <w:szCs w:val="16"/>
        </w:rPr>
      </w:pPr>
      <w:r w:rsidRPr="00331AB8">
        <w:rPr>
          <w:sz w:val="16"/>
          <w:szCs w:val="16"/>
        </w:rPr>
        <w:t>DFS:</w:t>
      </w:r>
      <w:r w:rsidRPr="00331AB8">
        <w:rPr>
          <w:rFonts w:hint="eastAsia"/>
          <w:sz w:val="16"/>
          <w:szCs w:val="16"/>
        </w:rPr>
        <w:t xml:space="preserve"> </w:t>
      </w:r>
      <w:r w:rsidRPr="00331AB8">
        <w:rPr>
          <w:rFonts w:hint="eastAsia"/>
          <w:sz w:val="16"/>
          <w:szCs w:val="16"/>
        </w:rPr>
        <w:t>效率低</w:t>
      </w:r>
      <w:r w:rsidRPr="00331AB8">
        <w:rPr>
          <w:rFonts w:hint="eastAsia"/>
          <w:sz w:val="16"/>
          <w:szCs w:val="16"/>
        </w:rPr>
        <w:t xml:space="preserve"> DLS: </w:t>
      </w:r>
      <w:r w:rsidRPr="00331AB8">
        <w:rPr>
          <w:rFonts w:hint="eastAsia"/>
          <w:sz w:val="16"/>
          <w:szCs w:val="16"/>
        </w:rPr>
        <w:t>可能找不到</w:t>
      </w:r>
      <w:r w:rsidRPr="00331AB8">
        <w:rPr>
          <w:rFonts w:hint="eastAsia"/>
          <w:sz w:val="16"/>
          <w:szCs w:val="16"/>
        </w:rPr>
        <w:t xml:space="preserve"> </w:t>
      </w:r>
      <w:r w:rsidRPr="00331AB8">
        <w:rPr>
          <w:sz w:val="16"/>
          <w:szCs w:val="16"/>
        </w:rPr>
        <w:t>IDS</w:t>
      </w:r>
      <w:r w:rsidRPr="00331AB8">
        <w:rPr>
          <w:rFonts w:hint="eastAsia"/>
          <w:sz w:val="16"/>
          <w:szCs w:val="16"/>
        </w:rPr>
        <w:t>:</w:t>
      </w:r>
      <w:r w:rsidRPr="00331AB8">
        <w:rPr>
          <w:rFonts w:hint="eastAsia"/>
          <w:sz w:val="16"/>
          <w:szCs w:val="16"/>
        </w:rPr>
        <w:t>目标很深效率低</w:t>
      </w:r>
      <w:r w:rsidRPr="00331AB8">
        <w:rPr>
          <w:rFonts w:hint="eastAsia"/>
          <w:sz w:val="16"/>
          <w:szCs w:val="16"/>
        </w:rPr>
        <w:t xml:space="preserve"> BFS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7"/>
        <w:gridCol w:w="1223"/>
        <w:gridCol w:w="1223"/>
        <w:gridCol w:w="1151"/>
      </w:tblGrid>
      <w:tr w:rsidR="00331AB8" w:rsidRPr="00331AB8" w14:paraId="56BB48FD" w14:textId="77777777" w:rsidTr="00331AB8">
        <w:trPr>
          <w:tblCellSpacing w:w="0" w:type="dxa"/>
        </w:trPr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FBB2E6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Algorithm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0ADDCD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Time Complexity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EBCD73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Space Complexity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3595A9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Derivative</w:t>
            </w:r>
          </w:p>
        </w:tc>
      </w:tr>
      <w:tr w:rsidR="00331AB8" w:rsidRPr="00331AB8" w14:paraId="5309271A" w14:textId="77777777" w:rsidTr="00331AB8">
        <w:trPr>
          <w:tblCellSpacing w:w="0" w:type="dxa"/>
        </w:trPr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EBEE85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DFS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2A51A4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m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8AB494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bm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3E6DDB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 </w:t>
            </w:r>
          </w:p>
        </w:tc>
      </w:tr>
      <w:tr w:rsidR="00331AB8" w:rsidRPr="00331AB8" w14:paraId="52F0ADC8" w14:textId="77777777" w:rsidTr="00331AB8">
        <w:trPr>
          <w:tblCellSpacing w:w="0" w:type="dxa"/>
        </w:trPr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2DE14C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DLS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828DF2C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l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068E86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bl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96881E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DFS</w:t>
            </w:r>
          </w:p>
        </w:tc>
      </w:tr>
      <w:tr w:rsidR="00331AB8" w:rsidRPr="00331AB8" w14:paraId="642F10A6" w14:textId="77777777" w:rsidTr="00331AB8">
        <w:trPr>
          <w:tblCellSpacing w:w="0" w:type="dxa"/>
        </w:trPr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7A50C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IDS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93C3EE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D063FF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98DBA4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DLS</w:t>
            </w:r>
          </w:p>
        </w:tc>
      </w:tr>
      <w:tr w:rsidR="00331AB8" w:rsidRPr="00331AB8" w14:paraId="2BEF8069" w14:textId="77777777" w:rsidTr="00331AB8">
        <w:trPr>
          <w:tblCellSpacing w:w="0" w:type="dxa"/>
        </w:trPr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9E8F16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BFS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E43693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0EA1B5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5E83B5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 </w:t>
            </w:r>
          </w:p>
        </w:tc>
      </w:tr>
      <w:tr w:rsidR="00331AB8" w:rsidRPr="00331AB8" w14:paraId="415C0965" w14:textId="77777777" w:rsidTr="00331AB8">
        <w:trPr>
          <w:tblCellSpacing w:w="0" w:type="dxa"/>
        </w:trPr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1E04D4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UCS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ABF3D7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FB622C5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60CB16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BFS</w:t>
            </w:r>
          </w:p>
        </w:tc>
      </w:tr>
      <w:tr w:rsidR="00331AB8" w:rsidRPr="00331AB8" w14:paraId="7FA33CD5" w14:textId="77777777" w:rsidTr="00331AB8">
        <w:trPr>
          <w:tblCellSpacing w:w="0" w:type="dxa"/>
        </w:trPr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E151F2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BIDI</w:t>
            </w:r>
            <w:r w:rsidRPr="00331AB8">
              <w:rPr>
                <w:rFonts w:ascii="Microsoft YaHei" w:eastAsia="Microsoft YaHei" w:hAnsi="Microsoft YaHei" w:cs="Microsoft YaHei"/>
                <w:b/>
                <w:bCs/>
                <w:color w:val="333333"/>
                <w:sz w:val="16"/>
                <w:szCs w:val="16"/>
              </w:rPr>
              <w:t>（</w:t>
            </w: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Bidirectional</w:t>
            </w:r>
            <w:r w:rsidRPr="00331AB8">
              <w:rPr>
                <w:rFonts w:ascii="Microsoft YaHei" w:eastAsia="Microsoft YaHei" w:hAnsi="Microsoft YaHei" w:cs="Microsoft YaHei"/>
                <w:b/>
                <w:bCs/>
                <w:color w:val="333333"/>
                <w:sz w:val="16"/>
                <w:szCs w:val="16"/>
              </w:rPr>
              <w:t>）</w:t>
            </w:r>
            <w:r w:rsidRPr="00331AB8">
              <w:rPr>
                <w:rFonts w:ascii="Arial" w:eastAsia="Times New Roman" w:hAnsi="Arial" w:cs="Arial"/>
                <w:b/>
                <w:bCs/>
                <w:color w:val="333333"/>
                <w:sz w:val="16"/>
                <w:szCs w:val="16"/>
              </w:rPr>
              <w:t> 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1153C2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/2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C6FEB6" w14:textId="77777777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O(</w:t>
            </w:r>
            <w:proofErr w:type="spellStart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d</w:t>
            </w:r>
            <w:proofErr w:type="spellEnd"/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  <w:vertAlign w:val="superscript"/>
              </w:rPr>
              <w:t>/2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)</w:t>
            </w:r>
          </w:p>
        </w:tc>
        <w:tc>
          <w:tcPr>
            <w:tcW w:w="21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028CCA" w14:textId="77777777" w:rsidR="00C614E7" w:rsidRDefault="00331AB8" w:rsidP="00331AB8">
            <w:pPr>
              <w:spacing w:after="0" w:line="0" w:lineRule="atLeast"/>
              <w:rPr>
                <w:rFonts w:ascii="Microsoft YaHei" w:eastAsia="Microsoft YaHei" w:hAnsi="Microsoft YaHei" w:cs="Microsoft YaHei" w:hint="eastAsia"/>
                <w:color w:val="333333"/>
                <w:sz w:val="16"/>
                <w:szCs w:val="16"/>
              </w:rPr>
            </w:pP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BFS</w:t>
            </w:r>
            <w:r w:rsidRPr="00331AB8">
              <w:rPr>
                <w:rFonts w:ascii="Microsoft YaHei" w:eastAsia="Microsoft YaHei" w:hAnsi="Microsoft YaHei" w:cs="Microsoft YaHei"/>
                <w:color w:val="333333"/>
                <w:sz w:val="16"/>
                <w:szCs w:val="16"/>
              </w:rPr>
              <w:t>（两端</w:t>
            </w:r>
          </w:p>
          <w:p w14:paraId="152676AB" w14:textId="18DFEF29" w:rsidR="00331AB8" w:rsidRPr="00331AB8" w:rsidRDefault="00331AB8" w:rsidP="00331AB8">
            <w:pPr>
              <w:spacing w:after="0" w:line="0" w:lineRule="atLeast"/>
              <w:rPr>
                <w:rFonts w:ascii="Arial" w:eastAsia="Times New Roman" w:hAnsi="Arial" w:cs="Arial"/>
                <w:color w:val="333333"/>
                <w:sz w:val="16"/>
                <w:szCs w:val="16"/>
              </w:rPr>
            </w:pPr>
            <w:r w:rsidRPr="00331AB8">
              <w:rPr>
                <w:rFonts w:ascii="Microsoft YaHei" w:eastAsia="Microsoft YaHei" w:hAnsi="Microsoft YaHei" w:cs="Microsoft YaHei"/>
                <w:color w:val="333333"/>
                <w:sz w:val="16"/>
                <w:szCs w:val="16"/>
              </w:rPr>
              <w:t>采用</w:t>
            </w:r>
            <w:r w:rsidRPr="00331AB8">
              <w:rPr>
                <w:rFonts w:ascii="Arial" w:eastAsia="Times New Roman" w:hAnsi="Arial" w:cs="Arial"/>
                <w:color w:val="333333"/>
                <w:sz w:val="16"/>
                <w:szCs w:val="16"/>
              </w:rPr>
              <w:t>BFS</w:t>
            </w:r>
            <w:r w:rsidRPr="00331AB8">
              <w:rPr>
                <w:rFonts w:ascii="Microsoft YaHei" w:eastAsia="Microsoft YaHei" w:hAnsi="Microsoft YaHei" w:cs="Microsoft YaHei"/>
                <w:color w:val="333333"/>
                <w:sz w:val="16"/>
                <w:szCs w:val="16"/>
              </w:rPr>
              <w:t>）</w:t>
            </w:r>
          </w:p>
        </w:tc>
      </w:tr>
    </w:tbl>
    <w:p w14:paraId="3461B8DB" w14:textId="77777777" w:rsidR="00331AB8" w:rsidRPr="00331AB8" w:rsidRDefault="00331AB8" w:rsidP="00331AB8">
      <w:pPr>
        <w:shd w:val="clear" w:color="auto" w:fill="FFFFFF"/>
        <w:adjustRightInd w:val="0"/>
        <w:spacing w:after="0" w:line="0" w:lineRule="atLeast"/>
        <w:rPr>
          <w:rFonts w:ascii="Arial" w:eastAsia="Times New Roman" w:hAnsi="Arial" w:cs="Arial"/>
          <w:color w:val="333333"/>
          <w:sz w:val="16"/>
          <w:szCs w:val="16"/>
        </w:rPr>
      </w:pPr>
      <w:r w:rsidRPr="00331AB8">
        <w:rPr>
          <w:rFonts w:ascii="Arial" w:eastAsia="Times New Roman" w:hAnsi="Arial" w:cs="Arial"/>
          <w:color w:val="333333"/>
          <w:sz w:val="16"/>
          <w:szCs w:val="16"/>
        </w:rPr>
        <w:t>b, branching factor</w:t>
      </w:r>
    </w:p>
    <w:p w14:paraId="23FD7E9B" w14:textId="77777777" w:rsidR="00331AB8" w:rsidRPr="00331AB8" w:rsidRDefault="00331AB8" w:rsidP="00331AB8">
      <w:pPr>
        <w:shd w:val="clear" w:color="auto" w:fill="FFFFFF"/>
        <w:adjustRightInd w:val="0"/>
        <w:spacing w:after="0" w:line="0" w:lineRule="atLeast"/>
        <w:rPr>
          <w:rFonts w:ascii="Arial" w:eastAsia="Times New Roman" w:hAnsi="Arial" w:cs="Arial"/>
          <w:color w:val="333333"/>
          <w:sz w:val="16"/>
          <w:szCs w:val="16"/>
        </w:rPr>
      </w:pPr>
      <w:r w:rsidRPr="00331AB8">
        <w:rPr>
          <w:rFonts w:ascii="Arial" w:eastAsia="Times New Roman" w:hAnsi="Arial" w:cs="Arial"/>
          <w:color w:val="333333"/>
          <w:sz w:val="16"/>
          <w:szCs w:val="16"/>
        </w:rPr>
        <w:t>d, tree depth of the solution</w:t>
      </w:r>
    </w:p>
    <w:p w14:paraId="4EEEBA01" w14:textId="77777777" w:rsidR="00331AB8" w:rsidRPr="00331AB8" w:rsidRDefault="00331AB8" w:rsidP="00331AB8">
      <w:pPr>
        <w:shd w:val="clear" w:color="auto" w:fill="FFFFFF"/>
        <w:adjustRightInd w:val="0"/>
        <w:spacing w:after="0" w:line="0" w:lineRule="atLeast"/>
        <w:rPr>
          <w:rFonts w:ascii="Arial" w:eastAsia="Times New Roman" w:hAnsi="Arial" w:cs="Arial"/>
          <w:color w:val="333333"/>
          <w:sz w:val="16"/>
          <w:szCs w:val="16"/>
        </w:rPr>
      </w:pPr>
      <w:r w:rsidRPr="00331AB8">
        <w:rPr>
          <w:rFonts w:ascii="Arial" w:eastAsia="Times New Roman" w:hAnsi="Arial" w:cs="Arial"/>
          <w:color w:val="333333"/>
          <w:sz w:val="16"/>
          <w:szCs w:val="16"/>
        </w:rPr>
        <w:t>m, tree depth</w:t>
      </w:r>
    </w:p>
    <w:p w14:paraId="37628CF5" w14:textId="77777777" w:rsidR="00331AB8" w:rsidRPr="00331AB8" w:rsidRDefault="00331AB8" w:rsidP="00331AB8">
      <w:pPr>
        <w:shd w:val="clear" w:color="auto" w:fill="FFFFFF"/>
        <w:adjustRightInd w:val="0"/>
        <w:spacing w:after="0" w:line="0" w:lineRule="atLeast"/>
        <w:rPr>
          <w:rFonts w:ascii="Arial" w:eastAsia="Times New Roman" w:hAnsi="Arial" w:cs="Arial"/>
          <w:color w:val="333333"/>
          <w:sz w:val="16"/>
          <w:szCs w:val="16"/>
        </w:rPr>
      </w:pPr>
      <w:r w:rsidRPr="00331AB8">
        <w:rPr>
          <w:rFonts w:ascii="Arial" w:eastAsia="Times New Roman" w:hAnsi="Arial" w:cs="Arial"/>
          <w:color w:val="333333"/>
          <w:sz w:val="16"/>
          <w:szCs w:val="16"/>
        </w:rPr>
        <w:t>l, search depth limit</w:t>
      </w:r>
    </w:p>
    <w:p w14:paraId="5AC66F9D" w14:textId="77777777" w:rsidR="007B3E32" w:rsidRPr="00331AB8" w:rsidRDefault="008D574B" w:rsidP="00331AB8">
      <w:pPr>
        <w:adjustRightInd w:val="0"/>
        <w:spacing w:after="0" w:line="0" w:lineRule="atLeast"/>
        <w:rPr>
          <w:sz w:val="16"/>
          <w:szCs w:val="16"/>
        </w:rPr>
      </w:pPr>
      <w:r w:rsidRPr="00331AB8">
        <w:rPr>
          <w:color w:val="FF0000"/>
          <w:sz w:val="16"/>
          <w:szCs w:val="16"/>
        </w:rPr>
        <w:t>State Space</w:t>
      </w:r>
      <w:r w:rsidRPr="00331AB8">
        <w:rPr>
          <w:sz w:val="16"/>
          <w:szCs w:val="16"/>
        </w:rPr>
        <w:t xml:space="preserve"> (aka </w:t>
      </w:r>
      <w:r w:rsidRPr="00331AB8">
        <w:rPr>
          <w:color w:val="FF0000"/>
          <w:sz w:val="16"/>
          <w:szCs w:val="16"/>
        </w:rPr>
        <w:t>Problem Space</w:t>
      </w:r>
      <w:r w:rsidRPr="00331AB8">
        <w:rPr>
          <w:sz w:val="16"/>
          <w:szCs w:val="16"/>
        </w:rPr>
        <w:t>) = all possible valid configurations of the environment</w:t>
      </w:r>
    </w:p>
    <w:p w14:paraId="09B4C75C" w14:textId="77777777" w:rsidR="008D574B" w:rsidRPr="00331AB8" w:rsidRDefault="008D574B" w:rsidP="00331AB8">
      <w:pPr>
        <w:adjustRightInd w:val="0"/>
        <w:spacing w:after="0" w:line="0" w:lineRule="atLeast"/>
        <w:rPr>
          <w:sz w:val="16"/>
          <w:szCs w:val="16"/>
        </w:rPr>
      </w:pPr>
      <w:r w:rsidRPr="00331AB8">
        <w:rPr>
          <w:color w:val="FF0000"/>
          <w:sz w:val="16"/>
          <w:szCs w:val="16"/>
        </w:rPr>
        <w:t xml:space="preserve">Optimality / Admissibility </w:t>
      </w:r>
      <w:r w:rsidRPr="00331AB8">
        <w:rPr>
          <w:sz w:val="16"/>
          <w:szCs w:val="16"/>
        </w:rPr>
        <w:t>– an admissible algorithm will find a solution with minimum cost</w:t>
      </w:r>
    </w:p>
    <w:p w14:paraId="7750C86B" w14:textId="77777777" w:rsidR="008D574B" w:rsidRPr="00331AB8" w:rsidRDefault="008D574B" w:rsidP="00331AB8">
      <w:pPr>
        <w:adjustRightInd w:val="0"/>
        <w:spacing w:after="0" w:line="0" w:lineRule="atLeast"/>
        <w:rPr>
          <w:sz w:val="16"/>
          <w:szCs w:val="16"/>
        </w:rPr>
      </w:pPr>
      <w:r w:rsidRPr="00331AB8">
        <w:rPr>
          <w:sz w:val="16"/>
          <w:szCs w:val="16"/>
        </w:rPr>
        <w:t>Completeness – a complete algorithm will find a solution (not all)</w:t>
      </w:r>
    </w:p>
    <w:p w14:paraId="7125B352" w14:textId="77777777" w:rsidR="008D574B" w:rsidRPr="00331AB8" w:rsidRDefault="008D574B" w:rsidP="00331AB8">
      <w:pPr>
        <w:adjustRightInd w:val="0"/>
        <w:spacing w:after="0" w:line="0" w:lineRule="atLeast"/>
        <w:rPr>
          <w:sz w:val="16"/>
          <w:szCs w:val="16"/>
        </w:rPr>
      </w:pPr>
      <w:r w:rsidRPr="00331AB8">
        <w:rPr>
          <w:sz w:val="16"/>
          <w:szCs w:val="16"/>
        </w:rPr>
        <w:t xml:space="preserve">A </w:t>
      </w:r>
      <w:r w:rsidRPr="00331AB8">
        <w:rPr>
          <w:color w:val="FF0000"/>
          <w:sz w:val="16"/>
          <w:szCs w:val="16"/>
        </w:rPr>
        <w:t>goal test</w:t>
      </w:r>
      <w:r w:rsidRPr="00331AB8">
        <w:rPr>
          <w:sz w:val="16"/>
          <w:szCs w:val="16"/>
        </w:rPr>
        <w:t xml:space="preserve"> is applied to a node's state to determine if it is a goal node</w:t>
      </w:r>
    </w:p>
    <w:p w14:paraId="4E5D33C5" w14:textId="77777777" w:rsidR="00331AB8" w:rsidRDefault="00331AB8" w:rsidP="00331AB8">
      <w:pPr>
        <w:adjustRightInd w:val="0"/>
        <w:spacing w:after="0" w:line="0" w:lineRule="atLeast"/>
        <w:rPr>
          <w:sz w:val="16"/>
          <w:szCs w:val="16"/>
        </w:rPr>
      </w:pPr>
      <w:r w:rsidRPr="00331AB8">
        <w:rPr>
          <w:sz w:val="16"/>
          <w:szCs w:val="16"/>
        </w:rPr>
        <w:t>Informed Search:</w:t>
      </w:r>
    </w:p>
    <w:p w14:paraId="6897E475" w14:textId="77777777" w:rsidR="00331AB8" w:rsidRPr="00331AB8" w:rsidRDefault="00331AB8" w:rsidP="00331AB8">
      <w:pPr>
        <w:adjustRightInd w:val="0"/>
        <w:spacing w:after="0" w:line="0" w:lineRule="atLeast"/>
        <w:rPr>
          <w:sz w:val="16"/>
          <w:szCs w:val="16"/>
        </w:rPr>
      </w:pPr>
      <w:r w:rsidRPr="00331AB8">
        <w:rPr>
          <w:sz w:val="16"/>
          <w:szCs w:val="16"/>
        </w:rPr>
        <w:t>f(n) = g(n) + h(n)</w:t>
      </w:r>
    </w:p>
    <w:p w14:paraId="262438D1" w14:textId="77777777" w:rsidR="00331AB8" w:rsidRPr="000622D4" w:rsidRDefault="00331AB8" w:rsidP="00331AB8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其中</w:t>
      </w:r>
      <w:r w:rsidRPr="000622D4">
        <w:rPr>
          <w:rFonts w:hint="eastAsia"/>
          <w:color w:val="000000" w:themeColor="text1"/>
          <w:sz w:val="16"/>
          <w:szCs w:val="16"/>
        </w:rPr>
        <w:t>h(n)</w:t>
      </w:r>
      <w:r w:rsidRPr="000622D4">
        <w:rPr>
          <w:rFonts w:hint="eastAsia"/>
          <w:color w:val="000000" w:themeColor="text1"/>
          <w:sz w:val="16"/>
          <w:szCs w:val="16"/>
        </w:rPr>
        <w:t>就是</w:t>
      </w:r>
      <w:r w:rsidRPr="000622D4">
        <w:rPr>
          <w:rFonts w:hint="eastAsia"/>
          <w:color w:val="000000" w:themeColor="text1"/>
          <w:sz w:val="16"/>
          <w:szCs w:val="16"/>
        </w:rPr>
        <w:t>heuristic</w:t>
      </w:r>
      <w:r w:rsidRPr="000622D4">
        <w:rPr>
          <w:rFonts w:hint="eastAsia"/>
          <w:color w:val="000000" w:themeColor="text1"/>
          <w:sz w:val="16"/>
          <w:szCs w:val="16"/>
        </w:rPr>
        <w:t>函数，</w:t>
      </w:r>
      <w:r w:rsidRPr="000622D4">
        <w:rPr>
          <w:rFonts w:hint="eastAsia"/>
          <w:color w:val="000000" w:themeColor="text1"/>
          <w:sz w:val="16"/>
          <w:szCs w:val="16"/>
        </w:rPr>
        <w:t>g(n)</w:t>
      </w:r>
      <w:r w:rsidRPr="000622D4">
        <w:rPr>
          <w:rFonts w:hint="eastAsia"/>
          <w:color w:val="000000" w:themeColor="text1"/>
          <w:sz w:val="16"/>
          <w:szCs w:val="16"/>
        </w:rPr>
        <w:t>是</w:t>
      </w:r>
      <w:r w:rsidRPr="000622D4">
        <w:rPr>
          <w:rFonts w:hint="eastAsia"/>
          <w:color w:val="000000" w:themeColor="text1"/>
          <w:sz w:val="16"/>
          <w:szCs w:val="16"/>
        </w:rPr>
        <w:t>cost</w:t>
      </w:r>
      <w:r w:rsidRPr="000622D4">
        <w:rPr>
          <w:rFonts w:hint="eastAsia"/>
          <w:color w:val="000000" w:themeColor="text1"/>
          <w:sz w:val="16"/>
          <w:szCs w:val="16"/>
        </w:rPr>
        <w:t>估算函数。</w:t>
      </w:r>
      <w:r w:rsidRPr="000622D4">
        <w:rPr>
          <w:rFonts w:hint="eastAsia"/>
          <w:color w:val="000000" w:themeColor="text1"/>
          <w:sz w:val="16"/>
          <w:szCs w:val="16"/>
        </w:rPr>
        <w:t>g(n)</w:t>
      </w:r>
      <w:r w:rsidRPr="000622D4">
        <w:rPr>
          <w:rFonts w:hint="eastAsia"/>
          <w:color w:val="000000" w:themeColor="text1"/>
          <w:sz w:val="16"/>
          <w:szCs w:val="16"/>
        </w:rPr>
        <w:t>表示从初始节点到当前节点所需的开销（例如可以用路径的长度</w:t>
      </w:r>
      <w:r w:rsidRPr="000622D4">
        <w:rPr>
          <w:rFonts w:hint="eastAsia"/>
          <w:color w:val="000000" w:themeColor="text1"/>
          <w:sz w:val="16"/>
          <w:szCs w:val="16"/>
        </w:rPr>
        <w:t>/</w:t>
      </w:r>
      <w:r w:rsidRPr="000622D4">
        <w:rPr>
          <w:rFonts w:hint="eastAsia"/>
          <w:color w:val="000000" w:themeColor="text1"/>
          <w:sz w:val="16"/>
          <w:szCs w:val="16"/>
        </w:rPr>
        <w:t>权来表示），而</w:t>
      </w:r>
      <w:r w:rsidRPr="000622D4">
        <w:rPr>
          <w:rFonts w:hint="eastAsia"/>
          <w:color w:val="000000" w:themeColor="text1"/>
          <w:sz w:val="16"/>
          <w:szCs w:val="16"/>
        </w:rPr>
        <w:t>h(n)</w:t>
      </w:r>
      <w:r w:rsidRPr="000622D4">
        <w:rPr>
          <w:rFonts w:hint="eastAsia"/>
          <w:color w:val="000000" w:themeColor="text1"/>
          <w:sz w:val="16"/>
          <w:szCs w:val="16"/>
        </w:rPr>
        <w:t>表示从当前节点到目标节点还剩的差距（有多种表示方法，比如可以用当前状态与目标状态</w:t>
      </w:r>
      <w:r w:rsidRPr="000622D4">
        <w:rPr>
          <w:rFonts w:hint="eastAsia"/>
          <w:color w:val="000000" w:themeColor="text1"/>
          <w:sz w:val="16"/>
          <w:szCs w:val="16"/>
        </w:rPr>
        <w:t>Conflicts</w:t>
      </w:r>
      <w:r w:rsidRPr="000622D4">
        <w:rPr>
          <w:rFonts w:hint="eastAsia"/>
          <w:color w:val="000000" w:themeColor="text1"/>
          <w:sz w:val="16"/>
          <w:szCs w:val="16"/>
        </w:rPr>
        <w:t>的个数来表示），</w:t>
      </w:r>
      <w:r w:rsidRPr="000622D4">
        <w:rPr>
          <w:rFonts w:hint="eastAsia"/>
          <w:color w:val="000000" w:themeColor="text1"/>
          <w:sz w:val="16"/>
          <w:szCs w:val="16"/>
        </w:rPr>
        <w:t>g(n)</w:t>
      </w:r>
      <w:r w:rsidRPr="000622D4">
        <w:rPr>
          <w:rFonts w:hint="eastAsia"/>
          <w:color w:val="000000" w:themeColor="text1"/>
          <w:sz w:val="16"/>
          <w:szCs w:val="16"/>
        </w:rPr>
        <w:t>和</w:t>
      </w:r>
      <w:r w:rsidRPr="000622D4">
        <w:rPr>
          <w:rFonts w:hint="eastAsia"/>
          <w:color w:val="000000" w:themeColor="text1"/>
          <w:sz w:val="16"/>
          <w:szCs w:val="16"/>
        </w:rPr>
        <w:t>h(n)</w:t>
      </w:r>
      <w:r w:rsidRPr="000622D4">
        <w:rPr>
          <w:rFonts w:hint="eastAsia"/>
          <w:color w:val="000000" w:themeColor="text1"/>
          <w:sz w:val="16"/>
          <w:szCs w:val="16"/>
        </w:rPr>
        <w:t>两者共同决定了</w:t>
      </w:r>
      <w:r w:rsidRPr="000622D4">
        <w:rPr>
          <w:rFonts w:hint="eastAsia"/>
          <w:color w:val="000000" w:themeColor="text1"/>
          <w:sz w:val="16"/>
          <w:szCs w:val="16"/>
        </w:rPr>
        <w:t>f(n)</w:t>
      </w:r>
      <w:r w:rsidRPr="000622D4">
        <w:rPr>
          <w:rFonts w:hint="eastAsia"/>
          <w:color w:val="000000" w:themeColor="text1"/>
          <w:sz w:val="16"/>
          <w:szCs w:val="16"/>
        </w:rPr>
        <w:t>，即一个状态的质量</w:t>
      </w:r>
      <w:r w:rsidRPr="000622D4">
        <w:rPr>
          <w:rFonts w:hint="eastAsia"/>
          <w:color w:val="000000" w:themeColor="text1"/>
          <w:sz w:val="16"/>
          <w:szCs w:val="16"/>
        </w:rPr>
        <w:t>/</w:t>
      </w:r>
      <w:r w:rsidRPr="000622D4">
        <w:rPr>
          <w:rFonts w:hint="eastAsia"/>
          <w:color w:val="000000" w:themeColor="text1"/>
          <w:sz w:val="16"/>
          <w:szCs w:val="16"/>
        </w:rPr>
        <w:t>估价。有时为了区分</w:t>
      </w:r>
      <w:r w:rsidRPr="000622D4">
        <w:rPr>
          <w:rFonts w:hint="eastAsia"/>
          <w:color w:val="000000" w:themeColor="text1"/>
          <w:sz w:val="16"/>
          <w:szCs w:val="16"/>
        </w:rPr>
        <w:t>g(n)</w:t>
      </w:r>
      <w:r w:rsidRPr="000622D4">
        <w:rPr>
          <w:rFonts w:hint="eastAsia"/>
          <w:color w:val="000000" w:themeColor="text1"/>
          <w:sz w:val="16"/>
          <w:szCs w:val="16"/>
        </w:rPr>
        <w:t>和</w:t>
      </w:r>
      <w:r w:rsidRPr="000622D4">
        <w:rPr>
          <w:rFonts w:hint="eastAsia"/>
          <w:color w:val="000000" w:themeColor="text1"/>
          <w:sz w:val="16"/>
          <w:szCs w:val="16"/>
        </w:rPr>
        <w:t>h(n)</w:t>
      </w:r>
      <w:r w:rsidRPr="000622D4">
        <w:rPr>
          <w:rFonts w:hint="eastAsia"/>
          <w:color w:val="000000" w:themeColor="text1"/>
          <w:sz w:val="16"/>
          <w:szCs w:val="16"/>
        </w:rPr>
        <w:t>的权重，也可以在前面加上常系数，即表示为</w:t>
      </w:r>
    </w:p>
    <w:p w14:paraId="56A47B5F" w14:textId="77777777" w:rsidR="00331AB8" w:rsidRPr="000622D4" w:rsidRDefault="00331AB8" w:rsidP="00331AB8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color w:val="000000" w:themeColor="text1"/>
          <w:sz w:val="16"/>
          <w:szCs w:val="16"/>
        </w:rPr>
        <w:t>f(n)=α*g(n) +β*h(n)</w:t>
      </w:r>
    </w:p>
    <w:p w14:paraId="7F1DD65B" w14:textId="77777777" w:rsidR="008136D0" w:rsidRPr="000622D4" w:rsidRDefault="008136D0" w:rsidP="008136D0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color w:val="000000" w:themeColor="text1"/>
          <w:sz w:val="16"/>
          <w:szCs w:val="16"/>
        </w:rPr>
        <w:t xml:space="preserve">BFS: </w:t>
      </w:r>
      <w:r w:rsidRPr="000622D4">
        <w:rPr>
          <w:rFonts w:hint="eastAsia"/>
          <w:color w:val="000000" w:themeColor="text1"/>
          <w:sz w:val="16"/>
          <w:szCs w:val="16"/>
        </w:rPr>
        <w:t>（</w:t>
      </w:r>
      <w:r w:rsidRPr="000622D4">
        <w:rPr>
          <w:rFonts w:hint="eastAsia"/>
          <w:color w:val="000000" w:themeColor="text1"/>
          <w:sz w:val="16"/>
          <w:szCs w:val="16"/>
        </w:rPr>
        <w:t>1</w:t>
      </w:r>
      <w:r w:rsidRPr="000622D4">
        <w:rPr>
          <w:rFonts w:hint="eastAsia"/>
          <w:color w:val="000000" w:themeColor="text1"/>
          <w:sz w:val="16"/>
          <w:szCs w:val="16"/>
        </w:rPr>
        <w:t>）将初始节点插入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中</w:t>
      </w:r>
    </w:p>
    <w:p w14:paraId="36B56203" w14:textId="77777777" w:rsidR="008136D0" w:rsidRPr="000622D4" w:rsidRDefault="008136D0" w:rsidP="008136D0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</w:t>
      </w:r>
      <w:r w:rsidRPr="000622D4">
        <w:rPr>
          <w:rFonts w:hint="eastAsia"/>
          <w:color w:val="000000" w:themeColor="text1"/>
          <w:sz w:val="16"/>
          <w:szCs w:val="16"/>
        </w:rPr>
        <w:t>当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非空时</w:t>
      </w:r>
    </w:p>
    <w:p w14:paraId="677DD7CB" w14:textId="77777777" w:rsidR="008136D0" w:rsidRPr="000622D4" w:rsidRDefault="008136D0" w:rsidP="008136D0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（</w:t>
      </w:r>
      <w:r w:rsidRPr="000622D4">
        <w:rPr>
          <w:rFonts w:hint="eastAsia"/>
          <w:color w:val="000000" w:themeColor="text1"/>
          <w:sz w:val="16"/>
          <w:szCs w:val="16"/>
        </w:rPr>
        <w:t>2</w:t>
      </w:r>
      <w:r w:rsidRPr="000622D4">
        <w:rPr>
          <w:rFonts w:hint="eastAsia"/>
          <w:color w:val="000000" w:themeColor="text1"/>
          <w:sz w:val="16"/>
          <w:szCs w:val="16"/>
        </w:rPr>
        <w:t>）从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出堆，放入</w:t>
      </w:r>
      <w:r w:rsidRPr="000622D4">
        <w:rPr>
          <w:rFonts w:hint="eastAsia"/>
          <w:color w:val="000000" w:themeColor="text1"/>
          <w:sz w:val="16"/>
          <w:szCs w:val="16"/>
        </w:rPr>
        <w:t>CLOSED List</w:t>
      </w:r>
      <w:r w:rsidRPr="000622D4">
        <w:rPr>
          <w:rFonts w:hint="eastAsia"/>
          <w:color w:val="000000" w:themeColor="text1"/>
          <w:sz w:val="16"/>
          <w:szCs w:val="16"/>
        </w:rPr>
        <w:t>中，如果该节点即为目标节点则算法结束（</w:t>
      </w:r>
      <w:r w:rsidRPr="000622D4">
        <w:rPr>
          <w:rFonts w:hint="eastAsia"/>
          <w:color w:val="000000" w:themeColor="text1"/>
          <w:sz w:val="16"/>
          <w:szCs w:val="16"/>
        </w:rPr>
        <w:t>backtracking</w:t>
      </w:r>
      <w:r w:rsidRPr="000622D4">
        <w:rPr>
          <w:rFonts w:hint="eastAsia"/>
          <w:color w:val="000000" w:themeColor="text1"/>
          <w:sz w:val="16"/>
          <w:szCs w:val="16"/>
        </w:rPr>
        <w:t>路径）</w:t>
      </w:r>
    </w:p>
    <w:p w14:paraId="61CC6441" w14:textId="77777777" w:rsidR="008136D0" w:rsidRPr="000622D4" w:rsidRDefault="008136D0" w:rsidP="008136D0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（</w:t>
      </w:r>
      <w:r w:rsidRPr="000622D4">
        <w:rPr>
          <w:rFonts w:hint="eastAsia"/>
          <w:color w:val="000000" w:themeColor="text1"/>
          <w:sz w:val="16"/>
          <w:szCs w:val="16"/>
        </w:rPr>
        <w:t>3</w:t>
      </w:r>
      <w:r w:rsidRPr="000622D4">
        <w:rPr>
          <w:rFonts w:hint="eastAsia"/>
          <w:color w:val="000000" w:themeColor="text1"/>
          <w:sz w:val="16"/>
          <w:szCs w:val="16"/>
        </w:rPr>
        <w:t>）扩展该节点的所有后继节点</w:t>
      </w:r>
    </w:p>
    <w:p w14:paraId="792F05D3" w14:textId="77777777" w:rsidR="008136D0" w:rsidRPr="000622D4" w:rsidRDefault="008136D0" w:rsidP="008136D0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对每一个后继节点，若后继节点不在</w:t>
      </w:r>
      <w:r w:rsidRPr="000622D4">
        <w:rPr>
          <w:rFonts w:hint="eastAsia"/>
          <w:color w:val="000000" w:themeColor="text1"/>
          <w:sz w:val="16"/>
          <w:szCs w:val="16"/>
        </w:rPr>
        <w:t>CLOSED</w:t>
      </w:r>
      <w:r w:rsidRPr="000622D4">
        <w:rPr>
          <w:rFonts w:hint="eastAsia"/>
          <w:color w:val="000000" w:themeColor="text1"/>
          <w:sz w:val="16"/>
          <w:szCs w:val="16"/>
        </w:rPr>
        <w:t>中，则把它插入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中</w:t>
      </w:r>
    </w:p>
    <w:p w14:paraId="1BFF654B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color w:val="000000" w:themeColor="text1"/>
          <w:sz w:val="16"/>
          <w:szCs w:val="16"/>
        </w:rPr>
        <w:t>A*:</w:t>
      </w:r>
      <w:r w:rsidRPr="000622D4">
        <w:rPr>
          <w:rFonts w:hint="eastAsia"/>
          <w:color w:val="000000" w:themeColor="text1"/>
          <w:sz w:val="16"/>
          <w:szCs w:val="16"/>
        </w:rPr>
        <w:t>（</w:t>
      </w:r>
      <w:r w:rsidRPr="000622D4">
        <w:rPr>
          <w:rFonts w:hint="eastAsia"/>
          <w:color w:val="000000" w:themeColor="text1"/>
          <w:sz w:val="16"/>
          <w:szCs w:val="16"/>
        </w:rPr>
        <w:t>1</w:t>
      </w:r>
      <w:r w:rsidRPr="000622D4">
        <w:rPr>
          <w:rFonts w:hint="eastAsia"/>
          <w:color w:val="000000" w:themeColor="text1"/>
          <w:sz w:val="16"/>
          <w:szCs w:val="16"/>
        </w:rPr>
        <w:t>）将初始节点插入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中</w:t>
      </w:r>
    </w:p>
    <w:p w14:paraId="2FDDA89E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</w:t>
      </w:r>
      <w:r w:rsidRPr="000622D4">
        <w:rPr>
          <w:rFonts w:hint="eastAsia"/>
          <w:color w:val="000000" w:themeColor="text1"/>
          <w:sz w:val="16"/>
          <w:szCs w:val="16"/>
        </w:rPr>
        <w:t>当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非空时</w:t>
      </w:r>
    </w:p>
    <w:p w14:paraId="659A7BFB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（</w:t>
      </w:r>
      <w:r w:rsidRPr="000622D4">
        <w:rPr>
          <w:rFonts w:hint="eastAsia"/>
          <w:color w:val="000000" w:themeColor="text1"/>
          <w:sz w:val="16"/>
          <w:szCs w:val="16"/>
        </w:rPr>
        <w:t>2</w:t>
      </w:r>
      <w:r w:rsidRPr="000622D4">
        <w:rPr>
          <w:rFonts w:hint="eastAsia"/>
          <w:color w:val="000000" w:themeColor="text1"/>
          <w:sz w:val="16"/>
          <w:szCs w:val="16"/>
        </w:rPr>
        <w:t>）从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出堆，放入</w:t>
      </w:r>
      <w:r w:rsidRPr="000622D4">
        <w:rPr>
          <w:rFonts w:hint="eastAsia"/>
          <w:color w:val="000000" w:themeColor="text1"/>
          <w:sz w:val="16"/>
          <w:szCs w:val="16"/>
        </w:rPr>
        <w:t>CLOSED List</w:t>
      </w:r>
      <w:r w:rsidRPr="000622D4">
        <w:rPr>
          <w:rFonts w:hint="eastAsia"/>
          <w:color w:val="000000" w:themeColor="text1"/>
          <w:sz w:val="16"/>
          <w:szCs w:val="16"/>
        </w:rPr>
        <w:t>中，如果该节点即为目标节点则算法结束（</w:t>
      </w:r>
      <w:r w:rsidRPr="000622D4">
        <w:rPr>
          <w:rFonts w:hint="eastAsia"/>
          <w:color w:val="000000" w:themeColor="text1"/>
          <w:sz w:val="16"/>
          <w:szCs w:val="16"/>
        </w:rPr>
        <w:t>backtracking</w:t>
      </w:r>
      <w:r w:rsidRPr="000622D4">
        <w:rPr>
          <w:rFonts w:hint="eastAsia"/>
          <w:color w:val="000000" w:themeColor="text1"/>
          <w:sz w:val="16"/>
          <w:szCs w:val="16"/>
        </w:rPr>
        <w:t>路径）</w:t>
      </w:r>
    </w:p>
    <w:p w14:paraId="72932A11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（</w:t>
      </w:r>
      <w:r w:rsidRPr="000622D4">
        <w:rPr>
          <w:rFonts w:hint="eastAsia"/>
          <w:color w:val="000000" w:themeColor="text1"/>
          <w:sz w:val="16"/>
          <w:szCs w:val="16"/>
        </w:rPr>
        <w:t>3</w:t>
      </w:r>
      <w:r w:rsidRPr="000622D4">
        <w:rPr>
          <w:rFonts w:hint="eastAsia"/>
          <w:color w:val="000000" w:themeColor="text1"/>
          <w:sz w:val="16"/>
          <w:szCs w:val="16"/>
        </w:rPr>
        <w:t>）扩展该节点的所有后继节点</w:t>
      </w:r>
    </w:p>
    <w:p w14:paraId="12C1BEDF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    </w:t>
      </w:r>
      <w:r w:rsidRPr="000622D4">
        <w:rPr>
          <w:rFonts w:hint="eastAsia"/>
          <w:color w:val="000000" w:themeColor="text1"/>
          <w:sz w:val="16"/>
          <w:szCs w:val="16"/>
        </w:rPr>
        <w:t>对每一个后继节点</w:t>
      </w:r>
    </w:p>
    <w:p w14:paraId="2DC42BAF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        if</w:t>
      </w:r>
      <w:r w:rsidRPr="000622D4">
        <w:rPr>
          <w:rFonts w:hint="eastAsia"/>
          <w:color w:val="000000" w:themeColor="text1"/>
          <w:sz w:val="16"/>
          <w:szCs w:val="16"/>
        </w:rPr>
        <w:t>后继节点在</w:t>
      </w:r>
      <w:r w:rsidRPr="000622D4">
        <w:rPr>
          <w:rFonts w:hint="eastAsia"/>
          <w:color w:val="000000" w:themeColor="text1"/>
          <w:sz w:val="16"/>
          <w:szCs w:val="16"/>
        </w:rPr>
        <w:t>CLOSED List</w:t>
      </w:r>
      <w:r w:rsidRPr="000622D4">
        <w:rPr>
          <w:rFonts w:hint="eastAsia"/>
          <w:color w:val="000000" w:themeColor="text1"/>
          <w:sz w:val="16"/>
          <w:szCs w:val="16"/>
        </w:rPr>
        <w:t>中，则抛弃它，</w:t>
      </w:r>
      <w:r w:rsidRPr="000622D4">
        <w:rPr>
          <w:rFonts w:hint="eastAsia"/>
          <w:color w:val="000000" w:themeColor="text1"/>
          <w:sz w:val="16"/>
          <w:szCs w:val="16"/>
        </w:rPr>
        <w:t>continue</w:t>
      </w:r>
    </w:p>
    <w:p w14:paraId="59CC94AA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        else if</w:t>
      </w:r>
      <w:r w:rsidRPr="000622D4">
        <w:rPr>
          <w:rFonts w:hint="eastAsia"/>
          <w:color w:val="000000" w:themeColor="text1"/>
          <w:sz w:val="16"/>
          <w:szCs w:val="16"/>
        </w:rPr>
        <w:t>后继节点在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中</w:t>
      </w:r>
    </w:p>
    <w:p w14:paraId="18703186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              if</w:t>
      </w:r>
      <w:r w:rsidRPr="000622D4">
        <w:rPr>
          <w:rFonts w:hint="eastAsia"/>
          <w:color w:val="000000" w:themeColor="text1"/>
          <w:sz w:val="16"/>
          <w:szCs w:val="16"/>
        </w:rPr>
        <w:t>后继节点的</w:t>
      </w:r>
      <w:r w:rsidRPr="000622D4">
        <w:rPr>
          <w:rFonts w:hint="eastAsia"/>
          <w:color w:val="000000" w:themeColor="text1"/>
          <w:sz w:val="16"/>
          <w:szCs w:val="16"/>
        </w:rPr>
        <w:t>g(n)</w:t>
      </w:r>
      <w:r w:rsidRPr="000622D4">
        <w:rPr>
          <w:rFonts w:hint="eastAsia"/>
          <w:color w:val="000000" w:themeColor="text1"/>
          <w:sz w:val="16"/>
          <w:szCs w:val="16"/>
        </w:rPr>
        <w:t>值比出现在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上的那个节点的</w:t>
      </w:r>
      <w:r w:rsidRPr="000622D4">
        <w:rPr>
          <w:rFonts w:hint="eastAsia"/>
          <w:color w:val="000000" w:themeColor="text1"/>
          <w:sz w:val="16"/>
          <w:szCs w:val="16"/>
        </w:rPr>
        <w:t>g(n)</w:t>
      </w:r>
      <w:r w:rsidRPr="000622D4">
        <w:rPr>
          <w:rFonts w:hint="eastAsia"/>
          <w:color w:val="000000" w:themeColor="text1"/>
          <w:sz w:val="16"/>
          <w:szCs w:val="16"/>
        </w:rPr>
        <w:t>值好</w:t>
      </w:r>
    </w:p>
    <w:p w14:paraId="2328AD82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                </w:t>
      </w:r>
      <w:r w:rsidRPr="000622D4">
        <w:rPr>
          <w:rFonts w:hint="eastAsia"/>
          <w:color w:val="000000" w:themeColor="text1"/>
          <w:sz w:val="16"/>
          <w:szCs w:val="16"/>
        </w:rPr>
        <w:t>则用后继节点替换掉原来出现在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上的那个节点</w:t>
      </w:r>
    </w:p>
    <w:p w14:paraId="6A95272B" w14:textId="77777777" w:rsidR="008825B6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color w:val="000000" w:themeColor="text1"/>
          <w:sz w:val="16"/>
          <w:szCs w:val="16"/>
        </w:rPr>
        <w:t xml:space="preserve">         else</w:t>
      </w:r>
    </w:p>
    <w:p w14:paraId="770C9FBE" w14:textId="77777777" w:rsidR="008136D0" w:rsidRPr="000622D4" w:rsidRDefault="008825B6" w:rsidP="008825B6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           </w:t>
      </w:r>
      <w:r w:rsidRPr="000622D4">
        <w:rPr>
          <w:rFonts w:hint="eastAsia"/>
          <w:color w:val="000000" w:themeColor="text1"/>
          <w:sz w:val="16"/>
          <w:szCs w:val="16"/>
        </w:rPr>
        <w:t>把后继节点加到</w:t>
      </w:r>
      <w:r w:rsidRPr="000622D4">
        <w:rPr>
          <w:rFonts w:hint="eastAsia"/>
          <w:color w:val="000000" w:themeColor="text1"/>
          <w:sz w:val="16"/>
          <w:szCs w:val="16"/>
        </w:rPr>
        <w:t>OPEN List</w:t>
      </w:r>
      <w:r w:rsidRPr="000622D4">
        <w:rPr>
          <w:rFonts w:hint="eastAsia"/>
          <w:color w:val="000000" w:themeColor="text1"/>
          <w:sz w:val="16"/>
          <w:szCs w:val="16"/>
        </w:rPr>
        <w:t>中</w:t>
      </w:r>
    </w:p>
    <w:p w14:paraId="3A593748" w14:textId="77777777" w:rsidR="008D574B" w:rsidRPr="000622D4" w:rsidRDefault="00C35EFE" w:rsidP="00331AB8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color w:val="000000" w:themeColor="text1"/>
          <w:sz w:val="16"/>
          <w:szCs w:val="16"/>
        </w:rPr>
        <w:t>A heuristic function that utilizes relative distance from the goal state.</w:t>
      </w:r>
    </w:p>
    <w:p w14:paraId="147A7BE2" w14:textId="77777777" w:rsidR="000622D4" w:rsidRPr="000622D4" w:rsidRDefault="000622D4" w:rsidP="000622D4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color w:val="000000" w:themeColor="text1"/>
          <w:sz w:val="16"/>
          <w:szCs w:val="16"/>
        </w:rPr>
        <w:t xml:space="preserve">A heuristic, h, is called </w:t>
      </w:r>
      <w:r w:rsidRPr="005A1A71">
        <w:rPr>
          <w:color w:val="FF0000"/>
          <w:sz w:val="16"/>
          <w:szCs w:val="16"/>
        </w:rPr>
        <w:t>consistent</w:t>
      </w:r>
      <w:r w:rsidRPr="000622D4">
        <w:rPr>
          <w:color w:val="000000" w:themeColor="text1"/>
          <w:sz w:val="16"/>
          <w:szCs w:val="16"/>
        </w:rPr>
        <w:t xml:space="preserve"> (aka monotonic) if, for every node n and every successor n’ of n, the estimated cost of reaching the goal from n is no greater than the step cost of getting to n’ plus the estimated cost of reaching the goal from n’:</w:t>
      </w:r>
    </w:p>
    <w:p w14:paraId="39EF4F30" w14:textId="77777777" w:rsidR="000622D4" w:rsidRPr="000622D4" w:rsidRDefault="000622D4" w:rsidP="000622D4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color w:val="000000" w:themeColor="text1"/>
          <w:sz w:val="16"/>
          <w:szCs w:val="16"/>
        </w:rPr>
        <w:t xml:space="preserve">c(n, n’) </w:t>
      </w:r>
      <w:r w:rsidRPr="000622D4">
        <w:rPr>
          <w:rFonts w:hint="eastAsia"/>
          <w:color w:val="000000" w:themeColor="text1"/>
          <w:sz w:val="16"/>
          <w:szCs w:val="16"/>
        </w:rPr>
        <w:t>≥</w:t>
      </w:r>
      <w:r w:rsidRPr="000622D4">
        <w:rPr>
          <w:color w:val="000000" w:themeColor="text1"/>
          <w:sz w:val="16"/>
          <w:szCs w:val="16"/>
        </w:rPr>
        <w:t xml:space="preserve"> h(n) − h(n’)</w:t>
      </w:r>
    </w:p>
    <w:p w14:paraId="2CBDC638" w14:textId="77777777" w:rsidR="000622D4" w:rsidRPr="000622D4" w:rsidRDefault="000622D4" w:rsidP="000622D4">
      <w:pPr>
        <w:adjustRightInd w:val="0"/>
        <w:spacing w:after="0" w:line="0" w:lineRule="atLeast"/>
        <w:rPr>
          <w:rFonts w:hint="eastAsia"/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 xml:space="preserve">or, equivalently: h(n) </w:t>
      </w:r>
      <w:r w:rsidRPr="000622D4">
        <w:rPr>
          <w:rFonts w:hint="eastAsia"/>
          <w:color w:val="000000" w:themeColor="text1"/>
          <w:sz w:val="16"/>
          <w:szCs w:val="16"/>
        </w:rPr>
        <w:t>≤</w:t>
      </w:r>
      <w:r w:rsidRPr="000622D4">
        <w:rPr>
          <w:rFonts w:hint="eastAsia"/>
          <w:color w:val="000000" w:themeColor="text1"/>
          <w:sz w:val="16"/>
          <w:szCs w:val="16"/>
        </w:rPr>
        <w:t xml:space="preserve"> c(n, n</w:t>
      </w:r>
      <w:r w:rsidRPr="000622D4">
        <w:rPr>
          <w:rFonts w:hint="eastAsia"/>
          <w:color w:val="000000" w:themeColor="text1"/>
          <w:sz w:val="16"/>
          <w:szCs w:val="16"/>
        </w:rPr>
        <w:t>’</w:t>
      </w:r>
      <w:r w:rsidRPr="000622D4">
        <w:rPr>
          <w:rFonts w:hint="eastAsia"/>
          <w:color w:val="000000" w:themeColor="text1"/>
          <w:sz w:val="16"/>
          <w:szCs w:val="16"/>
        </w:rPr>
        <w:t>) + h(n</w:t>
      </w:r>
      <w:r w:rsidRPr="000622D4">
        <w:rPr>
          <w:rFonts w:hint="eastAsia"/>
          <w:color w:val="000000" w:themeColor="text1"/>
          <w:sz w:val="16"/>
          <w:szCs w:val="16"/>
        </w:rPr>
        <w:t>’</w:t>
      </w:r>
      <w:r w:rsidRPr="000622D4">
        <w:rPr>
          <w:rFonts w:hint="eastAsia"/>
          <w:color w:val="000000" w:themeColor="text1"/>
          <w:sz w:val="16"/>
          <w:szCs w:val="16"/>
        </w:rPr>
        <w:t>)</w:t>
      </w:r>
    </w:p>
    <w:p w14:paraId="076A2DC3" w14:textId="77777777" w:rsidR="000622D4" w:rsidRPr="000622D4" w:rsidRDefault="000622D4" w:rsidP="000622D4">
      <w:pPr>
        <w:adjustRightInd w:val="0"/>
        <w:spacing w:after="0" w:line="0" w:lineRule="atLeast"/>
        <w:rPr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•</w:t>
      </w:r>
      <w:r w:rsidRPr="000622D4">
        <w:rPr>
          <w:color w:val="000000" w:themeColor="text1"/>
          <w:sz w:val="16"/>
          <w:szCs w:val="16"/>
        </w:rPr>
        <w:t xml:space="preserve">Values of f(n) along any path are </w:t>
      </w:r>
      <w:proofErr w:type="spellStart"/>
      <w:r w:rsidRPr="000622D4">
        <w:rPr>
          <w:color w:val="000000" w:themeColor="text1"/>
          <w:sz w:val="16"/>
          <w:szCs w:val="16"/>
        </w:rPr>
        <w:t>nondecreasing</w:t>
      </w:r>
      <w:proofErr w:type="spellEnd"/>
    </w:p>
    <w:p w14:paraId="0BAA975B" w14:textId="0F6A3609" w:rsidR="00593D2F" w:rsidRDefault="000622D4" w:rsidP="000622D4">
      <w:pPr>
        <w:adjustRightInd w:val="0"/>
        <w:spacing w:after="0" w:line="0" w:lineRule="atLeast"/>
        <w:rPr>
          <w:rFonts w:hint="eastAsia"/>
          <w:color w:val="000000" w:themeColor="text1"/>
          <w:sz w:val="16"/>
          <w:szCs w:val="16"/>
        </w:rPr>
      </w:pPr>
      <w:r w:rsidRPr="000622D4">
        <w:rPr>
          <w:rFonts w:hint="eastAsia"/>
          <w:color w:val="000000" w:themeColor="text1"/>
          <w:sz w:val="16"/>
          <w:szCs w:val="16"/>
        </w:rPr>
        <w:t>•</w:t>
      </w:r>
      <w:r w:rsidRPr="000622D4">
        <w:rPr>
          <w:color w:val="000000" w:themeColor="text1"/>
          <w:sz w:val="16"/>
          <w:szCs w:val="16"/>
        </w:rPr>
        <w:t>Consistency is a stronger condition than admissibility</w:t>
      </w:r>
    </w:p>
    <w:p w14:paraId="657318AC" w14:textId="417815DA" w:rsidR="00AE10E4" w:rsidRDefault="00AE10E4" w:rsidP="000622D4">
      <w:pPr>
        <w:adjustRightInd w:val="0"/>
        <w:spacing w:after="0" w:line="0" w:lineRule="atLeast"/>
        <w:rPr>
          <w:rFonts w:hint="eastAsia"/>
          <w:color w:val="000000" w:themeColor="text1"/>
          <w:sz w:val="16"/>
          <w:szCs w:val="16"/>
        </w:rPr>
      </w:pPr>
      <w:r>
        <w:rPr>
          <w:rFonts w:hint="eastAsia"/>
          <w:color w:val="000000" w:themeColor="text1"/>
          <w:sz w:val="16"/>
          <w:szCs w:val="16"/>
        </w:rPr>
        <w:t>A</w:t>
      </w:r>
      <w:r w:rsidRPr="00AE10E4">
        <w:rPr>
          <w:color w:val="000000" w:themeColor="text1"/>
          <w:sz w:val="16"/>
          <w:szCs w:val="16"/>
        </w:rPr>
        <w:t>ll consistent heuristics are admissible, but not all admissible heuristics are consistent</w:t>
      </w:r>
    </w:p>
    <w:p w14:paraId="4DE6AAD7" w14:textId="6E43ECE2" w:rsidR="00AE10E4" w:rsidRDefault="00C614E7" w:rsidP="000622D4">
      <w:pPr>
        <w:adjustRightInd w:val="0"/>
        <w:spacing w:after="0" w:line="0" w:lineRule="atLeast"/>
        <w:rPr>
          <w:rFonts w:hint="eastAsia"/>
          <w:color w:val="000000" w:themeColor="text1"/>
          <w:sz w:val="16"/>
          <w:szCs w:val="16"/>
        </w:rPr>
      </w:pPr>
      <w:r w:rsidRPr="00FA6223">
        <w:rPr>
          <w:noProof/>
        </w:rPr>
        <w:drawing>
          <wp:anchor distT="0" distB="0" distL="114300" distR="114300" simplePos="0" relativeHeight="251659264" behindDoc="0" locked="0" layoutInCell="1" allowOverlap="1" wp14:anchorId="1B060302" wp14:editId="6D5B3D08">
            <wp:simplePos x="0" y="0"/>
            <wp:positionH relativeFrom="column">
              <wp:posOffset>-66675</wp:posOffset>
            </wp:positionH>
            <wp:positionV relativeFrom="paragraph">
              <wp:posOffset>395605</wp:posOffset>
            </wp:positionV>
            <wp:extent cx="2066925" cy="90995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E4" w:rsidRPr="00AE10E4">
        <w:rPr>
          <w:color w:val="000000" w:themeColor="text1"/>
          <w:sz w:val="16"/>
          <w:szCs w:val="16"/>
        </w:rPr>
        <w:t xml:space="preserve">An </w:t>
      </w:r>
      <w:r w:rsidR="00AE10E4" w:rsidRPr="00AE10E4">
        <w:rPr>
          <w:color w:val="FF0000"/>
          <w:sz w:val="16"/>
          <w:szCs w:val="16"/>
        </w:rPr>
        <w:t>admissible heuristic</w:t>
      </w:r>
      <w:r w:rsidR="00AE10E4" w:rsidRPr="00AE10E4">
        <w:rPr>
          <w:color w:val="000000" w:themeColor="text1"/>
          <w:sz w:val="16"/>
          <w:szCs w:val="16"/>
        </w:rPr>
        <w:t xml:space="preserve"> h(n) never overestimates the cost from n to the goal</w:t>
      </w:r>
      <w:r w:rsidR="00AE10E4">
        <w:rPr>
          <w:rFonts w:hint="eastAsia"/>
          <w:color w:val="000000" w:themeColor="text1"/>
          <w:sz w:val="16"/>
          <w:szCs w:val="16"/>
        </w:rPr>
        <w:t>.</w:t>
      </w:r>
    </w:p>
    <w:p w14:paraId="4C9B1566" w14:textId="24F1E0A5" w:rsidR="00C614E7" w:rsidRDefault="00C614E7" w:rsidP="000622D4">
      <w:pPr>
        <w:adjustRightInd w:val="0"/>
        <w:spacing w:after="0" w:line="0" w:lineRule="atLeast"/>
        <w:rPr>
          <w:rFonts w:hint="eastAsia"/>
          <w:color w:val="000000" w:themeColor="text1"/>
          <w:sz w:val="16"/>
          <w:szCs w:val="16"/>
        </w:rPr>
      </w:pPr>
      <w:r w:rsidRPr="003D29B5">
        <w:rPr>
          <w:noProof/>
        </w:rPr>
        <w:drawing>
          <wp:inline distT="0" distB="0" distL="0" distR="0" wp14:anchorId="71EE6BE5" wp14:editId="62AE1904">
            <wp:extent cx="1011555" cy="210741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7783" cy="2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BC37" w14:textId="083A10B4" w:rsidR="00C614E7" w:rsidRDefault="004A33D5" w:rsidP="000622D4">
      <w:pPr>
        <w:adjustRightInd w:val="0"/>
        <w:spacing w:after="0" w:line="0" w:lineRule="atLeast"/>
        <w:rPr>
          <w:rFonts w:hint="eastAsia"/>
          <w:color w:val="000000" w:themeColor="text1"/>
          <w:sz w:val="16"/>
          <w:szCs w:val="16"/>
        </w:rPr>
      </w:pPr>
      <w:r w:rsidRPr="004A33D5">
        <w:rPr>
          <w:color w:val="000000" w:themeColor="text1"/>
          <w:sz w:val="16"/>
          <w:szCs w:val="16"/>
        </w:rPr>
        <w:lastRenderedPageBreak/>
        <w:drawing>
          <wp:inline distT="0" distB="0" distL="0" distR="0" wp14:anchorId="46BA4ED5" wp14:editId="26538E7F">
            <wp:extent cx="2743200" cy="139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5B90138F" wp14:editId="58D8276D">
            <wp:extent cx="2743200" cy="190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17845A32" wp14:editId="70FE5D3B">
            <wp:extent cx="274320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728FD522" wp14:editId="200556B6">
            <wp:extent cx="2743200" cy="299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3E06715A" wp14:editId="35FB8093">
            <wp:extent cx="2743200" cy="329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03783CBF" wp14:editId="0457B695">
            <wp:extent cx="2743200" cy="330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076C3CCE" wp14:editId="2D6EF7BD">
            <wp:extent cx="2743200" cy="321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699BEDE9" wp14:editId="773B4DF9">
            <wp:extent cx="2743200" cy="607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3E2D5B26" wp14:editId="52336C5C">
            <wp:extent cx="2743200" cy="909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3A75A978" wp14:editId="1A7174F3">
            <wp:extent cx="2743200" cy="677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66260FDC" wp14:editId="7F22056F">
            <wp:extent cx="2743200" cy="616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lastRenderedPageBreak/>
        <w:drawing>
          <wp:inline distT="0" distB="0" distL="0" distR="0" wp14:anchorId="48298E30" wp14:editId="0A7B795D">
            <wp:extent cx="27432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761DF073" wp14:editId="7E64CCEB">
            <wp:extent cx="2743200" cy="142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51BF6464" wp14:editId="6400FD34">
            <wp:extent cx="2743200" cy="1683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5B68775E" wp14:editId="1ECF42A8">
            <wp:extent cx="2743200" cy="41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15C2A68A" wp14:editId="75F37085">
            <wp:extent cx="2743200" cy="1669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52D26A60" wp14:editId="6DBE75FC">
            <wp:extent cx="2743200" cy="1753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lastRenderedPageBreak/>
        <w:drawing>
          <wp:inline distT="0" distB="0" distL="0" distR="0" wp14:anchorId="695ECB51" wp14:editId="13EFAB8C">
            <wp:extent cx="2743200" cy="1935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369F8269" wp14:editId="2904D33F">
            <wp:extent cx="2743200" cy="1960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9D7D" w14:textId="56DE96E7" w:rsidR="00AE10E4" w:rsidRPr="000622D4" w:rsidRDefault="004A33D5" w:rsidP="000622D4">
      <w:pPr>
        <w:adjustRightInd w:val="0"/>
        <w:spacing w:after="0" w:line="0" w:lineRule="atLeast"/>
        <w:rPr>
          <w:rFonts w:hint="eastAsia"/>
          <w:color w:val="000000" w:themeColor="text1"/>
          <w:sz w:val="16"/>
          <w:szCs w:val="16"/>
        </w:rPr>
      </w:pP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4C7C5AB9" wp14:editId="59C928BE">
            <wp:extent cx="3289300" cy="1783715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39B59558" wp14:editId="4E7419D8">
            <wp:extent cx="3289300" cy="178689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3D5">
        <w:rPr>
          <w:color w:val="000000" w:themeColor="text1"/>
          <w:sz w:val="16"/>
          <w:szCs w:val="16"/>
        </w:rPr>
        <w:drawing>
          <wp:inline distT="0" distB="0" distL="0" distR="0" wp14:anchorId="3450086A" wp14:editId="3D343AB4">
            <wp:extent cx="3289300" cy="1485900"/>
            <wp:effectExtent l="0" t="0" r="1270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0E4" w:rsidRPr="000622D4" w:rsidSect="004A33D5">
      <w:pgSz w:w="12240" w:h="15840"/>
      <w:pgMar w:top="720" w:right="720" w:bottom="720" w:left="720" w:header="720" w:footer="720" w:gutter="0"/>
      <w:cols w:num="2" w:space="44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4B"/>
    <w:rsid w:val="000622D4"/>
    <w:rsid w:val="001603EB"/>
    <w:rsid w:val="00266CCB"/>
    <w:rsid w:val="00331AB8"/>
    <w:rsid w:val="0042022B"/>
    <w:rsid w:val="0046713A"/>
    <w:rsid w:val="004A33D5"/>
    <w:rsid w:val="004B6A31"/>
    <w:rsid w:val="00593D2F"/>
    <w:rsid w:val="005A1A71"/>
    <w:rsid w:val="008136D0"/>
    <w:rsid w:val="008825B6"/>
    <w:rsid w:val="008D574B"/>
    <w:rsid w:val="00AE10E4"/>
    <w:rsid w:val="00B22E3D"/>
    <w:rsid w:val="00C35EFE"/>
    <w:rsid w:val="00C614E7"/>
    <w:rsid w:val="00D21B7B"/>
    <w:rsid w:val="00F9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441033E"/>
  <w15:chartTrackingRefBased/>
  <w15:docId w15:val="{10F0E5C7-057C-4C06-8C58-7682C1F5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1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31A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56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54E1A56-1365-FA49-AABC-5BB00ECBB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319</Words>
  <Characters>1819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Shu</dc:creator>
  <cp:keywords/>
  <dc:description/>
  <cp:lastModifiedBy>William Shu</cp:lastModifiedBy>
  <cp:revision>3</cp:revision>
  <cp:lastPrinted>2017-03-14T00:00:00Z</cp:lastPrinted>
  <dcterms:created xsi:type="dcterms:W3CDTF">2017-03-14T00:00:00Z</dcterms:created>
  <dcterms:modified xsi:type="dcterms:W3CDTF">2017-03-14T00:00:00Z</dcterms:modified>
</cp:coreProperties>
</file>