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FRC Wrist Subsystem Documentation (Wristsp.java)</w:t>
      </w:r>
    </w:p>
    <w:p>
      <w:pPr>
        <w:pStyle w:val="Heading2"/>
      </w:pPr>
      <w:r>
        <w:t>Overview</w:t>
      </w:r>
    </w:p>
    <w:p>
      <w:r>
        <w:t>This document describes the `Wristsp` subsystem, a WPILib `SubsystemBase` that controls a single REV Spark Max–driven wrist with an integrated absolute encoder. The subsystem supports manual control, PID-based position control, homing using a limit switch, soft limit logic, preset positions for common tasks, and Shuffleboard telemetry for tuning and driver feedback.</w:t>
      </w:r>
    </w:p>
    <w:p>
      <w:pPr>
        <w:pStyle w:val="Heading2"/>
      </w:pPr>
      <w:r>
        <w:t>Hardware &amp; I/O</w:t>
      </w:r>
    </w:p>
    <w:p>
      <w:r>
        <w:t>• Motor: 1× REV Spark Max brushless controller (`LEFT_SPARKMAX` from `WristConstants`).</w:t>
        <w:br/>
        <w:t>• Encoder: Spark Absolute Encoder obtained from the Spark Max (`getAbsoluteEncoder()`), inverted in config.</w:t>
        <w:br/>
        <w:t>• Limit Switch: Digital input on DIO 4, used as a home/zero reference for `homeCommand()`.</w:t>
        <w:br/>
        <w:t>• Dashboard: Shuffleboard tab "Wrist" with live position and setpoint entries; SmartDashboard prints for debug.</w:t>
      </w:r>
    </w:p>
    <w:p>
      <w:pPr>
        <w:pStyle w:val="Heading2"/>
      </w:pPr>
      <w:r>
        <w:t>Motor &amp; Sensor Configuration</w:t>
      </w:r>
    </w:p>
    <w:p>
      <w:r>
        <w:t>• Idle Mode: Brake — holds position when unpowered.</w:t>
        <w:br/>
        <w:t>• Smart Current Limit: `WristConstants.WRIST_CURRENT_LIMITS`.</w:t>
        <w:br/>
        <w:t>• Encoder: Absolute encoder with position/velocity conversion factors set to 1.0, encoder inverted.</w:t>
        <w:br/>
        <w:t>• Persistence: Configuration applied with `ResetMode.kResetSafeParameters` and `PersistMode.kPersistParameters`.</w:t>
      </w:r>
    </w:p>
    <w:p>
      <w:pPr>
        <w:pStyle w:val="Heading2"/>
      </w:pPr>
      <w:r>
        <w:t>Control Model</w:t>
      </w:r>
    </w:p>
    <w:p>
      <w:r>
        <w:t>• PID: `PIDController`(kP=3.4, kI=0, kD=0) with tolerance 0.0075. The controller drives the wrist toward a setpoint.</w:t>
        <w:br/>
        <w:t>• Feedforward-like gravity compensation: In `setWristMotor()`, an offset based on `sin(position * 2π)` is added to the requested power. This provides simple gravity compensation that varies with angle. The magnitude is ~0.02–0.02125 depending on wrist position.</w:t>
        <w:br/>
        <w:t>• Output limiting: `wristLimit()` enforces motion bounds depending on absolute encoder position ranges.</w:t>
      </w:r>
    </w:p>
    <w:p>
      <w:pPr>
        <w:pStyle w:val="Heading2"/>
      </w:pPr>
      <w:r>
        <w:t>Motion Limits &amp; Safety Windows</w:t>
      </w:r>
    </w:p>
    <w:p>
      <w:r>
        <w:t>The `wristLimit(double speed)` method constrains output based on encoder position:</w:t>
        <w:br/>
        <w:t>• If 0.315 &lt; position &lt; 0.7 and commanded speed &gt; 0 (moving further into that zone), output → 0.</w:t>
        <w:br/>
        <w:t>• If position ≥ 0.7 OR position &lt; 0.109 and commanded speed &lt; 0, output → 0.</w:t>
        <w:br/>
        <w:t>These windows prevent over‑travel into mechanical hard stops or collision zones. Tune thresholds to your build.</w:t>
      </w:r>
    </w:p>
    <w:p>
      <w:pPr>
        <w:pStyle w:val="Heading2"/>
      </w:pPr>
      <w:r>
        <w:t>Public API Summary</w:t>
      </w:r>
    </w:p>
    <w:p>
      <w:r>
        <w:t>• `double getWristPosition()` — current absolute position (encoder units; 0–1 rotations if default scaling).</w:t>
        <w:br/>
        <w:t>• `void setWristPID(double setPoint)` — updates PID setpoint.</w:t>
        <w:br/>
        <w:t>• `void executeWristPID()` — runs PID loop and applies motor output (with limit &amp; compensation).</w:t>
        <w:br/>
        <w:t>• `boolean wristAtSetpoint()` — PID within tolerance.</w:t>
        <w:br/>
        <w:t>• `Trigger wristLimiter()` — placeholder trigger (returns true); intended for gating folds.</w:t>
        <w:br/>
        <w:t>• `Trigger wristIntake()` — true when position ≥ 0.42 (useful for enabling intake actions).</w:t>
      </w:r>
    </w:p>
    <w:p>
      <w:pPr>
        <w:pStyle w:val="Heading2"/>
      </w:pPr>
      <w:r>
        <w:t>Command Factories</w:t>
      </w:r>
    </w:p>
    <w:p>
      <w:r>
        <w:t>All commands are `FunctionalCommand`s that require the `Wristsp` subsystem.</w:t>
      </w:r>
    </w:p>
    <w:p>
      <w:r>
        <w:t>• `WristPIDCommandDefault(BooleanSupplier canFold)` — continuous PID position hold.</w:t>
        <w:br/>
        <w:t>• `ManualWrist(DoubleSupplier wristJoystick, BooleanSupplier canFold)` — manual control (±0.3 scale); on end, zeros output and snaps setpoint to current position.</w:t>
        <w:br/>
        <w:t>• `homeCommand()` — drives slowly negative (−0.1) until the DIO limit switch is triggered; then stops and sets PID setpoint to current position.</w:t>
        <w:br/>
        <w:t>• `raiseWrist()` — drives positive at +0.3 continuously (no auto‑finish).</w:t>
        <w:br/>
        <w:t>• `wristCommandFactory(BooleanSupplier canFold, double position)` — general position move command; ends when `wristAtSetpoint()`.</w:t>
        <w:br/>
        <w:t>• Presets (all via `wristCommandFactory`):</w:t>
        <w:br/>
        <w:t xml:space="preserve">    – `WristSafety(…)` → 0.25</w:t>
        <w:br/>
        <w:t xml:space="preserve">    – `WristL0(…)` → 0.23</w:t>
        <w:br/>
        <w:t xml:space="preserve">    – `WristAlgeaIntake(…)` → 0.17</w:t>
        <w:br/>
        <w:t xml:space="preserve">    – `WristL1(…)` → 0.25</w:t>
        <w:br/>
        <w:t xml:space="preserve">    – `WristL2(…)` → 0.179</w:t>
        <w:br/>
        <w:t xml:space="preserve">    – `WristL3(…)` → 0.167</w:t>
        <w:br/>
        <w:t xml:space="preserve">    – `WristL4(…)` → 0.0887</w:t>
        <w:br/>
        <w:t xml:space="preserve">    – `WristA1(…)` → 0.20</w:t>
        <w:br/>
        <w:t xml:space="preserve">    – `WristA2(…)` → 0.210</w:t>
        <w:br/>
        <w:t xml:space="preserve">    – `WristBarge(…)` → 0.289</w:t>
        <w:br/>
        <w:t xml:space="preserve">    – `WristProcessor(…)` → 0.20</w:t>
        <w:br/>
        <w:t xml:space="preserve">    – `WristClimber(…)` → 0.40</w:t>
        <w:br/>
        <w:t>• `ExitState(BooleanSupplier)` — hold current position.</w:t>
      </w:r>
    </w:p>
    <w:p>
      <w:pPr>
        <w:pStyle w:val="Heading2"/>
      </w:pPr>
      <w:r>
        <w:t>Telemetry &amp; Shuffleboard</w:t>
      </w:r>
    </w:p>
    <w:p>
      <w:r>
        <w:t>Tab: "Wrist"</w:t>
        <w:br/>
        <w:t>• Entries: `WristValue` (current position), `WristSetpoint` (PID setpoint).</w:t>
        <w:br/>
        <w:t>• SmartDashboard: `wrist limit` (DIO), plus debug numbers for axis/speed within `setWristMotor()`.</w:t>
      </w:r>
    </w:p>
    <w:p>
      <w:pPr>
        <w:pStyle w:val="Heading2"/>
      </w:pPr>
      <w:r>
        <w:t>Integration Notes &amp; Best Practices</w:t>
      </w:r>
    </w:p>
    <w:p>
      <w:r>
        <w:t>• Units: Absolute encoder values are used directly; set conversion factors if you want radians or degrees.</w:t>
        <w:br/>
        <w:t>• Gravity Compensation: Verify the sine‑based offset against your mechanism’s center of mass; consider moving to a kS/kG/kV feedforward model for precision.</w:t>
        <w:br/>
        <w:t>• Safety: Validate `wristLimit()` thresholds on‑robot. Ensure `homeCommand()` direction matches switch orientation and won’t crash.</w:t>
        <w:br/>
        <w:t>• Triggers: Replace the placeholder `wristLimiter()` with a real condition (e.g., disallow folding unless elevator is above threshold).</w:t>
      </w:r>
    </w:p>
    <w:p>
      <w:pPr>
        <w:pStyle w:val="Heading2"/>
      </w:pPr>
      <w:r>
        <w:t>Troubleshooting &amp; Tuning</w:t>
      </w:r>
    </w:p>
    <w:p>
      <w:r>
        <w:t>• If the wrist buzzes while holding, reduce kP or adjust the gravity compensation magnitude.</w:t>
        <w:br/>
        <w:t>• If it sags when horizontal, increase the base compensation or add static feedforward.</w:t>
        <w:br/>
        <w:t>• If movement is blocked unexpectedly, check `wristLimit()` ranges and the encoder inversion.</w:t>
        <w:br/>
        <w:t>• For overshoot/oscillation, add small kD or lower kP.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