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pStyle w:val="Title"/>
        <w:tabs>
          <w:tab w:val="center" w:leader="none" w:pos="4680"/>
          <w:tab w:val="right" w:leader="none" w:pos="9360"/>
        </w:tabs>
        <w:spacing w:after="0" w:before="1560" w:line="240" w:lineRule="auto"/>
        <w:ind w:left="0"/>
        <w:jc w:val="center"/>
        <w:rPr>
          <w:vertAlign w:val="baseline"/>
        </w:rPr>
      </w:pPr>
      <w:bookmarkStart w:colFirst="0" w:colLast="0" w:name="_heading=h.c5wdy9h2uear" w:id="0"/>
      <w:bookmarkEnd w:id="0"/>
      <w:r w:rsidDel="00000000" w:rsidR="00000000" w:rsidRPr="00000000">
        <w:rPr>
          <w:vertAlign w:val="baseline"/>
          <w:rtl w:val="0"/>
        </w:rPr>
        <w:t xml:space="preserve">Informe Final del Proyecto</w:t>
      </w:r>
    </w:p>
    <w:p w:rsidR="00000000" w:rsidDel="00000000" w:rsidP="00000000" w:rsidRDefault="00000000" w:rsidRPr="00000000" w14:paraId="00000004">
      <w:pPr>
        <w:tabs>
          <w:tab w:val="center" w:leader="none" w:pos="4680"/>
          <w:tab w:val="right" w:leader="none" w:pos="9360"/>
          <w:tab w:val="left" w:leader="none" w:pos="2865"/>
        </w:tabs>
        <w:spacing w:before="1280" w:lineRule="auto"/>
        <w:ind w:left="0"/>
        <w:rPr>
          <w:i w:val="0"/>
          <w:iCs w:val="0"/>
          <w:smallCaps w:val="0"/>
          <w:strike w:val="0"/>
          <w:color w:val="000000"/>
          <w:sz w:val="68"/>
          <w:szCs w:val="68"/>
          <w:u w:val="none"/>
          <w:shd w:fill="auto" w:val="clear"/>
          <w:vertAlign w:val="baseline"/>
        </w:rPr>
      </w:pPr>
      <w:bookmarkStart w:colFirst="0" w:colLast="0" w:name="_heading=h.5jrqyzobd6t9" w:id="1"/>
      <w:bookmarkEnd w:id="1"/>
      <w:r w:rsidDel="00000000" w:rsidR="00000000" w:rsidRPr="00000000">
        <w:rPr/>
        <w:drawing>
          <wp:inline distB="114300" distT="114300" distL="114300" distR="114300">
            <wp:extent cx="6115050" cy="2251134"/>
            <wp:effectExtent b="0" l="0" r="0" t="0"/>
            <wp:docPr id="3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15050" cy="225113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200" w:before="1280" w:line="300" w:lineRule="auto"/>
        <w:ind w:left="0" w:right="0" w:firstLine="0"/>
        <w:jc w:val="left"/>
        <w:rPr>
          <w:b w:val="1"/>
          <w:bCs w:val="1"/>
          <w:u w:val="single"/>
        </w:rPr>
      </w:pPr>
      <w:bookmarkStart w:colFirst="0" w:colLast="0" w:name="_heading=h.5jrqyzobd6t9" w:id="1"/>
      <w:bookmarkEnd w:id="1"/>
      <w:r w:rsidDel="00000000" w:rsidR="00000000" w:rsidRPr="00000000">
        <w:rPr>
          <w:b w:val="1"/>
          <w:bCs w:val="1"/>
          <w:u w:val="single"/>
          <w:rtl w:val="0"/>
        </w:rPr>
        <w:t xml:space="preserve">Integrantes:</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0" w:afterAutospacing="0" w:before="1280" w:line="300" w:lineRule="auto"/>
        <w:ind w:right="0" w:firstLine="360"/>
        <w:jc w:val="left"/>
        <w:rPr>
          <w:u w:val="none"/>
        </w:rPr>
      </w:pPr>
      <w:bookmarkStart w:colFirst="0" w:colLast="0" w:name="_heading=h.pcm7k8qryd55" w:id="2"/>
      <w:bookmarkEnd w:id="2"/>
      <w:r w:rsidDel="00000000" w:rsidR="00000000" w:rsidRPr="00000000">
        <w:rPr>
          <w:rtl w:val="0"/>
        </w:rPr>
        <w:t xml:space="preserve">Alvaro Campos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0" w:afterAutospacing="0" w:before="0" w:beforeAutospacing="0" w:line="300" w:lineRule="auto"/>
        <w:ind w:right="0" w:firstLine="360"/>
        <w:jc w:val="left"/>
        <w:rPr>
          <w:u w:val="none"/>
        </w:rPr>
      </w:pPr>
      <w:bookmarkStart w:colFirst="0" w:colLast="0" w:name="_heading=h.2v8tz46wctc4" w:id="3"/>
      <w:bookmarkEnd w:id="3"/>
      <w:r w:rsidDel="00000000" w:rsidR="00000000" w:rsidRPr="00000000">
        <w:rPr>
          <w:rtl w:val="0"/>
        </w:rPr>
        <w:t xml:space="preserve">Alexander Palma</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200" w:before="0" w:beforeAutospacing="0" w:line="300" w:lineRule="auto"/>
        <w:ind w:right="0" w:firstLine="360"/>
        <w:jc w:val="left"/>
        <w:rPr>
          <w:u w:val="none"/>
        </w:rPr>
        <w:sectPr>
          <w:headerReference r:id="rId12" w:type="default"/>
          <w:headerReference r:id="rId13" w:type="first"/>
          <w:footerReference r:id="rId14" w:type="default"/>
          <w:footerReference r:id="rId15" w:type="first"/>
          <w:pgSz w:h="15840" w:w="12240" w:orient="portrait"/>
          <w:pgMar w:bottom="1800" w:top="2160" w:left="1440" w:right="1440" w:header="720" w:footer="720"/>
          <w:pgNumType w:start="1"/>
        </w:sectPr>
      </w:pPr>
      <w:bookmarkStart w:colFirst="0" w:colLast="0" w:name="_heading=h.zd3pv59bbncn" w:id="4"/>
      <w:bookmarkEnd w:id="4"/>
      <w:r w:rsidDel="00000000" w:rsidR="00000000" w:rsidRPr="00000000">
        <w:rPr>
          <w:rtl w:val="0"/>
        </w:rPr>
        <w:t xml:space="preserve">Williams Diaz S.</w:t>
      </w:r>
    </w:p>
    <w:p w:rsidR="00000000" w:rsidDel="00000000" w:rsidP="00000000" w:rsidRDefault="00000000" w:rsidRPr="00000000" w14:paraId="00000009">
      <w:pPr>
        <w:spacing w:line="400" w:lineRule="auto"/>
        <w:ind w:firstLine="720"/>
        <w:rPr>
          <w:sz w:val="32"/>
          <w:szCs w:val="32"/>
        </w:rPr>
      </w:pPr>
      <w:r w:rsidDel="00000000" w:rsidR="00000000" w:rsidRPr="00000000">
        <w:rPr>
          <w:sz w:val="32"/>
          <w:szCs w:val="32"/>
          <w:rtl w:val="0"/>
        </w:rPr>
        <w:t xml:space="preserve">Tabla de Contenidos</w:t>
      </w:r>
    </w:p>
    <w:sdt>
      <w:sdtPr>
        <w:id w:val="1317026466"/>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g60buxwmiyh">
            <w:r w:rsidDel="00000000" w:rsidR="00000000" w:rsidRPr="00000000">
              <w:rPr>
                <w:i w:val="0"/>
                <w:iCs w:val="0"/>
                <w:smallCaps w:val="0"/>
                <w:strike w:val="0"/>
                <w:color w:val="000000"/>
                <w:sz w:val="20"/>
                <w:szCs w:val="2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i w:val="0"/>
              <w:iCs w:val="0"/>
              <w:smallCaps w:val="0"/>
              <w:strike w:val="0"/>
              <w:color w:val="000000"/>
              <w:sz w:val="22"/>
              <w:szCs w:val="22"/>
              <w:u w:val="none"/>
              <w:shd w:fill="auto" w:val="clear"/>
              <w:vertAlign w:val="baseline"/>
            </w:rPr>
          </w:pPr>
          <w:hyperlink w:anchor="_heading=h.kd3ib1mm7ivg">
            <w:r w:rsidDel="00000000" w:rsidR="00000000" w:rsidRPr="00000000">
              <w:rPr>
                <w:i w:val="0"/>
                <w:iCs w:val="0"/>
                <w:smallCaps w:val="0"/>
                <w:strike w:val="0"/>
                <w:color w:val="000000"/>
                <w:sz w:val="20"/>
                <w:szCs w:val="20"/>
                <w:u w:val="none"/>
                <w:shd w:fill="auto" w:val="clear"/>
                <w:vertAlign w:val="baseline"/>
                <w:rtl w:val="0"/>
              </w:rPr>
              <w:t xml:space="preserve">Uso del Informe de Cierre de Proyecto</w:t>
              <w:tab/>
              <w:t xml:space="preserve">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i w:val="0"/>
              <w:iCs w:val="0"/>
              <w:smallCaps w:val="0"/>
              <w:strike w:val="0"/>
              <w:color w:val="000000"/>
              <w:sz w:val="22"/>
              <w:szCs w:val="22"/>
              <w:u w:val="none"/>
              <w:shd w:fill="auto" w:val="clear"/>
              <w:vertAlign w:val="baseline"/>
            </w:rPr>
          </w:pPr>
          <w:hyperlink w:anchor="_heading=h.v1w0me46q3f1">
            <w:r w:rsidDel="00000000" w:rsidR="00000000" w:rsidRPr="00000000">
              <w:rPr>
                <w:i w:val="0"/>
                <w:iCs w:val="0"/>
                <w:smallCaps w:val="0"/>
                <w:strike w:val="0"/>
                <w:color w:val="000000"/>
                <w:sz w:val="20"/>
                <w:szCs w:val="20"/>
                <w:u w:val="none"/>
                <w:shd w:fill="auto" w:val="clear"/>
                <w:vertAlign w:val="baseline"/>
                <w:rtl w:val="0"/>
              </w:rPr>
              <w:t xml:space="preserve">Sección 1</w:t>
            </w:r>
          </w:hyperlink>
          <w:hyperlink w:anchor="_heading=h.v1w0me46q3f1">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_heading=h.v1w0me46q3f1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Información General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i w:val="0"/>
              <w:iCs w:val="0"/>
              <w:smallCaps w:val="0"/>
              <w:strike w:val="0"/>
              <w:color w:val="000000"/>
              <w:sz w:val="22"/>
              <w:szCs w:val="22"/>
              <w:u w:val="none"/>
              <w:shd w:fill="auto" w:val="clear"/>
              <w:vertAlign w:val="baseline"/>
            </w:rPr>
          </w:pPr>
          <w:hyperlink w:anchor="_heading=h.j2us13wm7a7c">
            <w:r w:rsidDel="00000000" w:rsidR="00000000" w:rsidRPr="00000000">
              <w:rPr>
                <w:i w:val="0"/>
                <w:iCs w:val="0"/>
                <w:smallCaps w:val="0"/>
                <w:strike w:val="0"/>
                <w:color w:val="000000"/>
                <w:sz w:val="20"/>
                <w:szCs w:val="20"/>
                <w:u w:val="none"/>
                <w:shd w:fill="auto" w:val="clear"/>
                <w:vertAlign w:val="baseline"/>
                <w:rtl w:val="0"/>
              </w:rPr>
              <w:t xml:space="preserve">Sección 2</w:t>
            </w:r>
          </w:hyperlink>
          <w:hyperlink w:anchor="_heading=h.j2us13wm7a7c">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_heading=h.j2us13wm7a7c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Lista de Verificación de Aceptación Final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i w:val="0"/>
              <w:iCs w:val="0"/>
              <w:smallCaps w:val="0"/>
              <w:strike w:val="0"/>
              <w:color w:val="000000"/>
              <w:sz w:val="22"/>
              <w:szCs w:val="22"/>
              <w:u w:val="none"/>
              <w:shd w:fill="auto" w:val="clear"/>
              <w:vertAlign w:val="baseline"/>
            </w:rPr>
          </w:pPr>
          <w:hyperlink w:anchor="_heading=h.vj36phpddm4m">
            <w:r w:rsidDel="00000000" w:rsidR="00000000" w:rsidRPr="00000000">
              <w:rPr>
                <w:i w:val="0"/>
                <w:iCs w:val="0"/>
                <w:smallCaps w:val="0"/>
                <w:strike w:val="0"/>
                <w:color w:val="000000"/>
                <w:sz w:val="20"/>
                <w:szCs w:val="20"/>
                <w:u w:val="none"/>
                <w:shd w:fill="auto" w:val="clear"/>
                <w:vertAlign w:val="baseline"/>
                <w:rtl w:val="0"/>
              </w:rPr>
              <w:t xml:space="preserve">Sección 3</w:t>
            </w:r>
          </w:hyperlink>
          <w:hyperlink w:anchor="_heading=h.vj36phpddm4m">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_heading=h.vj36phpddm4m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Lista de Verificación de los Artefactos del Proyecto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i w:val="0"/>
              <w:iCs w:val="0"/>
              <w:smallCaps w:val="0"/>
              <w:strike w:val="0"/>
              <w:color w:val="000000"/>
              <w:sz w:val="22"/>
              <w:szCs w:val="22"/>
              <w:u w:val="none"/>
              <w:shd w:fill="auto" w:val="clear"/>
              <w:vertAlign w:val="baseline"/>
            </w:rPr>
          </w:pPr>
          <w:hyperlink w:anchor="_heading=h.m602n9svvkih">
            <w:r w:rsidDel="00000000" w:rsidR="00000000" w:rsidRPr="00000000">
              <w:rPr>
                <w:i w:val="0"/>
                <w:iCs w:val="0"/>
                <w:smallCaps w:val="0"/>
                <w:strike w:val="0"/>
                <w:color w:val="000000"/>
                <w:sz w:val="20"/>
                <w:szCs w:val="20"/>
                <w:u w:val="none"/>
                <w:shd w:fill="auto" w:val="clear"/>
                <w:vertAlign w:val="baseline"/>
                <w:rtl w:val="0"/>
              </w:rPr>
              <w:t xml:space="preserve">Sección 4</w:t>
            </w:r>
          </w:hyperlink>
          <w:hyperlink w:anchor="_heading=h.m602n9svvkih">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_heading=h.m602n9svvkih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Recursos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i w:val="0"/>
              <w:iCs w:val="0"/>
              <w:smallCaps w:val="0"/>
              <w:strike w:val="0"/>
              <w:color w:val="000000"/>
              <w:sz w:val="22"/>
              <w:szCs w:val="22"/>
              <w:u w:val="none"/>
              <w:shd w:fill="auto" w:val="clear"/>
              <w:vertAlign w:val="baseline"/>
            </w:rPr>
          </w:pPr>
          <w:hyperlink w:anchor="_heading=h.vdtkhyih212m">
            <w:r w:rsidDel="00000000" w:rsidR="00000000" w:rsidRPr="00000000">
              <w:rPr>
                <w:i w:val="0"/>
                <w:iCs w:val="0"/>
                <w:smallCaps w:val="0"/>
                <w:strike w:val="0"/>
                <w:color w:val="000000"/>
                <w:sz w:val="20"/>
                <w:szCs w:val="20"/>
                <w:u w:val="none"/>
                <w:shd w:fill="auto" w:val="clear"/>
                <w:vertAlign w:val="baseline"/>
                <w:rtl w:val="0"/>
              </w:rPr>
              <w:t xml:space="preserve">Sección 5</w:t>
            </w:r>
          </w:hyperlink>
          <w:hyperlink w:anchor="_heading=h.vdtkhyih212m">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_heading=h.vdtkhyih212m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Lecciones Aprendidas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i w:val="0"/>
              <w:iCs w:val="0"/>
              <w:smallCaps w:val="0"/>
              <w:strike w:val="0"/>
              <w:color w:val="000000"/>
              <w:sz w:val="22"/>
              <w:szCs w:val="22"/>
              <w:u w:val="none"/>
              <w:shd w:fill="auto" w:val="clear"/>
              <w:vertAlign w:val="baseline"/>
            </w:rPr>
          </w:pPr>
          <w:hyperlink w:anchor="_heading=h.39z9xcj43ccm">
            <w:r w:rsidDel="00000000" w:rsidR="00000000" w:rsidRPr="00000000">
              <w:rPr>
                <w:i w:val="0"/>
                <w:iCs w:val="0"/>
                <w:smallCaps w:val="0"/>
                <w:strike w:val="0"/>
                <w:color w:val="000000"/>
                <w:sz w:val="20"/>
                <w:szCs w:val="20"/>
                <w:u w:val="none"/>
                <w:shd w:fill="auto" w:val="clear"/>
                <w:vertAlign w:val="baseline"/>
                <w:rtl w:val="0"/>
              </w:rPr>
              <w:t xml:space="preserve">Sección 6</w:t>
            </w:r>
          </w:hyperlink>
          <w:hyperlink w:anchor="_heading=h.39z9xcj43ccm">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_heading=h.39z9xcj43ccm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Planes Post-Implantación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i w:val="0"/>
              <w:iCs w:val="0"/>
              <w:smallCaps w:val="0"/>
              <w:strike w:val="0"/>
              <w:color w:val="000000"/>
              <w:sz w:val="22"/>
              <w:szCs w:val="22"/>
              <w:u w:val="none"/>
              <w:shd w:fill="auto" w:val="clear"/>
              <w:vertAlign w:val="baseline"/>
            </w:rPr>
          </w:pPr>
          <w:hyperlink w:anchor="_heading=h.ihntyz2y6xvq">
            <w:r w:rsidDel="00000000" w:rsidR="00000000" w:rsidRPr="00000000">
              <w:rPr>
                <w:i w:val="0"/>
                <w:iCs w:val="0"/>
                <w:smallCaps w:val="0"/>
                <w:strike w:val="0"/>
                <w:color w:val="000000"/>
                <w:sz w:val="20"/>
                <w:szCs w:val="20"/>
                <w:u w:val="none"/>
                <w:shd w:fill="auto" w:val="clear"/>
                <w:vertAlign w:val="baseline"/>
                <w:rtl w:val="0"/>
              </w:rPr>
              <w:t xml:space="preserve">Sección 7</w:t>
            </w:r>
          </w:hyperlink>
          <w:hyperlink w:anchor="_heading=h.ihntyz2y6xvq">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_heading=h.ihntyz2y6xvq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No Conformidades Abiertas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ind w:firstLine="720"/>
        <w:rPr>
          <w:b w:val="1"/>
          <w:bCs w:val="1"/>
          <w:i w:val="1"/>
          <w:iCs w:val="1"/>
        </w:rPr>
        <w:sectPr>
          <w:headerReference r:id="rId16" w:type="default"/>
          <w:headerReference r:id="rId17" w:type="first"/>
          <w:footerReference r:id="rId18" w:type="default"/>
          <w:footerReference r:id="rId19" w:type="first"/>
          <w:type w:val="nextPage"/>
          <w:pgSz w:h="15840" w:w="12240" w:orient="portrait"/>
          <w:pgMar w:bottom="1440" w:top="1440" w:left="1440" w:right="1440" w:header="547" w:footer="360"/>
          <w:pgNumType w:start="1"/>
        </w:sectPr>
      </w:pPr>
      <w:r w:rsidDel="00000000" w:rsidR="00000000" w:rsidRPr="00000000">
        <w:rPr>
          <w:rtl w:val="0"/>
        </w:rPr>
      </w:r>
    </w:p>
    <w:p w:rsidR="00000000" w:rsidDel="00000000" w:rsidP="00000000" w:rsidRDefault="00000000" w:rsidRPr="00000000" w14:paraId="00000015">
      <w:pPr>
        <w:pStyle w:val="Heading1"/>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tg60buxwmiyh" w:id="5"/>
      <w:bookmarkEnd w:id="5"/>
      <w:r w:rsidDel="00000000" w:rsidR="00000000" w:rsidRPr="00000000">
        <w:rPr>
          <w:rFonts w:ascii="Arial" w:cs="Arial" w:eastAsia="Arial" w:hAnsi="Arial"/>
          <w:rtl w:val="0"/>
        </w:rPr>
        <w:t xml:space="preserve">Introducción</w:t>
      </w:r>
    </w:p>
    <w:p w:rsidR="00000000" w:rsidDel="00000000" w:rsidP="00000000" w:rsidRDefault="00000000" w:rsidRPr="00000000" w14:paraId="00000016">
      <w:pPr>
        <w:ind w:firstLine="720"/>
        <w:jc w:val="both"/>
        <w:rPr/>
      </w:pPr>
      <w:bookmarkStart w:colFirst="0" w:colLast="0" w:name="_heading=h.somyb0mjy21o" w:id="6"/>
      <w:bookmarkEnd w:id="6"/>
      <w:r w:rsidDel="00000000" w:rsidR="00000000" w:rsidRPr="00000000">
        <w:rPr>
          <w:rtl w:val="0"/>
        </w:rPr>
        <w:t xml:space="preserve">Muchos proyectos TI tienen un enfoque limitado en ejecutar un cierre formal y estructurado del proyecto. Las Gerencias TI y equipos de proyecto muchas veces subestiman el impacto y la utilidad de los datos históricos para la organización. En muchos casos, los artefactos entregables no son archivados consistentemente impidiendo un mejoramiento continuo y la promoción de la reutilización.</w:t>
      </w:r>
    </w:p>
    <w:p w:rsidR="00000000" w:rsidDel="00000000" w:rsidP="00000000" w:rsidRDefault="00000000" w:rsidRPr="00000000" w14:paraId="00000017">
      <w:pPr>
        <w:ind w:firstLine="720"/>
        <w:jc w:val="both"/>
        <w:rPr/>
      </w:pPr>
      <w:r w:rsidDel="00000000" w:rsidR="00000000" w:rsidRPr="00000000">
        <w:rPr>
          <w:rtl w:val="0"/>
        </w:rPr>
        <w:t xml:space="preserve">El proyecto debe terminar formalmente delineando claramente el cierre antes de que comiencen las actividades post-implantación. Estableciendo planes para evaluación posterior al proyecto, tales como revisiones de implantación posteriores.</w:t>
      </w:r>
    </w:p>
    <w:p w:rsidR="00000000" w:rsidDel="00000000" w:rsidP="00000000" w:rsidRDefault="00000000" w:rsidRPr="00000000" w14:paraId="00000018">
      <w:pPr>
        <w:ind w:firstLine="720"/>
        <w:jc w:val="both"/>
        <w:rPr/>
      </w:pPr>
      <w:r w:rsidDel="00000000" w:rsidR="00000000" w:rsidRPr="00000000">
        <w:rPr>
          <w:rtl w:val="0"/>
        </w:rPr>
        <w:t xml:space="preserve">Diferentes aspectos del proyecto (Ej: administrativos, financieros y logísticos) son parte del proceso de cierre formal del proyecto. Se capturan los resultados específicos del proyecto (Ej: alcance planificado versus real, hitos planificados versus reales). Los resultados del proyecto se revisan hasta lograr un acuerdo de que el proyecto está listo para su cierre. El cierre del proyecto provee autorización para liberar los recursos del proyecto como personal y equipos. El informe de cierre de proyecto incluye:</w:t>
      </w:r>
    </w:p>
    <w:p w:rsidR="00000000" w:rsidDel="00000000" w:rsidP="00000000" w:rsidRDefault="00000000" w:rsidRPr="00000000" w14:paraId="00000019">
      <w:pPr>
        <w:numPr>
          <w:ilvl w:val="0"/>
          <w:numId w:val="1"/>
        </w:numPr>
        <w:ind w:left="1440" w:hanging="360"/>
        <w:jc w:val="both"/>
        <w:rPr>
          <w:rFonts w:ascii="Arial" w:cs="Arial" w:eastAsia="Arial" w:hAnsi="Arial"/>
        </w:rPr>
      </w:pPr>
      <w:r w:rsidDel="00000000" w:rsidR="00000000" w:rsidRPr="00000000">
        <w:rPr>
          <w:rtl w:val="0"/>
        </w:rPr>
        <w:t xml:space="preserve">Aceptación final del producto/servicio, incluyendo la reafirmación de los planes de mantenimiento y soporte que resolverán los que suceda una vez que el equipo de proyecto se marche.</w:t>
      </w:r>
    </w:p>
    <w:p w:rsidR="00000000" w:rsidDel="00000000" w:rsidP="00000000" w:rsidRDefault="00000000" w:rsidRPr="00000000" w14:paraId="0000001A">
      <w:pPr>
        <w:numPr>
          <w:ilvl w:val="0"/>
          <w:numId w:val="1"/>
        </w:numPr>
        <w:ind w:left="1440" w:hanging="360"/>
        <w:jc w:val="both"/>
        <w:rPr>
          <w:rFonts w:ascii="Arial" w:cs="Arial" w:eastAsia="Arial" w:hAnsi="Arial"/>
        </w:rPr>
      </w:pPr>
      <w:r w:rsidDel="00000000" w:rsidR="00000000" w:rsidRPr="00000000">
        <w:rPr>
          <w:rtl w:val="0"/>
        </w:rPr>
        <w:t xml:space="preserve">Archivo de los artefactos del proyecto, incluyendo los datos de verificación de la calidad del proyecto, desempeño del producto/servicio, alcance, costos (presupuesto) y calendario.</w:t>
      </w:r>
    </w:p>
    <w:p w:rsidR="00000000" w:rsidDel="00000000" w:rsidP="00000000" w:rsidRDefault="00000000" w:rsidRPr="00000000" w14:paraId="0000001B">
      <w:pPr>
        <w:numPr>
          <w:ilvl w:val="0"/>
          <w:numId w:val="1"/>
        </w:numPr>
        <w:ind w:left="1440" w:hanging="360"/>
        <w:jc w:val="both"/>
        <w:rPr>
          <w:rFonts w:ascii="Arial" w:cs="Arial" w:eastAsia="Arial" w:hAnsi="Arial"/>
        </w:rPr>
      </w:pPr>
      <w:r w:rsidDel="00000000" w:rsidR="00000000" w:rsidRPr="00000000">
        <w:rPr>
          <w:rtl w:val="0"/>
        </w:rPr>
        <w:t xml:space="preserve">Redistribución de recursos.</w:t>
      </w:r>
    </w:p>
    <w:p w:rsidR="00000000" w:rsidDel="00000000" w:rsidP="00000000" w:rsidRDefault="00000000" w:rsidRPr="00000000" w14:paraId="0000001C">
      <w:pPr>
        <w:numPr>
          <w:ilvl w:val="0"/>
          <w:numId w:val="1"/>
        </w:numPr>
        <w:ind w:left="1440" w:hanging="360"/>
        <w:jc w:val="both"/>
        <w:rPr>
          <w:rFonts w:ascii="Arial" w:cs="Arial" w:eastAsia="Arial" w:hAnsi="Arial"/>
        </w:rPr>
      </w:pPr>
      <w:r w:rsidDel="00000000" w:rsidR="00000000" w:rsidRPr="00000000">
        <w:rPr>
          <w:rtl w:val="0"/>
        </w:rPr>
        <w:t xml:space="preserve">Identificación de lecciones aprendidas del proyecto.</w:t>
      </w:r>
    </w:p>
    <w:p w:rsidR="00000000" w:rsidDel="00000000" w:rsidP="00000000" w:rsidRDefault="00000000" w:rsidRPr="00000000" w14:paraId="0000001D">
      <w:pPr>
        <w:numPr>
          <w:ilvl w:val="0"/>
          <w:numId w:val="1"/>
        </w:numPr>
        <w:ind w:left="1440" w:hanging="360"/>
        <w:jc w:val="both"/>
        <w:rPr>
          <w:rFonts w:ascii="Arial" w:cs="Arial" w:eastAsia="Arial" w:hAnsi="Arial"/>
        </w:rPr>
      </w:pPr>
      <w:r w:rsidDel="00000000" w:rsidR="00000000" w:rsidRPr="00000000">
        <w:rPr>
          <w:rtl w:val="0"/>
        </w:rPr>
        <w:t xml:space="preserve">Establecimiento de plan de actividades post-implantación.</w:t>
      </w:r>
    </w:p>
    <w:p w:rsidR="00000000" w:rsidDel="00000000" w:rsidP="00000000" w:rsidRDefault="00000000" w:rsidRPr="00000000" w14:paraId="0000001E">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ba5v7s1vt3aq" w:id="7"/>
      <w:bookmarkEnd w:id="7"/>
      <w:r w:rsidDel="00000000" w:rsidR="00000000" w:rsidRPr="00000000">
        <w:rPr>
          <w:rtl w:val="0"/>
        </w:rPr>
      </w:r>
    </w:p>
    <w:p w:rsidR="00000000" w:rsidDel="00000000" w:rsidP="00000000" w:rsidRDefault="00000000" w:rsidRPr="00000000" w14:paraId="0000001F">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js8ay6opebab" w:id="8"/>
      <w:bookmarkEnd w:id="8"/>
      <w:r w:rsidDel="00000000" w:rsidR="00000000" w:rsidRPr="00000000">
        <w:rPr>
          <w:rtl w:val="0"/>
        </w:rPr>
      </w:r>
    </w:p>
    <w:p w:rsidR="00000000" w:rsidDel="00000000" w:rsidP="00000000" w:rsidRDefault="00000000" w:rsidRPr="00000000" w14:paraId="00000020">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kf2ieiyr9dk9" w:id="9"/>
      <w:bookmarkEnd w:id="9"/>
      <w:r w:rsidDel="00000000" w:rsidR="00000000" w:rsidRPr="00000000">
        <w:rPr>
          <w:rtl w:val="0"/>
        </w:rPr>
      </w:r>
    </w:p>
    <w:p w:rsidR="00000000" w:rsidDel="00000000" w:rsidP="00000000" w:rsidRDefault="00000000" w:rsidRPr="00000000" w14:paraId="00000021">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t77zpzno4xka" w:id="10"/>
      <w:bookmarkEnd w:id="10"/>
      <w:r w:rsidDel="00000000" w:rsidR="00000000" w:rsidRPr="00000000">
        <w:rPr>
          <w:rtl w:val="0"/>
        </w:rPr>
      </w:r>
    </w:p>
    <w:p w:rsidR="00000000" w:rsidDel="00000000" w:rsidP="00000000" w:rsidRDefault="00000000" w:rsidRPr="00000000" w14:paraId="00000022">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kd3ib1mm7ivg" w:id="11"/>
      <w:bookmarkEnd w:id="11"/>
      <w:r w:rsidDel="00000000" w:rsidR="00000000" w:rsidRPr="00000000">
        <w:rPr>
          <w:rFonts w:ascii="Arial" w:cs="Arial" w:eastAsia="Arial" w:hAnsi="Arial"/>
          <w:rtl w:val="0"/>
        </w:rPr>
        <w:t xml:space="preserve">Uso del Informe de Cierre de Proyecto</w:t>
      </w:r>
    </w:p>
    <w:p w:rsidR="00000000" w:rsidDel="00000000" w:rsidP="00000000" w:rsidRDefault="00000000" w:rsidRPr="00000000" w14:paraId="00000023">
      <w:pPr>
        <w:ind w:firstLine="720"/>
        <w:jc w:val="both"/>
        <w:rPr>
          <w:b w:val="1"/>
          <w:bCs w:val="1"/>
        </w:rPr>
      </w:pPr>
      <w:r w:rsidDel="00000000" w:rsidR="00000000" w:rsidRPr="00000000">
        <w:rPr>
          <w:rtl w:val="0"/>
        </w:rPr>
      </w:r>
    </w:p>
    <w:p w:rsidR="00000000" w:rsidDel="00000000" w:rsidP="00000000" w:rsidRDefault="00000000" w:rsidRPr="00000000" w14:paraId="00000024">
      <w:pPr>
        <w:ind w:firstLine="720"/>
        <w:jc w:val="both"/>
        <w:rPr/>
      </w:pPr>
      <w:r w:rsidDel="00000000" w:rsidR="00000000" w:rsidRPr="00000000">
        <w:rPr>
          <w:rtl w:val="0"/>
        </w:rPr>
        <w:t xml:space="preserve">El uso de este informe, que se encarga de la aceptación final del producto/servicio, asume que los representantes de los clientes han aprobado previamente que el producto/servicio está listo para ser puesto en producción al haber firmado la aceptación previa a implantar.</w:t>
      </w:r>
    </w:p>
    <w:p w:rsidR="00000000" w:rsidDel="00000000" w:rsidP="00000000" w:rsidRDefault="00000000" w:rsidRPr="00000000" w14:paraId="00000025">
      <w:pPr>
        <w:ind w:firstLine="720"/>
        <w:jc w:val="both"/>
        <w:rPr/>
      </w:pPr>
      <w:r w:rsidDel="00000000" w:rsidR="00000000" w:rsidRPr="00000000">
        <w:rPr>
          <w:rtl w:val="0"/>
        </w:rPr>
        <w:t xml:space="preserve">El uso de este informe de cierre del proyecto asume que la información del proyecto ha sido analizada y revisada a lo largo del ciclo de vida del proyecto. Los representantes de los clientes deben utilizar esta información durante el cierre del proyecto.</w:t>
      </w:r>
    </w:p>
    <w:p w:rsidR="00000000" w:rsidDel="00000000" w:rsidP="00000000" w:rsidRDefault="00000000" w:rsidRPr="00000000" w14:paraId="00000026">
      <w:pPr>
        <w:ind w:firstLine="720"/>
        <w:jc w:val="both"/>
        <w:rPr/>
      </w:pPr>
      <w:r w:rsidDel="00000000" w:rsidR="00000000" w:rsidRPr="00000000">
        <w:rPr>
          <w:rtl w:val="0"/>
        </w:rPr>
        <w:t xml:space="preserve">La información utilizada para elaborar el informe debe mantenerse en una ubicación separada y ser utilizada como entrada para la revisión de fin de fase del cierre del proyecto. </w:t>
      </w:r>
    </w:p>
    <w:p w:rsidR="00000000" w:rsidDel="00000000" w:rsidP="00000000" w:rsidRDefault="00000000" w:rsidRPr="00000000" w14:paraId="00000027">
      <w:pPr>
        <w:ind w:firstLine="720"/>
        <w:jc w:val="both"/>
        <w:rPr/>
      </w:pPr>
      <w:r w:rsidDel="00000000" w:rsidR="00000000" w:rsidRPr="00000000">
        <w:rPr>
          <w:rtl w:val="0"/>
        </w:rPr>
        <w:t xml:space="preserve">El uso del informe de cierre de proyecto asume que existe un proceso de gestión de no conformidades. Las no conformidades abiertas documentadas como parte del cierre del proyecto son gestionadas, controladas, y cerradas basadas en éste proceso.</w:t>
      </w:r>
    </w:p>
    <w:p w:rsidR="00000000" w:rsidDel="00000000" w:rsidP="00000000" w:rsidRDefault="00000000" w:rsidRPr="00000000" w14:paraId="00000028">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otby1t8tu0cr" w:id="12"/>
      <w:bookmarkEnd w:id="12"/>
      <w:r w:rsidDel="00000000" w:rsidR="00000000" w:rsidRPr="00000000">
        <w:rPr>
          <w:rtl w:val="0"/>
        </w:rPr>
      </w:r>
    </w:p>
    <w:p w:rsidR="00000000" w:rsidDel="00000000" w:rsidP="00000000" w:rsidRDefault="00000000" w:rsidRPr="00000000" w14:paraId="00000029">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eiork9xjafqv" w:id="13"/>
      <w:bookmarkEnd w:id="13"/>
      <w:r w:rsidDel="00000000" w:rsidR="00000000" w:rsidRPr="00000000">
        <w:rPr>
          <w:rtl w:val="0"/>
        </w:rPr>
      </w:r>
    </w:p>
    <w:p w:rsidR="00000000" w:rsidDel="00000000" w:rsidP="00000000" w:rsidRDefault="00000000" w:rsidRPr="00000000" w14:paraId="0000002A">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sdi9p5pi3f8m" w:id="14"/>
      <w:bookmarkEnd w:id="14"/>
      <w:r w:rsidDel="00000000" w:rsidR="00000000" w:rsidRPr="00000000">
        <w:rPr>
          <w:rtl w:val="0"/>
        </w:rPr>
      </w:r>
    </w:p>
    <w:p w:rsidR="00000000" w:rsidDel="00000000" w:rsidP="00000000" w:rsidRDefault="00000000" w:rsidRPr="00000000" w14:paraId="0000002B">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dbdarr9x9db6" w:id="15"/>
      <w:bookmarkEnd w:id="15"/>
      <w:r w:rsidDel="00000000" w:rsidR="00000000" w:rsidRPr="00000000">
        <w:rPr>
          <w:rtl w:val="0"/>
        </w:rPr>
      </w:r>
    </w:p>
    <w:p w:rsidR="00000000" w:rsidDel="00000000" w:rsidP="00000000" w:rsidRDefault="00000000" w:rsidRPr="00000000" w14:paraId="0000002C">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v1w0me46q3f1" w:id="16"/>
      <w:bookmarkEnd w:id="16"/>
      <w:r w:rsidDel="00000000" w:rsidR="00000000" w:rsidRPr="00000000">
        <w:rPr>
          <w:rFonts w:ascii="Arial" w:cs="Arial" w:eastAsia="Arial" w:hAnsi="Arial"/>
          <w:rtl w:val="0"/>
        </w:rPr>
        <w:t xml:space="preserve">Sección 1</w:t>
        <w:tab/>
        <w:t xml:space="preserve">Información General</w:t>
      </w:r>
    </w:p>
    <w:p w:rsidR="00000000" w:rsidDel="00000000" w:rsidP="00000000" w:rsidRDefault="00000000" w:rsidRPr="00000000" w14:paraId="0000002D">
      <w:pPr>
        <w:tabs>
          <w:tab w:val="left" w:leader="none" w:pos="1276"/>
        </w:tabs>
        <w:ind w:firstLine="720"/>
        <w:jc w:val="both"/>
        <w:rPr/>
      </w:pPr>
      <w:bookmarkStart w:colFirst="0" w:colLast="0" w:name="_heading=h.6r2qje99e9z1" w:id="17"/>
      <w:bookmarkEnd w:id="17"/>
      <w:r w:rsidDel="00000000" w:rsidR="00000000" w:rsidRPr="00000000">
        <w:rPr>
          <w:rtl w:val="0"/>
        </w:rPr>
        <w:t xml:space="preserve">Establecer un nuevo modelo de negocios para productores de frutas y verduras, de tal forma que puedan determinar donde vender sus productos de acuerdo a la demanda real, de esta forma disminuir las pérdidas por concepto de mermas y vencimiento de productos y con esto lograr una mayor eficiencia en la cadena de ventas, logrando finalmente una mejor rentabilidad del negocio. </w:t>
      </w:r>
    </w:p>
    <w:p w:rsidR="00000000" w:rsidDel="00000000" w:rsidP="00000000" w:rsidRDefault="00000000" w:rsidRPr="00000000" w14:paraId="0000002E">
      <w:pPr>
        <w:tabs>
          <w:tab w:val="left" w:leader="none" w:pos="1276"/>
        </w:tabs>
        <w:ind w:firstLine="720"/>
        <w:jc w:val="both"/>
        <w:rPr/>
      </w:pPr>
      <w:r w:rsidDel="00000000" w:rsidR="00000000" w:rsidRPr="00000000">
        <w:rPr>
          <w:rtl w:val="0"/>
        </w:rPr>
        <w:t xml:space="preserve">Como objetivo secundario esto permitiría a la larga a los productores ser más eficientes y competir en precios con mayor igualdad ante cadenas de  supermercados.</w:t>
      </w:r>
    </w:p>
    <w:p w:rsidR="00000000" w:rsidDel="00000000" w:rsidP="00000000" w:rsidRDefault="00000000" w:rsidRPr="00000000" w14:paraId="0000002F">
      <w:pPr>
        <w:tabs>
          <w:tab w:val="left" w:leader="none" w:pos="1276"/>
        </w:tabs>
        <w:ind w:firstLine="720"/>
        <w:jc w:val="both"/>
        <w:rPr>
          <w:color w:val="000000"/>
          <w:sz w:val="24"/>
          <w:szCs w:val="24"/>
        </w:rPr>
      </w:pPr>
      <w:r w:rsidDel="00000000" w:rsidR="00000000" w:rsidRPr="00000000">
        <w:rPr>
          <w:rtl w:val="0"/>
        </w:rPr>
        <w:t xml:space="preserve">Para ello, se realizó una solución de software basado en una de las plataformas más utilizadas del mercado, de tal forma que sea fácilmente mantenible y que no tenga problemas de escalabilidad. Es por ello que se utilizará para el desarrollo de los mantenedores Visual C# y para la plataforma Web, se utilizará Java y Tomcat como servidores de aplicaciones, los cuales han demostrado que son altamente escalables y soportan gran demanda concurrente de usuarios</w:t>
      </w:r>
      <w:r w:rsidDel="00000000" w:rsidR="00000000" w:rsidRPr="00000000">
        <w:rPr>
          <w:color w:val="000000"/>
          <w:sz w:val="24"/>
          <w:szCs w:val="24"/>
          <w:rtl w:val="0"/>
        </w:rPr>
        <w:t xml:space="preserve">.</w:t>
      </w:r>
    </w:p>
    <w:p w:rsidR="00000000" w:rsidDel="00000000" w:rsidP="00000000" w:rsidRDefault="00000000" w:rsidRPr="00000000" w14:paraId="00000030">
      <w:pPr>
        <w:tabs>
          <w:tab w:val="left" w:leader="none" w:pos="1276"/>
        </w:tabs>
        <w:ind w:firstLine="720"/>
        <w:jc w:val="both"/>
        <w:rPr/>
      </w:pPr>
      <w:r w:rsidDel="00000000" w:rsidR="00000000" w:rsidRPr="00000000">
        <w:rPr>
          <w:rtl w:val="0"/>
        </w:rPr>
      </w:r>
    </w:p>
    <w:p w:rsidR="00000000" w:rsidDel="00000000" w:rsidP="00000000" w:rsidRDefault="00000000" w:rsidRPr="00000000" w14:paraId="00000031">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bfkqqmnu44gm" w:id="18"/>
      <w:bookmarkEnd w:id="18"/>
      <w:r w:rsidDel="00000000" w:rsidR="00000000" w:rsidRPr="00000000">
        <w:rPr>
          <w:rtl w:val="0"/>
        </w:rPr>
      </w:r>
    </w:p>
    <w:p w:rsidR="00000000" w:rsidDel="00000000" w:rsidP="00000000" w:rsidRDefault="00000000" w:rsidRPr="00000000" w14:paraId="00000032">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dwi5w779v8on" w:id="19"/>
      <w:bookmarkEnd w:id="19"/>
      <w:r w:rsidDel="00000000" w:rsidR="00000000" w:rsidRPr="00000000">
        <w:rPr>
          <w:rtl w:val="0"/>
        </w:rPr>
      </w:r>
    </w:p>
    <w:p w:rsidR="00000000" w:rsidDel="00000000" w:rsidP="00000000" w:rsidRDefault="00000000" w:rsidRPr="00000000" w14:paraId="00000033">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7uc3xaruxew2" w:id="20"/>
      <w:bookmarkEnd w:id="20"/>
      <w:r w:rsidDel="00000000" w:rsidR="00000000" w:rsidRPr="00000000">
        <w:rPr>
          <w:rtl w:val="0"/>
        </w:rPr>
      </w:r>
    </w:p>
    <w:p w:rsidR="00000000" w:rsidDel="00000000" w:rsidP="00000000" w:rsidRDefault="00000000" w:rsidRPr="00000000" w14:paraId="00000034">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7b4edeq8qj4g" w:id="21"/>
      <w:bookmarkEnd w:id="21"/>
      <w:r w:rsidDel="00000000" w:rsidR="00000000" w:rsidRPr="00000000">
        <w:rPr>
          <w:rtl w:val="0"/>
        </w:rPr>
      </w:r>
    </w:p>
    <w:p w:rsidR="00000000" w:rsidDel="00000000" w:rsidP="00000000" w:rsidRDefault="00000000" w:rsidRPr="00000000" w14:paraId="00000035">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j2us13wm7a7c" w:id="22"/>
      <w:bookmarkEnd w:id="22"/>
      <w:r w:rsidDel="00000000" w:rsidR="00000000" w:rsidRPr="00000000">
        <w:rPr>
          <w:rFonts w:ascii="Arial" w:cs="Arial" w:eastAsia="Arial" w:hAnsi="Arial"/>
          <w:rtl w:val="0"/>
        </w:rPr>
        <w:t xml:space="preserve">Sección 2</w:t>
        <w:tab/>
        <w:t xml:space="preserve">Lista de Verificación de Aceptación Final</w:t>
      </w:r>
    </w:p>
    <w:p w:rsidR="00000000" w:rsidDel="00000000" w:rsidP="00000000" w:rsidRDefault="00000000" w:rsidRPr="00000000" w14:paraId="00000036">
      <w:pPr>
        <w:tabs>
          <w:tab w:val="left" w:leader="none" w:pos="1276"/>
        </w:tabs>
        <w:ind w:firstLine="720"/>
        <w:jc w:val="both"/>
        <w:rPr/>
      </w:pPr>
      <w:r w:rsidDel="00000000" w:rsidR="00000000" w:rsidRPr="00000000">
        <w:rPr>
          <w:rtl w:val="0"/>
        </w:rPr>
        <w:t xml:space="preserve">El Cliente certifica que la totalidad de los suministros o servicios reseñados en la presente acta de recepción han sido entregados/terminados y que, habiendo sido sometidos a las pruebas de validación y aceptación indicadas, están de acuerdo con las especificaciones formales y demás requisitos contractualmente convenidos y establecidos entre las partes, con los siguientes ítems finalizados correctamente:</w:t>
      </w:r>
    </w:p>
    <w:p w:rsidR="00000000" w:rsidDel="00000000" w:rsidP="00000000" w:rsidRDefault="00000000" w:rsidRPr="00000000" w14:paraId="00000037">
      <w:pPr>
        <w:tabs>
          <w:tab w:val="left" w:leader="none" w:pos="1276"/>
        </w:tabs>
        <w:ind w:firstLine="720"/>
        <w:rPr>
          <w:color w:val="000000"/>
          <w:sz w:val="24"/>
          <w:szCs w:val="24"/>
        </w:rPr>
      </w:pPr>
      <w:r w:rsidDel="00000000" w:rsidR="00000000" w:rsidRPr="00000000">
        <w:rPr>
          <w:rtl w:val="0"/>
        </w:rPr>
      </w:r>
    </w:p>
    <w:p w:rsidR="00000000" w:rsidDel="00000000" w:rsidP="00000000" w:rsidRDefault="00000000" w:rsidRPr="00000000" w14:paraId="00000038">
      <w:pPr>
        <w:numPr>
          <w:ilvl w:val="0"/>
          <w:numId w:val="2"/>
        </w:numPr>
        <w:spacing w:line="276" w:lineRule="auto"/>
        <w:ind w:left="720" w:hanging="360"/>
        <w:rPr>
          <w:color w:val="000000"/>
        </w:rPr>
      </w:pPr>
      <w:r w:rsidDel="00000000" w:rsidR="00000000" w:rsidRPr="00000000">
        <w:rPr>
          <w:color w:val="000000"/>
          <w:rtl w:val="0"/>
        </w:rPr>
        <w:t xml:space="preserve">Disponibilidad de stock según ubicación</w:t>
      </w:r>
    </w:p>
    <w:p w:rsidR="00000000" w:rsidDel="00000000" w:rsidP="00000000" w:rsidRDefault="00000000" w:rsidRPr="00000000" w14:paraId="00000039">
      <w:pPr>
        <w:numPr>
          <w:ilvl w:val="0"/>
          <w:numId w:val="2"/>
        </w:numPr>
        <w:spacing w:line="276" w:lineRule="auto"/>
        <w:ind w:left="720" w:hanging="360"/>
        <w:rPr>
          <w:color w:val="000000"/>
        </w:rPr>
      </w:pPr>
      <w:r w:rsidDel="00000000" w:rsidR="00000000" w:rsidRPr="00000000">
        <w:rPr>
          <w:color w:val="000000"/>
          <w:rtl w:val="0"/>
        </w:rPr>
        <w:t xml:space="preserve">Acceso Web</w:t>
      </w:r>
    </w:p>
    <w:p w:rsidR="00000000" w:rsidDel="00000000" w:rsidP="00000000" w:rsidRDefault="00000000" w:rsidRPr="00000000" w14:paraId="0000003A">
      <w:pPr>
        <w:numPr>
          <w:ilvl w:val="0"/>
          <w:numId w:val="2"/>
        </w:numPr>
        <w:spacing w:line="276" w:lineRule="auto"/>
        <w:ind w:left="720" w:hanging="360"/>
        <w:rPr>
          <w:color w:val="000000"/>
        </w:rPr>
      </w:pPr>
      <w:r w:rsidDel="00000000" w:rsidR="00000000" w:rsidRPr="00000000">
        <w:rPr>
          <w:color w:val="000000"/>
          <w:rtl w:val="0"/>
        </w:rPr>
        <w:t xml:space="preserve">Acceso con registro y para usuarios invitados</w:t>
      </w:r>
    </w:p>
    <w:p w:rsidR="00000000" w:rsidDel="00000000" w:rsidP="00000000" w:rsidRDefault="00000000" w:rsidRPr="00000000" w14:paraId="0000003B">
      <w:pPr>
        <w:numPr>
          <w:ilvl w:val="0"/>
          <w:numId w:val="2"/>
        </w:numPr>
        <w:spacing w:line="276" w:lineRule="auto"/>
        <w:ind w:left="720" w:hanging="360"/>
        <w:rPr>
          <w:color w:val="000000"/>
        </w:rPr>
      </w:pPr>
      <w:r w:rsidDel="00000000" w:rsidR="00000000" w:rsidRPr="00000000">
        <w:rPr>
          <w:color w:val="000000"/>
          <w:rtl w:val="0"/>
        </w:rPr>
        <w:t xml:space="preserve">Mantenedores de clientes</w:t>
      </w:r>
    </w:p>
    <w:p w:rsidR="00000000" w:rsidDel="00000000" w:rsidP="00000000" w:rsidRDefault="00000000" w:rsidRPr="00000000" w14:paraId="0000003C">
      <w:pPr>
        <w:numPr>
          <w:ilvl w:val="0"/>
          <w:numId w:val="2"/>
        </w:numPr>
        <w:spacing w:line="276" w:lineRule="auto"/>
        <w:ind w:left="720" w:hanging="360"/>
        <w:rPr>
          <w:color w:val="000000"/>
        </w:rPr>
      </w:pPr>
      <w:r w:rsidDel="00000000" w:rsidR="00000000" w:rsidRPr="00000000">
        <w:rPr>
          <w:color w:val="000000"/>
          <w:rtl w:val="0"/>
        </w:rPr>
        <w:t xml:space="preserve">Disponibilidad de stock según productor</w:t>
      </w:r>
    </w:p>
    <w:p w:rsidR="00000000" w:rsidDel="00000000" w:rsidP="00000000" w:rsidRDefault="00000000" w:rsidRPr="00000000" w14:paraId="0000003D">
      <w:pPr>
        <w:ind w:firstLine="720"/>
        <w:jc w:val="both"/>
        <w:rPr/>
      </w:pPr>
      <w:r w:rsidDel="00000000" w:rsidR="00000000" w:rsidRPr="00000000">
        <w:rPr>
          <w:color w:val="000000"/>
          <w:rtl w:val="0"/>
        </w:rPr>
        <w:t xml:space="preserve">Carro de compras</w:t>
      </w:r>
      <w:r w:rsidDel="00000000" w:rsidR="00000000" w:rsidRPr="00000000">
        <w:rPr>
          <w:rtl w:val="0"/>
        </w:rPr>
      </w:r>
    </w:p>
    <w:p w:rsidR="00000000" w:rsidDel="00000000" w:rsidP="00000000" w:rsidRDefault="00000000" w:rsidRPr="00000000" w14:paraId="0000003E">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a08rt06da9zj" w:id="23"/>
      <w:bookmarkEnd w:id="23"/>
      <w:r w:rsidDel="00000000" w:rsidR="00000000" w:rsidRPr="00000000">
        <w:rPr>
          <w:rtl w:val="0"/>
        </w:rPr>
      </w:r>
    </w:p>
    <w:p w:rsidR="00000000" w:rsidDel="00000000" w:rsidP="00000000" w:rsidRDefault="00000000" w:rsidRPr="00000000" w14:paraId="0000003F">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x1nxtfivn6mt" w:id="24"/>
      <w:bookmarkEnd w:id="24"/>
      <w:r w:rsidDel="00000000" w:rsidR="00000000" w:rsidRPr="00000000">
        <w:rPr>
          <w:rtl w:val="0"/>
        </w:rPr>
      </w:r>
    </w:p>
    <w:p w:rsidR="00000000" w:rsidDel="00000000" w:rsidP="00000000" w:rsidRDefault="00000000" w:rsidRPr="00000000" w14:paraId="00000040">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ndopzc7gb4bz" w:id="25"/>
      <w:bookmarkEnd w:id="25"/>
      <w:r w:rsidDel="00000000" w:rsidR="00000000" w:rsidRPr="00000000">
        <w:rPr>
          <w:rtl w:val="0"/>
        </w:rPr>
      </w:r>
    </w:p>
    <w:p w:rsidR="00000000" w:rsidDel="00000000" w:rsidP="00000000" w:rsidRDefault="00000000" w:rsidRPr="00000000" w14:paraId="00000041">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2nd0s1q4ajuv" w:id="26"/>
      <w:bookmarkEnd w:id="26"/>
      <w:r w:rsidDel="00000000" w:rsidR="00000000" w:rsidRPr="00000000">
        <w:rPr>
          <w:rtl w:val="0"/>
        </w:rPr>
      </w:r>
    </w:p>
    <w:p w:rsidR="00000000" w:rsidDel="00000000" w:rsidP="00000000" w:rsidRDefault="00000000" w:rsidRPr="00000000" w14:paraId="00000042">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vj36phpddm4m" w:id="27"/>
      <w:bookmarkEnd w:id="27"/>
      <w:r w:rsidDel="00000000" w:rsidR="00000000" w:rsidRPr="00000000">
        <w:rPr>
          <w:rFonts w:ascii="Arial" w:cs="Arial" w:eastAsia="Arial" w:hAnsi="Arial"/>
          <w:rtl w:val="0"/>
        </w:rPr>
        <w:t xml:space="preserve">Sección 3</w:t>
        <w:tab/>
        <w:t xml:space="preserve">Lista de Verificación de los Artefactos del Proyecto</w:t>
      </w:r>
    </w:p>
    <w:p w:rsidR="00000000" w:rsidDel="00000000" w:rsidP="00000000" w:rsidRDefault="00000000" w:rsidRPr="00000000" w14:paraId="00000043">
      <w:pPr>
        <w:ind w:firstLine="720"/>
        <w:jc w:val="both"/>
        <w:rPr/>
      </w:pPr>
      <w:bookmarkStart w:colFirst="0" w:colLast="0" w:name="_heading=h.y6dlzt1o5ql5" w:id="28"/>
      <w:bookmarkEnd w:id="28"/>
      <w:r w:rsidDel="00000000" w:rsidR="00000000" w:rsidRPr="00000000">
        <w:rPr>
          <w:rtl w:val="0"/>
        </w:rPr>
        <w:t xml:space="preserve">La lista de verificación de los artefactos, incluye todos los documentos entregables al cliente y su estado, en este caso nuestros artefactos requeridos son los siguientes:</w:t>
      </w:r>
    </w:p>
    <w:p w:rsidR="00000000" w:rsidDel="00000000" w:rsidP="00000000" w:rsidRDefault="00000000" w:rsidRPr="00000000" w14:paraId="00000044">
      <w:pPr>
        <w:ind w:firstLine="720"/>
        <w:jc w:val="both"/>
        <w:rPr/>
      </w:pPr>
      <w:r w:rsidDel="00000000" w:rsidR="00000000" w:rsidRPr="00000000">
        <w:rPr>
          <w:rtl w:val="0"/>
        </w:rPr>
      </w:r>
    </w:p>
    <w:tbl>
      <w:tblPr>
        <w:tblStyle w:val="Table1"/>
        <w:tblW w:w="5524.0" w:type="dxa"/>
        <w:jc w:val="center"/>
        <w:tblLayout w:type="fixed"/>
        <w:tblLook w:val="0400"/>
      </w:tblPr>
      <w:tblGrid>
        <w:gridCol w:w="4248"/>
        <w:gridCol w:w="1276"/>
        <w:tblGridChange w:id="0">
          <w:tblGrid>
            <w:gridCol w:w="4248"/>
            <w:gridCol w:w="127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45">
            <w:pPr>
              <w:spacing w:after="0" w:line="240" w:lineRule="auto"/>
              <w:ind w:left="0" w:firstLine="0"/>
              <w:rPr>
                <w:b w:val="1"/>
                <w:bCs w:val="1"/>
                <w:color w:val="000000"/>
              </w:rPr>
            </w:pPr>
            <w:r w:rsidDel="00000000" w:rsidR="00000000" w:rsidRPr="00000000">
              <w:rPr>
                <w:b w:val="1"/>
                <w:bCs w:val="1"/>
                <w:color w:val="000000"/>
                <w:rtl w:val="0"/>
              </w:rPr>
              <w:t xml:space="preserve">Artefacto</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46">
            <w:pPr>
              <w:spacing w:after="0" w:line="240" w:lineRule="auto"/>
              <w:ind w:left="0" w:firstLine="0"/>
              <w:rPr>
                <w:b w:val="1"/>
                <w:bCs w:val="1"/>
                <w:color w:val="000000"/>
              </w:rPr>
            </w:pPr>
            <w:r w:rsidDel="00000000" w:rsidR="00000000" w:rsidRPr="00000000">
              <w:rPr>
                <w:b w:val="1"/>
                <w:bCs w:val="1"/>
                <w:color w:val="000000"/>
                <w:rtl w:val="0"/>
              </w:rPr>
              <w:t xml:space="preserve">Estado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7">
            <w:pPr>
              <w:spacing w:after="0" w:line="240" w:lineRule="auto"/>
              <w:ind w:left="0" w:firstLine="0"/>
              <w:jc w:val="center"/>
              <w:rPr>
                <w:b w:val="1"/>
                <w:bCs w:val="1"/>
                <w:color w:val="000000"/>
              </w:rPr>
            </w:pPr>
            <w:r w:rsidDel="00000000" w:rsidR="00000000" w:rsidRPr="00000000">
              <w:rPr>
                <w:b w:val="1"/>
                <w:bCs w:val="1"/>
                <w:color w:val="000000"/>
                <w:rtl w:val="0"/>
              </w:rPr>
              <w:t xml:space="preserve">Iteración 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9">
            <w:pPr>
              <w:spacing w:after="0" w:line="240" w:lineRule="auto"/>
              <w:ind w:left="0" w:firstLine="0"/>
              <w:rPr>
                <w:color w:val="000000"/>
              </w:rPr>
            </w:pPr>
            <w:r w:rsidDel="00000000" w:rsidR="00000000" w:rsidRPr="00000000">
              <w:rPr>
                <w:color w:val="000000"/>
                <w:rtl w:val="0"/>
              </w:rPr>
              <w:t xml:space="preserve">Acta de Constitución</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A">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B">
            <w:pPr>
              <w:spacing w:after="0" w:line="240" w:lineRule="auto"/>
              <w:ind w:left="0" w:firstLine="0"/>
              <w:rPr>
                <w:color w:val="000000"/>
              </w:rPr>
            </w:pPr>
            <w:r w:rsidDel="00000000" w:rsidR="00000000" w:rsidRPr="00000000">
              <w:rPr>
                <w:rtl w:val="0"/>
              </w:rPr>
              <w:t xml:space="preserve">Road Map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C">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D">
            <w:pPr>
              <w:spacing w:after="0" w:line="240" w:lineRule="auto"/>
              <w:ind w:left="0" w:firstLine="0"/>
              <w:rPr>
                <w:color w:val="000000"/>
              </w:rPr>
            </w:pPr>
            <w:r w:rsidDel="00000000" w:rsidR="00000000" w:rsidRPr="00000000">
              <w:rPr>
                <w:color w:val="000000"/>
                <w:rtl w:val="0"/>
              </w:rPr>
              <w:t xml:space="preserve">Diccionario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E">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F">
            <w:pPr>
              <w:spacing w:after="0" w:line="240" w:lineRule="auto"/>
              <w:ind w:left="0" w:firstLine="0"/>
              <w:rPr>
                <w:color w:val="000000"/>
              </w:rPr>
            </w:pPr>
            <w:r w:rsidDel="00000000" w:rsidR="00000000" w:rsidRPr="00000000">
              <w:rPr>
                <w:color w:val="000000"/>
                <w:rtl w:val="0"/>
              </w:rPr>
              <w:t xml:space="preserve">ERS-Especificación de Requisitos de Software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0">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1">
            <w:pPr>
              <w:spacing w:after="0" w:line="240" w:lineRule="auto"/>
              <w:ind w:left="0" w:firstLine="0"/>
              <w:rPr>
                <w:color w:val="000000"/>
              </w:rPr>
            </w:pPr>
            <w:r w:rsidDel="00000000" w:rsidR="00000000" w:rsidRPr="00000000">
              <w:rPr>
                <w:color w:val="000000"/>
                <w:rtl w:val="0"/>
              </w:rPr>
              <w:t xml:space="preserve">Modelo de Datos E-R</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2">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3">
            <w:pPr>
              <w:spacing w:after="0" w:line="240" w:lineRule="auto"/>
              <w:ind w:left="0" w:firstLine="0"/>
              <w:rPr>
                <w:color w:val="000000"/>
              </w:rPr>
            </w:pPr>
            <w:r w:rsidDel="00000000" w:rsidR="00000000" w:rsidRPr="00000000">
              <w:rPr>
                <w:color w:val="000000"/>
                <w:rtl w:val="0"/>
              </w:rPr>
              <w:t xml:space="preserve">Modelo de Datos Relacional</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4">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5">
            <w:pPr>
              <w:spacing w:after="0" w:line="240" w:lineRule="auto"/>
              <w:ind w:left="0" w:firstLine="0"/>
              <w:rPr>
                <w:color w:val="000000"/>
              </w:rPr>
            </w:pPr>
            <w:r w:rsidDel="00000000" w:rsidR="00000000" w:rsidRPr="00000000">
              <w:rPr>
                <w:color w:val="000000"/>
                <w:rtl w:val="0"/>
              </w:rPr>
              <w:t xml:space="preserve">Diagrama de caso de Uso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6">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7">
            <w:pPr>
              <w:spacing w:after="0" w:line="240" w:lineRule="auto"/>
              <w:ind w:left="0" w:firstLine="0"/>
              <w:rPr>
                <w:color w:val="000000"/>
              </w:rPr>
            </w:pPr>
            <w:r w:rsidDel="00000000" w:rsidR="00000000" w:rsidRPr="00000000">
              <w:rPr>
                <w:color w:val="000000"/>
                <w:rtl w:val="0"/>
              </w:rPr>
              <w:t xml:space="preserve">Documento de caso de uso extendido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8">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9">
            <w:pPr>
              <w:spacing w:after="0" w:line="240" w:lineRule="auto"/>
              <w:ind w:left="0" w:firstLine="0"/>
              <w:rPr>
                <w:color w:val="000000"/>
              </w:rPr>
            </w:pPr>
            <w:r w:rsidDel="00000000" w:rsidR="00000000" w:rsidRPr="00000000">
              <w:rPr>
                <w:color w:val="000000"/>
                <w:rtl w:val="0"/>
              </w:rPr>
              <w:t xml:space="preserve">Mockups del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A">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B">
            <w:pPr>
              <w:spacing w:after="0" w:line="240" w:lineRule="auto"/>
              <w:ind w:left="0" w:firstLine="0"/>
              <w:rPr>
                <w:color w:val="000000"/>
              </w:rPr>
            </w:pPr>
            <w:r w:rsidDel="00000000" w:rsidR="00000000" w:rsidRPr="00000000">
              <w:rPr>
                <w:color w:val="000000"/>
                <w:rtl w:val="0"/>
              </w:rPr>
              <w:t xml:space="preserve">Matriz EDT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C">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D">
            <w:pPr>
              <w:spacing w:after="0" w:line="240" w:lineRule="auto"/>
              <w:ind w:left="0" w:firstLine="0"/>
              <w:rPr>
                <w:color w:val="000000"/>
              </w:rPr>
            </w:pPr>
            <w:r w:rsidDel="00000000" w:rsidR="00000000" w:rsidRPr="00000000">
              <w:rPr>
                <w:color w:val="000000"/>
                <w:rtl w:val="0"/>
              </w:rPr>
              <w:t xml:space="preserve">Matriz RACI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E">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F">
            <w:pPr>
              <w:spacing w:after="0" w:line="240" w:lineRule="auto"/>
              <w:ind w:left="0" w:firstLine="0"/>
              <w:rPr>
                <w:color w:val="000000"/>
              </w:rPr>
            </w:pPr>
            <w:r w:rsidDel="00000000" w:rsidR="00000000" w:rsidRPr="00000000">
              <w:rPr>
                <w:color w:val="000000"/>
                <w:rtl w:val="0"/>
              </w:rPr>
              <w:t xml:space="preserve">Planilla de requerimientos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0">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1">
            <w:pPr>
              <w:spacing w:after="0" w:line="240" w:lineRule="auto"/>
              <w:ind w:left="0" w:firstLine="0"/>
              <w:rPr>
                <w:color w:val="000000"/>
              </w:rPr>
            </w:pPr>
            <w:r w:rsidDel="00000000" w:rsidR="00000000" w:rsidRPr="00000000">
              <w:rPr>
                <w:color w:val="000000"/>
                <w:rtl w:val="0"/>
              </w:rPr>
              <w:t xml:space="preserve">DAS (Documento de arquitectura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2">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3">
            <w:pPr>
              <w:spacing w:after="0" w:line="240" w:lineRule="auto"/>
              <w:ind w:left="0" w:firstLine="0"/>
              <w:rPr>
                <w:color w:val="000000"/>
              </w:rPr>
            </w:pPr>
            <w:r w:rsidDel="00000000" w:rsidR="00000000" w:rsidRPr="00000000">
              <w:rPr>
                <w:color w:val="000000"/>
                <w:rtl w:val="0"/>
              </w:rPr>
              <w:t xml:space="preserve">Matriz de pruebas base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4">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5">
            <w:pPr>
              <w:spacing w:after="0" w:line="240" w:lineRule="auto"/>
              <w:ind w:left="0" w:firstLine="0"/>
              <w:rPr>
                <w:color w:val="000000"/>
              </w:rPr>
            </w:pPr>
            <w:r w:rsidDel="00000000" w:rsidR="00000000" w:rsidRPr="00000000">
              <w:rPr>
                <w:color w:val="000000"/>
                <w:rtl w:val="0"/>
              </w:rPr>
              <w:t xml:space="preserve">Plan de pruebas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6">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7">
            <w:pPr>
              <w:spacing w:after="0" w:line="240" w:lineRule="auto"/>
              <w:ind w:left="0" w:firstLine="0"/>
              <w:rPr>
                <w:color w:val="000000"/>
              </w:rPr>
            </w:pPr>
            <w:r w:rsidDel="00000000" w:rsidR="00000000" w:rsidRPr="00000000">
              <w:rPr>
                <w:color w:val="000000"/>
                <w:rtl w:val="0"/>
              </w:rPr>
              <w:t xml:space="preserve">Verificación de alcances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8">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9">
            <w:pPr>
              <w:spacing w:after="0" w:line="240" w:lineRule="auto"/>
              <w:ind w:left="0" w:firstLine="0"/>
              <w:rPr>
                <w:color w:val="000000"/>
              </w:rPr>
            </w:pPr>
            <w:r w:rsidDel="00000000" w:rsidR="00000000" w:rsidRPr="00000000">
              <w:rPr>
                <w:color w:val="000000"/>
                <w:rtl w:val="0"/>
              </w:rPr>
              <w:t xml:space="preserve">Manual de usuario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A">
            <w:pPr>
              <w:spacing w:after="0" w:line="240" w:lineRule="auto"/>
              <w:ind w:left="0" w:firstLine="0"/>
              <w:rPr>
                <w:color w:val="000000"/>
              </w:rPr>
            </w:pPr>
            <w:r w:rsidDel="00000000" w:rsidR="00000000" w:rsidRPr="00000000">
              <w:rPr>
                <w:color w:val="000000"/>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B">
            <w:pPr>
              <w:spacing w:after="0" w:line="240" w:lineRule="auto"/>
              <w:ind w:left="0" w:firstLine="0"/>
              <w:rPr>
                <w:color w:val="000000"/>
              </w:rPr>
            </w:pPr>
            <w:r w:rsidDel="00000000" w:rsidR="00000000" w:rsidRPr="00000000">
              <w:rPr>
                <w:color w:val="000000"/>
                <w:rtl w:val="0"/>
              </w:rPr>
              <w:t xml:space="preserve">Informe de cierre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C">
            <w:pPr>
              <w:spacing w:after="0" w:line="240" w:lineRule="auto"/>
              <w:ind w:left="0" w:firstLine="0"/>
              <w:rPr>
                <w:color w:val="000000"/>
              </w:rPr>
            </w:pPr>
            <w:r w:rsidDel="00000000" w:rsidR="00000000" w:rsidRPr="00000000">
              <w:rPr>
                <w:color w:val="000000"/>
                <w:rtl w:val="0"/>
              </w:rPr>
              <w:t xml:space="preserve">Finalizado</w:t>
            </w:r>
          </w:p>
        </w:tc>
      </w:tr>
    </w:tbl>
    <w:p w:rsidR="00000000" w:rsidDel="00000000" w:rsidP="00000000" w:rsidRDefault="00000000" w:rsidRPr="00000000" w14:paraId="0000006D">
      <w:pPr>
        <w:ind w:firstLine="720"/>
        <w:jc w:val="both"/>
        <w:rPr/>
      </w:pPr>
      <w:r w:rsidDel="00000000" w:rsidR="00000000" w:rsidRPr="00000000">
        <w:rPr>
          <w:rtl w:val="0"/>
        </w:rPr>
      </w:r>
    </w:p>
    <w:p w:rsidR="00000000" w:rsidDel="00000000" w:rsidP="00000000" w:rsidRDefault="00000000" w:rsidRPr="00000000" w14:paraId="0000006E">
      <w:pPr>
        <w:spacing w:after="160" w:line="259" w:lineRule="auto"/>
        <w:ind w:left="0" w:firstLine="0"/>
        <w:rPr>
          <w:sz w:val="32"/>
          <w:szCs w:val="32"/>
        </w:rPr>
      </w:pPr>
      <w:bookmarkStart w:colFirst="0" w:colLast="0" w:name="_heading=h.m602n9svvkih" w:id="29"/>
      <w:bookmarkEnd w:id="29"/>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r w:rsidDel="00000000" w:rsidR="00000000" w:rsidRPr="00000000">
        <w:rPr>
          <w:rFonts w:ascii="Arial" w:cs="Arial" w:eastAsia="Arial" w:hAnsi="Arial"/>
          <w:rtl w:val="0"/>
        </w:rPr>
        <w:t xml:space="preserve">Sección 4</w:t>
        <w:tab/>
        <w:t xml:space="preserve">Recursos</w:t>
      </w:r>
    </w:p>
    <w:p w:rsidR="00000000" w:rsidDel="00000000" w:rsidP="00000000" w:rsidRDefault="00000000" w:rsidRPr="00000000" w14:paraId="00000070">
      <w:pPr>
        <w:ind w:firstLine="720"/>
        <w:jc w:val="both"/>
        <w:rPr/>
      </w:pPr>
      <w:r w:rsidDel="00000000" w:rsidR="00000000" w:rsidRPr="00000000">
        <w:rPr>
          <w:rtl w:val="0"/>
        </w:rPr>
        <w:t xml:space="preserve">Después de la puesta en marcha y mantención del proyecto, este trabajo será realizado en conjunto con el personal de tal forma de tener un contrato de soporte entre ambas partes, de tal manera que en caso de necesidad o de revisión urgente, existan SLA comprometidos a la hora de contingencias o imprevistos. Es por ello que se necesitará durante el periodo del contrato un analista y un desarrollador que realizarán la tarea de resolver problemas durante la vigencia del contrato.</w:t>
      </w:r>
    </w:p>
    <w:p w:rsidR="00000000" w:rsidDel="00000000" w:rsidP="00000000" w:rsidRDefault="00000000" w:rsidRPr="00000000" w14:paraId="00000071">
      <w:pPr>
        <w:ind w:firstLine="720"/>
        <w:jc w:val="both"/>
        <w:rPr/>
      </w:pPr>
      <w:r w:rsidDel="00000000" w:rsidR="00000000" w:rsidRPr="00000000">
        <w:rPr>
          <w:rtl w:val="0"/>
        </w:rPr>
      </w:r>
    </w:p>
    <w:p w:rsidR="00000000" w:rsidDel="00000000" w:rsidP="00000000" w:rsidRDefault="00000000" w:rsidRPr="00000000" w14:paraId="00000072">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vdtkhyih212m" w:id="30"/>
      <w:bookmarkEnd w:id="30"/>
      <w:r w:rsidDel="00000000" w:rsidR="00000000" w:rsidRPr="00000000">
        <w:rPr>
          <w:rFonts w:ascii="Arial" w:cs="Arial" w:eastAsia="Arial" w:hAnsi="Arial"/>
          <w:rtl w:val="0"/>
        </w:rPr>
        <w:t xml:space="preserve">Sección 5</w:t>
        <w:tab/>
        <w:t xml:space="preserve">Lecciones Aprendidas</w:t>
      </w:r>
    </w:p>
    <w:p w:rsidR="00000000" w:rsidDel="00000000" w:rsidP="00000000" w:rsidRDefault="00000000" w:rsidRPr="00000000" w14:paraId="00000073">
      <w:pPr>
        <w:ind w:firstLine="720"/>
        <w:jc w:val="both"/>
        <w:rPr/>
      </w:pPr>
      <w:r w:rsidDel="00000000" w:rsidR="00000000" w:rsidRPr="00000000">
        <w:rPr>
          <w:rtl w:val="0"/>
        </w:rPr>
        <w:t xml:space="preserve">Integrar un sistema abierto como es Java, con plataformas Web y base de datos propietarias como Oracle, nos permitió ampliar nuestro conocimiento como grupo, logrando implementar nuevas API y desarrollando soluciones acordes a problemáticas reales. El uso de geolocalización en el desarrollo, nos permitió estar a la vanguardia en lo que trata de soluciones e-commerce, ya que orienta tanto a usuarios como proveedores su mejor destino a la hora de adquirir un producto.</w:t>
      </w:r>
    </w:p>
    <w:p w:rsidR="00000000" w:rsidDel="00000000" w:rsidP="00000000" w:rsidRDefault="00000000" w:rsidRPr="00000000" w14:paraId="00000074">
      <w:pPr>
        <w:ind w:firstLine="720"/>
        <w:jc w:val="both"/>
        <w:rPr/>
      </w:pPr>
      <w:r w:rsidDel="00000000" w:rsidR="00000000" w:rsidRPr="00000000">
        <w:rPr>
          <w:rtl w:val="0"/>
        </w:rPr>
      </w:r>
    </w:p>
    <w:p w:rsidR="00000000" w:rsidDel="00000000" w:rsidP="00000000" w:rsidRDefault="00000000" w:rsidRPr="00000000" w14:paraId="00000075">
      <w:pPr>
        <w:ind w:firstLine="720"/>
        <w:jc w:val="both"/>
        <w:rPr/>
      </w:pPr>
      <w:r w:rsidDel="00000000" w:rsidR="00000000" w:rsidRPr="00000000">
        <w:rPr>
          <w:rtl w:val="0"/>
        </w:rPr>
      </w:r>
    </w:p>
    <w:p w:rsidR="00000000" w:rsidDel="00000000" w:rsidP="00000000" w:rsidRDefault="00000000" w:rsidRPr="00000000" w14:paraId="00000076">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39z9xcj43ccm" w:id="31"/>
      <w:bookmarkEnd w:id="31"/>
      <w:r w:rsidDel="00000000" w:rsidR="00000000" w:rsidRPr="00000000">
        <w:rPr>
          <w:rFonts w:ascii="Arial" w:cs="Arial" w:eastAsia="Arial" w:hAnsi="Arial"/>
          <w:rtl w:val="0"/>
        </w:rPr>
        <w:t xml:space="preserve">Sección 6</w:t>
        <w:tab/>
        <w:t xml:space="preserve">Planes Post-Implantación</w:t>
      </w:r>
    </w:p>
    <w:p w:rsidR="00000000" w:rsidDel="00000000" w:rsidP="00000000" w:rsidRDefault="00000000" w:rsidRPr="00000000" w14:paraId="00000077">
      <w:pPr>
        <w:ind w:firstLine="720"/>
        <w:jc w:val="both"/>
        <w:rPr/>
      </w:pPr>
      <w:r w:rsidDel="00000000" w:rsidR="00000000" w:rsidRPr="00000000">
        <w:rPr>
          <w:rtl w:val="0"/>
        </w:rPr>
        <w:t xml:space="preserve">Luego de implementar el producto, se establecerá una marcha blanca de 30 días, para ir ajustando el rendimiento del aplicativo y el crecimiento de la base, de tal forma de establecer un ciclo de vida de los datos y de esta manera que el sistema con el paso del tiempo no degrade su rendimiento.</w:t>
      </w:r>
    </w:p>
    <w:p w:rsidR="00000000" w:rsidDel="00000000" w:rsidP="00000000" w:rsidRDefault="00000000" w:rsidRPr="00000000" w14:paraId="00000078">
      <w:pPr>
        <w:ind w:firstLine="720"/>
        <w:jc w:val="both"/>
        <w:rPr/>
      </w:pPr>
      <w:r w:rsidDel="00000000" w:rsidR="00000000" w:rsidRPr="00000000">
        <w:rPr>
          <w:rtl w:val="0"/>
        </w:rPr>
      </w:r>
    </w:p>
    <w:p w:rsidR="00000000" w:rsidDel="00000000" w:rsidP="00000000" w:rsidRDefault="00000000" w:rsidRPr="00000000" w14:paraId="00000079">
      <w:pPr>
        <w:pStyle w:val="Heading1"/>
        <w:pageBreakBefore w:val="0"/>
        <w:tabs>
          <w:tab w:val="left" w:leader="none" w:pos="0"/>
          <w:tab w:val="left" w:leader="none" w:pos="1980"/>
          <w:tab w:val="left" w:leader="none" w:pos="0"/>
          <w:tab w:val="left" w:leader="none" w:pos="1980"/>
        </w:tabs>
        <w:ind w:firstLine="0"/>
        <w:rPr>
          <w:rFonts w:ascii="Arial" w:cs="Arial" w:eastAsia="Arial" w:hAnsi="Arial"/>
        </w:rPr>
      </w:pPr>
      <w:bookmarkStart w:colFirst="0" w:colLast="0" w:name="_heading=h.ihntyz2y6xvq" w:id="32"/>
      <w:bookmarkEnd w:id="32"/>
      <w:r w:rsidDel="00000000" w:rsidR="00000000" w:rsidRPr="00000000">
        <w:rPr>
          <w:rFonts w:ascii="Arial" w:cs="Arial" w:eastAsia="Arial" w:hAnsi="Arial"/>
          <w:rtl w:val="0"/>
        </w:rPr>
        <w:t xml:space="preserve">Sección 7</w:t>
        <w:tab/>
        <w:t xml:space="preserve">No Conformidades Abiertas</w:t>
      </w:r>
    </w:p>
    <w:p w:rsidR="00000000" w:rsidDel="00000000" w:rsidP="00000000" w:rsidRDefault="00000000" w:rsidRPr="00000000" w14:paraId="0000007A">
      <w:pPr>
        <w:ind w:firstLine="720"/>
        <w:jc w:val="both"/>
        <w:rPr/>
      </w:pPr>
      <w:r w:rsidDel="00000000" w:rsidR="00000000" w:rsidRPr="00000000">
        <w:rPr>
          <w:rtl w:val="0"/>
        </w:rPr>
        <w:t xml:space="preserve">Dentro de las funcionalidades no finalizadas, por ende dejadas como no conformidades a la fecha límite establecida son las siguientes:</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Ventana de informes de ventas</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Servicio de Integración con proveedores de pago</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Posibilidad de que el usuario cambie su ubicación manualmente (actualmente puede buscar en forma automática o por todo el país, pero no por zonas específicas.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ind w:firstLine="720"/>
        <w:jc w:val="both"/>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rtl w:val="0"/>
        </w:rPr>
      </w:r>
    </w:p>
    <w:sectPr>
      <w:headerReference r:id="rId20" w:type="first"/>
      <w:type w:val="nextPage"/>
      <w:pgSz w:h="15840" w:w="12240" w:orient="portrait"/>
      <w:pgMar w:bottom="1440" w:top="1440" w:left="1440" w:right="1440" w:header="54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78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spacing w:after="40" w:before="40" w:lineRule="auto"/>
      <w:ind w:firstLine="720"/>
      <w:jc w:val="center"/>
      <w:rPr/>
    </w:pPr>
    <w:r w:rsidDel="00000000" w:rsidR="00000000" w:rsidRPr="00000000">
      <w:rPr/>
      <w:drawing>
        <wp:inline distB="0" distT="0" distL="0" distR="0">
          <wp:extent cx="1057275" cy="419100"/>
          <wp:effectExtent b="0" l="0" r="0" t="0"/>
          <wp:docPr descr="DIR_logo_grayscale no text" id="39" name="image4.png"/>
          <a:graphic>
            <a:graphicData uri="http://schemas.openxmlformats.org/drawingml/2006/picture">
              <pic:pic>
                <pic:nvPicPr>
                  <pic:cNvPr descr="DIR_logo_grayscale no text" id="0" name="image4.png"/>
                  <pic:cNvPicPr preferRelativeResize="0"/>
                </pic:nvPicPr>
                <pic:blipFill>
                  <a:blip r:embed="rId5"/>
                  <a:srcRect b="0" l="0" r="0" t="0"/>
                  <a:stretch>
                    <a:fillRect/>
                  </a:stretch>
                </pic:blipFill>
                <pic:spPr>
                  <a:xfrm>
                    <a:off x="0" y="0"/>
                    <a:ext cx="1057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40" w:before="40" w:lineRule="auto"/>
      <w:ind w:firstLine="720"/>
      <w:jc w:val="center"/>
      <w:rPr/>
    </w:pPr>
    <w:r w:rsidDel="00000000" w:rsidR="00000000" w:rsidRPr="00000000">
      <w:rPr>
        <w:rtl w:val="0"/>
      </w:rPr>
      <w:t xml:space="preserve">Texas Department of Information Resources</w:t>
    </w:r>
  </w:p>
  <w:p w:rsidR="00000000" w:rsidDel="00000000" w:rsidP="00000000" w:rsidRDefault="00000000" w:rsidRPr="00000000" w14:paraId="00000089">
    <w:pPr>
      <w:spacing w:after="40" w:before="40" w:lineRule="auto"/>
      <w:ind w:firstLine="720"/>
      <w:jc w:val="center"/>
      <w:rPr/>
    </w:pPr>
    <w:r w:rsidDel="00000000" w:rsidR="00000000" w:rsidRPr="00000000">
      <w:rPr>
        <w:rtl w:val="0"/>
      </w:rPr>
      <w:t xml:space="preserve">Austin, TX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Dirección: Av. Américo Vespucio 1501, Maipú, Cerrillos, Región Metropolitana</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w:t>
      <w:br w:type="textWrapping"/>
      <w:t xml:space="preserve">DIR Document 1BC-T1-0</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4995545</wp:posOffset>
          </wp:positionH>
          <wp:positionV relativeFrom="paragraph">
            <wp:posOffset>68580</wp:posOffset>
          </wp:positionV>
          <wp:extent cx="948055" cy="276860"/>
          <wp:effectExtent b="0" l="0" r="0" t="0"/>
          <wp:wrapNone/>
          <wp:docPr descr="1-BusJust" id="37" name="image3.png"/>
          <a:graphic>
            <a:graphicData uri="http://schemas.openxmlformats.org/drawingml/2006/picture">
              <pic:pic>
                <pic:nvPicPr>
                  <pic:cNvPr descr="1-BusJust" id="0" name="image3.png"/>
                  <pic:cNvPicPr preferRelativeResize="0"/>
                </pic:nvPicPr>
                <pic:blipFill>
                  <a:blip r:embed="rId5"/>
                  <a:srcRect b="0" l="0" r="0" t="0"/>
                  <a:stretch>
                    <a:fillRect/>
                  </a:stretch>
                </pic:blipFill>
                <pic:spPr>
                  <a:xfrm>
                    <a:off x="0" y="0"/>
                    <a:ext cx="948055" cy="27686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5" style="width:156pt;height:34.5pt" type="#_x0000_t75">
          <v:imagedata r:href="rId2" r:id="rId1"/>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180"/>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DEPARTMENT OF INFORMATION RESOURCES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726441</wp:posOffset>
              </wp:positionH>
              <wp:positionV relativeFrom="paragraph">
                <wp:posOffset>246380</wp:posOffset>
              </wp:positionV>
              <wp:extent cx="3811270" cy="346075"/>
              <wp:effectExtent b="0" l="0" r="0" t="0"/>
              <wp:wrapTopAndBottom distB="0" distT="0"/>
              <wp:docPr id="36" name=""/>
              <a:graphic>
                <a:graphicData uri="http://schemas.microsoft.com/office/word/2010/wordprocessingShape">
                  <wps:wsp>
                    <wps:cNvSpPr/>
                    <wps:cNvPr id="2" name="Shape 2"/>
                    <wps:spPr>
                      <a:xfrm>
                        <a:off x="3449890" y="3616488"/>
                        <a:ext cx="3792220" cy="327025"/>
                      </a:xfrm>
                      <a:prstGeom prst="rect">
                        <a:avLst/>
                      </a:prstGeom>
                      <a:noFill/>
                      <a:ln>
                        <a:noFill/>
                      </a:ln>
                    </wps:spPr>
                    <wps:txbx>
                      <w:txbxContent>
                        <w:p w:rsidR="00000000" w:rsidDel="00000000" w:rsidP="00000000" w:rsidRDefault="00000000" w:rsidRPr="00000000">
                          <w:pPr>
                            <w:spacing w:after="200" w:before="0" w:line="300"/>
                            <w:ind w:left="0" w:right="0" w:firstLine="-720"/>
                            <w:jc w:val="left"/>
                            <w:textDirection w:val="btLr"/>
                          </w:pPr>
                          <w:r w:rsidDel="00000000" w:rsidR="00000000" w:rsidRPr="00000000">
                            <w:rPr>
                              <w:rFonts w:ascii="Arial" w:cs="Arial" w:eastAsia="Arial" w:hAnsi="Arial"/>
                              <w:b w:val="0"/>
                              <w:i w:val="0"/>
                              <w:smallCaps w:val="0"/>
                              <w:strike w:val="0"/>
                              <w:color w:val="b40000"/>
                              <w:sz w:val="20"/>
                              <w:vertAlign w:val="baseline"/>
                            </w:rPr>
                            <w:t xml:space="preserve"> FILENAME  \* MERGEFORMAT 10bc-t1-3.doc | DRAFT |  TIME \@ "M/d/yyyy h:mm am/pm" 5/16/2022 2:08 PM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726441</wp:posOffset>
              </wp:positionH>
              <wp:positionV relativeFrom="paragraph">
                <wp:posOffset>246380</wp:posOffset>
              </wp:positionV>
              <wp:extent cx="3811270" cy="346075"/>
              <wp:effectExtent b="0" l="0" r="0" t="0"/>
              <wp:wrapTopAndBottom distB="0" distT="0"/>
              <wp:docPr id="36" name="image6.png"/>
              <a:graphic>
                <a:graphicData uri="http://schemas.openxmlformats.org/drawingml/2006/picture">
                  <pic:pic>
                    <pic:nvPicPr>
                      <pic:cNvPr id="0" name="image6.png"/>
                      <pic:cNvPicPr preferRelativeResize="0"/>
                    </pic:nvPicPr>
                    <pic:blipFill>
                      <a:blip r:embed="rId5"/>
                      <a:srcRect/>
                      <a:stretch>
                        <a:fillRect/>
                      </a:stretch>
                    </pic:blipFill>
                    <pic:spPr>
                      <a:xfrm>
                        <a:off x="0" y="0"/>
                        <a:ext cx="3811270" cy="34607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widowControl w:val="1"/>
      <w:pBdr>
        <w:top w:space="0" w:sz="0" w:val="nil"/>
        <w:left w:space="0" w:sz="0" w:val="nil"/>
        <w:bottom w:color="000000" w:space="3" w:sz="4" w:val="single"/>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6" style="width:156pt;height:34.5pt" type="#_x0000_t75">
          <v:imagedata r:href="rId4" r:id="rId3"/>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line="30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1980"/>
      </w:tabs>
      <w:spacing w:line="400" w:lineRule="auto"/>
      <w:ind w:left="0"/>
    </w:pPr>
    <w:rPr>
      <w:rFonts w:ascii="Arial Black" w:cs="Arial Black" w:eastAsia="Arial Black" w:hAnsi="Arial Black"/>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A92AF4"/>
    <w:pPr>
      <w:tabs>
        <w:tab w:val="center" w:pos="4419"/>
        <w:tab w:val="right" w:pos="8838"/>
      </w:tabs>
      <w:spacing w:after="0" w:line="240" w:lineRule="auto"/>
    </w:pPr>
  </w:style>
  <w:style w:type="character" w:styleId="EncabezadoCar" w:customStyle="1">
    <w:name w:val="Encabezado Car"/>
    <w:basedOn w:val="Fuentedeprrafopredeter"/>
    <w:link w:val="Encabezado"/>
    <w:rsid w:val="00A92AF4"/>
  </w:style>
  <w:style w:type="paragraph" w:styleId="Piedepgina">
    <w:name w:val="footer"/>
    <w:basedOn w:val="Normal"/>
    <w:link w:val="PiedepginaCar"/>
    <w:uiPriority w:val="99"/>
    <w:unhideWhenUsed w:val="1"/>
    <w:rsid w:val="00A92AF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92AF4"/>
  </w:style>
  <w:style w:type="character" w:styleId="Ttulo1Car" w:customStyle="1">
    <w:name w:val="Título 1 Car"/>
    <w:basedOn w:val="Fuentedeprrafopredeter"/>
    <w:link w:val="Ttulo1"/>
    <w:rsid w:val="00A92AF4"/>
    <w:rPr>
      <w:rFonts w:ascii="Arial Black" w:cs="Times New Roman" w:eastAsia="Times New Roman" w:hAnsi="Arial Black"/>
      <w:sz w:val="32"/>
      <w:szCs w:val="32"/>
      <w:lang w:val="en-US"/>
    </w:rPr>
  </w:style>
  <w:style w:type="paragraph" w:styleId="TDC1">
    <w:name w:val="toc 1"/>
    <w:basedOn w:val="Normal"/>
    <w:next w:val="Normal"/>
    <w:autoRedefine w:val="1"/>
    <w:uiPriority w:val="39"/>
    <w:qFormat w:val="1"/>
    <w:rsid w:val="00A92AF4"/>
    <w:pPr>
      <w:tabs>
        <w:tab w:val="left" w:pos="2160"/>
        <w:tab w:val="right" w:leader="dot" w:pos="8280"/>
      </w:tabs>
      <w:spacing w:after="100" w:before="100"/>
      <w:ind w:left="1080"/>
    </w:pPr>
  </w:style>
  <w:style w:type="character" w:styleId="Hipervnculo">
    <w:name w:val="Hyperlink"/>
    <w:basedOn w:val="Fuentedeprrafopredeter"/>
    <w:uiPriority w:val="99"/>
    <w:rsid w:val="00A92AF4"/>
    <w:rPr>
      <w:color w:val="b40000"/>
      <w:u w:val="none"/>
    </w:rPr>
  </w:style>
  <w:style w:type="paragraph" w:styleId="Z-agcycvr-name" w:customStyle="1">
    <w:name w:val="Z-agcycvr-name"/>
    <w:basedOn w:val="Normal"/>
    <w:rsid w:val="00A92AF4"/>
    <w:pPr>
      <w:tabs>
        <w:tab w:val="center" w:pos="4680"/>
        <w:tab w:val="right" w:pos="9360"/>
      </w:tabs>
      <w:spacing w:after="0" w:before="1440" w:line="240" w:lineRule="auto"/>
      <w:ind w:left="0"/>
      <w:jc w:val="center"/>
    </w:pPr>
    <w:rPr>
      <w:rFonts w:ascii="Arial Bold" w:cs="Arial" w:hAnsi="Arial Bold"/>
      <w:b w:val="1"/>
      <w:sz w:val="30"/>
      <w:szCs w:val="36"/>
    </w:rPr>
  </w:style>
  <w:style w:type="paragraph" w:styleId="Z-cvr-docinfo" w:customStyle="1">
    <w:name w:val="Z-cvr-docinfo"/>
    <w:basedOn w:val="Normal"/>
    <w:rsid w:val="00A92AF4"/>
    <w:pPr>
      <w:tabs>
        <w:tab w:val="center" w:pos="4680"/>
        <w:tab w:val="right" w:pos="9360"/>
      </w:tabs>
      <w:spacing w:after="100" w:afterAutospacing="1" w:before="1280" w:line="240" w:lineRule="auto"/>
      <w:ind w:left="0"/>
      <w:jc w:val="right"/>
    </w:pPr>
    <w:rPr>
      <w:rFonts w:ascii="Arial Narrow" w:cs="Arial" w:hAnsi="Arial Narrow"/>
      <w:bCs w:val="1"/>
      <w:sz w:val="28"/>
    </w:rPr>
  </w:style>
  <w:style w:type="paragraph" w:styleId="Z-cvr-Normal" w:customStyle="1">
    <w:name w:val="Z-cvr-Normal"/>
    <w:basedOn w:val="Normal"/>
    <w:rsid w:val="00A92AF4"/>
    <w:pPr>
      <w:tabs>
        <w:tab w:val="center" w:pos="4680"/>
        <w:tab w:val="right" w:pos="9360"/>
      </w:tabs>
      <w:ind w:left="0"/>
    </w:pPr>
    <w:rPr>
      <w:rFonts w:cs="Arial"/>
      <w:bCs w:val="1"/>
    </w:rPr>
  </w:style>
  <w:style w:type="paragraph" w:styleId="Z-cvr-Title" w:customStyle="1">
    <w:name w:val="Z-cvr-Title"/>
    <w:basedOn w:val="Normal"/>
    <w:rsid w:val="00A92AF4"/>
    <w:pPr>
      <w:tabs>
        <w:tab w:val="center" w:pos="4680"/>
        <w:tab w:val="right" w:pos="9360"/>
      </w:tabs>
      <w:spacing w:after="0" w:before="1560" w:line="240" w:lineRule="auto"/>
      <w:ind w:left="0"/>
      <w:jc w:val="right"/>
    </w:pPr>
    <w:rPr>
      <w:rFonts w:ascii="Arial Black" w:cs="Arial" w:hAnsi="Arial Black"/>
      <w:bCs w:val="1"/>
      <w:sz w:val="68"/>
    </w:rPr>
  </w:style>
  <w:style w:type="paragraph" w:styleId="Z-cvr-SubTitle" w:customStyle="1">
    <w:name w:val="Z-cvr-SubTitle"/>
    <w:basedOn w:val="Z-cvr-Title"/>
    <w:rsid w:val="00A92AF4"/>
    <w:pPr>
      <w:spacing w:before="120"/>
    </w:pPr>
    <w:rPr>
      <w:rFonts w:ascii="Arial" w:hAnsi="Arial"/>
      <w:color w:val="b40000"/>
      <w:sz w:val="56"/>
    </w:rPr>
  </w:style>
  <w:style w:type="paragraph" w:styleId="Z-agcycvr-Doctype" w:customStyle="1">
    <w:name w:val="Z-agcycvr-Doctype"/>
    <w:basedOn w:val="Normal"/>
    <w:rsid w:val="00A92AF4"/>
    <w:pPr>
      <w:keepNext w:val="1"/>
      <w:tabs>
        <w:tab w:val="center" w:pos="4680"/>
        <w:tab w:val="right" w:pos="9360"/>
      </w:tabs>
      <w:spacing w:after="240" w:line="400" w:lineRule="exact"/>
      <w:ind w:left="0"/>
      <w:jc w:val="center"/>
      <w:outlineLvl w:val="3"/>
    </w:pPr>
    <w:rPr>
      <w:rFonts w:ascii="Arial Black" w:cs="Arial" w:hAnsi="Arial Black"/>
      <w:bCs w:val="1"/>
      <w:sz w:val="36"/>
      <w:szCs w:val="36"/>
    </w:rPr>
  </w:style>
  <w:style w:type="paragraph" w:styleId="Z-agcycvr-tpdf" w:customStyle="1">
    <w:name w:val="Z-agcycvr-tpdf"/>
    <w:basedOn w:val="Z-agcycvr-name"/>
    <w:rsid w:val="00A92AF4"/>
    <w:pPr>
      <w:tabs>
        <w:tab w:val="left" w:pos="7985"/>
      </w:tabs>
      <w:spacing w:before="0"/>
    </w:pPr>
    <w:rPr>
      <w:rFonts w:ascii="Arial Narrow" w:hAnsi="Arial Narrow"/>
      <w:b w:val="0"/>
      <w:bCs w:val="1"/>
      <w:spacing w:val="20"/>
      <w:sz w:val="20"/>
    </w:rPr>
  </w:style>
  <w:style w:type="paragraph" w:styleId="Prrafodelista">
    <w:name w:val="List Paragraph"/>
    <w:basedOn w:val="Normal"/>
    <w:uiPriority w:val="34"/>
    <w:qFormat w:val="1"/>
    <w:rsid w:val="00BA7D76"/>
    <w:pPr>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11" Type="http://schemas.openxmlformats.org/officeDocument/2006/relationships/image" Target="media/image5.png"/><Relationship Id="rId10" Type="http://schemas.openxmlformats.org/officeDocument/2006/relationships/customXml" Target="../customXML/item1.xml"/><Relationship Id="rId13" Type="http://schemas.openxmlformats.org/officeDocument/2006/relationships/header" Target="header2.xml"/><Relationship Id="rId12" Type="http://schemas.openxmlformats.org/officeDocument/2006/relationships/header" Target="header1.xml"/><Relationship Id="rId9" Type="http://schemas.openxmlformats.org/officeDocument/2006/relationships/styles" Target="styles.xml"/><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header" Target="header4.xml"/><Relationship Id="rId16" Type="http://schemas.openxmlformats.org/officeDocument/2006/relationships/header" Target="header3.xml"/><Relationship Id="rId5" Type="http://schemas.openxmlformats.org/officeDocument/2006/relationships/theme" Target="theme/theme1.xml"/><Relationship Id="rId19" Type="http://schemas.openxmlformats.org/officeDocument/2006/relationships/footer" Target="footer4.xml"/><Relationship Id="rId6" Type="http://schemas.openxmlformats.org/officeDocument/2006/relationships/settings" Target="settings.xml"/><Relationship Id="rId18"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5" Type="http://schemas.openxmlformats.org/officeDocument/2006/relationships/image" Target="media/image4.png"/></Relationships>
</file>

<file path=word/_rels/footer4.xml.rels><?xml version="1.0" encoding="UTF-8" standalone="yes"?><Relationships xmlns="http://schemas.openxmlformats.org/package/2006/relationships"><Relationship Id="rId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http://www.duoc.cl/normasgraficas/normasgraficas/marca-duoc/logo-fondo-blanco/OR_Logotipo_DuocUC.jpg" TargetMode="External"/></Relationships>
</file>

<file path=word/_rels/header2.xml.rels><?xml version="1.0" encoding="UTF-8" standalone="yes"?><Relationships xmlns="http://schemas.openxmlformats.org/package/2006/relationships"><Relationship Id="rId5" Type="http://schemas.openxmlformats.org/officeDocument/2006/relationships/image" Target="media/image6.png"/></Relationships>
</file>

<file path=word/_rels/header3.xml.rels><?xml version="1.0" encoding="UTF-8" standalone="yes"?><Relationships xmlns="http://schemas.openxmlformats.org/package/2006/relationships"><Relationship Id="rId3" Type="http://schemas.openxmlformats.org/officeDocument/2006/relationships/image" Target="media/image1.jpg"/><Relationship Id="rId4" Type="http://schemas.openxmlformats.org/officeDocument/2006/relationships/image" Target="http://www.duoc.cl/normasgraficas/normasgraficas/marca-duoc/logo-fondo-blanco/OR_Logotipo_DuocU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UQPfplrr1rW1H4V9WlO4z6vbmg==">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2016-11-23T23:15:00Z</dcterms:created>
  <dc:creator>Mauricio Villagrán Mora</dc:creator>
</cp:coreProperties>
</file>