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971E4" w14:textId="77777777" w:rsidR="00ED635D" w:rsidRDefault="00ED635D" w:rsidP="00AF1093">
      <w:pPr>
        <w:spacing w:line="480" w:lineRule="auto"/>
        <w:jc w:val="right"/>
        <w:rPr>
          <w:b/>
          <w:bCs/>
          <w:lang w:val="en-US"/>
        </w:rPr>
      </w:pPr>
    </w:p>
    <w:p w14:paraId="2E6579A8" w14:textId="75CD0D94" w:rsidR="00ED635D" w:rsidRDefault="00ED635D" w:rsidP="00ED635D">
      <w:pPr>
        <w:spacing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Analyzing the Relation Between Important Variables</w:t>
      </w:r>
    </w:p>
    <w:p w14:paraId="67F2F540" w14:textId="10B7E0DA" w:rsidR="00ED635D" w:rsidRDefault="00ED635D" w:rsidP="00B72E72">
      <w:pPr>
        <w:spacing w:line="480" w:lineRule="auto"/>
        <w:jc w:val="center"/>
        <w:rPr>
          <w:lang w:val="nl-NL"/>
        </w:rPr>
      </w:pPr>
      <w:r w:rsidRPr="00ED635D">
        <w:rPr>
          <w:lang w:val="nl-NL"/>
        </w:rPr>
        <w:t>Willem W. A. Sleegers &amp; M</w:t>
      </w:r>
      <w:r>
        <w:rPr>
          <w:lang w:val="nl-NL"/>
        </w:rPr>
        <w:t>ichèle B. Nuijten</w:t>
      </w:r>
    </w:p>
    <w:p w14:paraId="7939D299" w14:textId="77777777" w:rsidR="00B72E72" w:rsidRPr="00B72E72" w:rsidRDefault="00B72E72" w:rsidP="00B72E72">
      <w:pPr>
        <w:spacing w:line="480" w:lineRule="auto"/>
        <w:jc w:val="center"/>
        <w:rPr>
          <w:lang w:val="nl-NL"/>
        </w:rPr>
      </w:pPr>
    </w:p>
    <w:p w14:paraId="062764C7" w14:textId="6696DD69" w:rsidR="00ED635D" w:rsidRPr="00ED635D" w:rsidRDefault="00ED635D" w:rsidP="00ED635D">
      <w:pPr>
        <w:spacing w:line="480" w:lineRule="auto"/>
        <w:jc w:val="center"/>
        <w:rPr>
          <w:b/>
          <w:bCs/>
          <w:lang w:val="en-US"/>
        </w:rPr>
      </w:pPr>
      <w:r w:rsidRPr="00ED635D">
        <w:rPr>
          <w:b/>
          <w:bCs/>
          <w:lang w:val="en-US"/>
        </w:rPr>
        <w:t>Results</w:t>
      </w:r>
    </w:p>
    <w:p w14:paraId="72705339" w14:textId="61E83334" w:rsidR="0065548A" w:rsidRPr="00B72E72" w:rsidRDefault="00ED635D" w:rsidP="00ED635D">
      <w:pPr>
        <w:spacing w:line="480" w:lineRule="auto"/>
        <w:rPr>
          <w:i/>
          <w:iCs/>
          <w:lang w:val="en-US"/>
        </w:rPr>
      </w:pPr>
      <w:r>
        <w:rPr>
          <w:lang w:val="en-US"/>
        </w:rPr>
        <w:tab/>
        <w:t xml:space="preserve">We ran several analyses to investigate any relations between the included variables. First, we found a significant difference between the experimental and control conditions; </w:t>
      </w:r>
      <w:r w:rsidRPr="0065548A">
        <w:rPr>
          <w:i/>
          <w:iCs/>
          <w:lang w:val="en-US"/>
        </w:rPr>
        <w:t>t</w:t>
      </w:r>
      <w:r w:rsidRPr="0065548A">
        <w:rPr>
          <w:lang w:val="en-US"/>
        </w:rPr>
        <w:t xml:space="preserve">(28) = 2.20, </w:t>
      </w:r>
      <w:r w:rsidRPr="0065548A">
        <w:rPr>
          <w:i/>
          <w:iCs/>
          <w:lang w:val="en-US"/>
        </w:rPr>
        <w:t>p</w:t>
      </w:r>
      <w:r w:rsidRPr="0065548A">
        <w:rPr>
          <w:lang w:val="en-US"/>
        </w:rPr>
        <w:t xml:space="preserve"> = .0</w:t>
      </w:r>
      <w:r w:rsidR="00E44861">
        <w:rPr>
          <w:lang w:val="en-US"/>
        </w:rPr>
        <w:t>63</w:t>
      </w:r>
      <w:r>
        <w:rPr>
          <w:lang w:val="en-US"/>
        </w:rPr>
        <w:t xml:space="preserve">. An additional ANOVA confirmed this result, </w:t>
      </w:r>
      <w:r w:rsidR="0065548A" w:rsidRPr="0065548A">
        <w:rPr>
          <w:i/>
          <w:iCs/>
          <w:lang w:val="en-US"/>
        </w:rPr>
        <w:t>F</w:t>
      </w:r>
      <w:r w:rsidR="0065548A" w:rsidRPr="0065548A">
        <w:rPr>
          <w:lang w:val="en-US"/>
        </w:rPr>
        <w:t>(</w:t>
      </w:r>
      <w:r>
        <w:rPr>
          <w:lang w:val="en-US"/>
        </w:rPr>
        <w:t>1</w:t>
      </w:r>
      <w:r w:rsidR="0065548A" w:rsidRPr="0065548A">
        <w:rPr>
          <w:lang w:val="en-US"/>
        </w:rPr>
        <w:t xml:space="preserve">, 28) = </w:t>
      </w:r>
      <w:r>
        <w:rPr>
          <w:lang w:val="en-US"/>
        </w:rPr>
        <w:t>4.84</w:t>
      </w:r>
      <w:r w:rsidR="0065548A" w:rsidRPr="0065548A">
        <w:rPr>
          <w:lang w:val="en-US"/>
        </w:rPr>
        <w:t xml:space="preserve">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</w:t>
      </w:r>
      <w:r w:rsidR="00D50E77">
        <w:rPr>
          <w:lang w:val="en-US"/>
        </w:rPr>
        <w:t>&lt;</w:t>
      </w:r>
      <w:r>
        <w:rPr>
          <w:lang w:val="en-US"/>
        </w:rPr>
        <w:t xml:space="preserve"> .05. </w:t>
      </w:r>
      <w:r w:rsidR="00B72E72" w:rsidRPr="00B72E72">
        <w:rPr>
          <w:i/>
          <w:iCs/>
          <w:color w:val="ED7D31" w:themeColor="accent2"/>
          <w:highlight w:val="yellow"/>
          <w:lang w:val="en-US"/>
        </w:rPr>
        <w:t xml:space="preserve">Both </w:t>
      </w:r>
      <w:r w:rsidR="00B72E72">
        <w:rPr>
          <w:i/>
          <w:iCs/>
          <w:color w:val="ED7D31" w:themeColor="accent2"/>
          <w:highlight w:val="yellow"/>
          <w:lang w:val="en-US"/>
        </w:rPr>
        <w:t xml:space="preserve">these </w:t>
      </w:r>
      <w:r w:rsidR="00B72E72" w:rsidRPr="00B72E72">
        <w:rPr>
          <w:i/>
          <w:iCs/>
          <w:color w:val="ED7D31" w:themeColor="accent2"/>
          <w:highlight w:val="yellow"/>
          <w:lang w:val="en-US"/>
        </w:rPr>
        <w:t>tests should be picked up by statcheck. The p-value of the t-test should be flagged as an inconsistency</w:t>
      </w:r>
      <w:r w:rsidR="00B72E72">
        <w:rPr>
          <w:i/>
          <w:iCs/>
          <w:color w:val="ED7D31" w:themeColor="accent2"/>
          <w:highlight w:val="yellow"/>
          <w:lang w:val="en-US"/>
        </w:rPr>
        <w:t>; the recalculated p-value is .036</w:t>
      </w:r>
      <w:r w:rsidR="00B72E72" w:rsidRPr="00B72E72">
        <w:rPr>
          <w:i/>
          <w:iCs/>
          <w:color w:val="ED7D31" w:themeColor="accent2"/>
          <w:highlight w:val="yellow"/>
          <w:lang w:val="en-US"/>
        </w:rPr>
        <w:t>.</w:t>
      </w:r>
    </w:p>
    <w:p w14:paraId="53EF3353" w14:textId="624CAA00" w:rsidR="005D6C5E" w:rsidRDefault="00E5068F" w:rsidP="00ED635D">
      <w:pPr>
        <w:spacing w:line="480" w:lineRule="auto"/>
        <w:rPr>
          <w:lang w:val="en-US"/>
        </w:rPr>
      </w:pPr>
      <w:r>
        <w:rPr>
          <w:lang w:val="en-US"/>
        </w:rPr>
        <w:tab/>
        <w:t xml:space="preserve">It seemed important to add some seemingly unrelated analyses, for comparison purposes. The results </w:t>
      </w:r>
      <w:r w:rsidR="000821A4">
        <w:rPr>
          <w:lang w:val="en-US"/>
        </w:rPr>
        <w:t xml:space="preserve">confirmed our expectations. First, a correlation showed no relation between the variables: </w:t>
      </w:r>
      <w:r w:rsidR="0065548A" w:rsidRPr="0065548A">
        <w:rPr>
          <w:i/>
          <w:iCs/>
          <w:lang w:val="en-US"/>
        </w:rPr>
        <w:t>r</w:t>
      </w:r>
      <w:r w:rsidR="0065548A" w:rsidRPr="0065548A">
        <w:rPr>
          <w:lang w:val="en-US"/>
        </w:rPr>
        <w:t xml:space="preserve">(28) = .22,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.2</w:t>
      </w:r>
      <w:r w:rsidR="00ED635D">
        <w:rPr>
          <w:lang w:val="en-US"/>
        </w:rPr>
        <w:t>4</w:t>
      </w:r>
      <w:r w:rsidR="000821A4">
        <w:rPr>
          <w:lang w:val="en-US"/>
        </w:rPr>
        <w:t xml:space="preserve">. This was corroborated by an unrelated chi-square test:  </w:t>
      </w:r>
      <w:r w:rsidR="0065548A" w:rsidRPr="0065548A">
        <w:rPr>
          <w:rFonts w:cstheme="minorHAnsi"/>
          <w:i/>
          <w:iCs/>
          <w:lang w:val="en-US"/>
        </w:rPr>
        <w:t>χ</w:t>
      </w:r>
      <w:r w:rsidR="0065548A" w:rsidRPr="0065548A">
        <w:rPr>
          <w:i/>
          <w:iCs/>
          <w:vertAlign w:val="superscript"/>
          <w:lang w:val="en-US"/>
        </w:rPr>
        <w:t>2</w:t>
      </w:r>
      <w:r w:rsidR="0065548A" w:rsidRPr="0065548A">
        <w:rPr>
          <w:lang w:val="en-US"/>
        </w:rPr>
        <w:t xml:space="preserve">(28) = 22.20,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</w:t>
      </w:r>
      <w:r w:rsidR="00ED635D">
        <w:rPr>
          <w:lang w:val="en-US"/>
        </w:rPr>
        <w:t>&gt; .05</w:t>
      </w:r>
      <w:r w:rsidR="000821A4">
        <w:rPr>
          <w:lang w:val="en-US"/>
        </w:rPr>
        <w:t xml:space="preserve">. For the sake of completeness, we added two additional tests: </w:t>
      </w:r>
      <w:r w:rsidR="0065548A" w:rsidRPr="0065548A">
        <w:rPr>
          <w:i/>
          <w:iCs/>
          <w:lang w:val="en-US"/>
        </w:rPr>
        <w:t>z</w:t>
      </w:r>
      <w:r w:rsidR="0065548A" w:rsidRPr="0065548A">
        <w:rPr>
          <w:lang w:val="en-US"/>
        </w:rPr>
        <w:t xml:space="preserve"> = 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.0</w:t>
      </w:r>
      <w:r w:rsidR="00ED635D">
        <w:rPr>
          <w:lang w:val="en-US"/>
        </w:rPr>
        <w:t>28</w:t>
      </w:r>
      <w:r w:rsidR="000821A4">
        <w:rPr>
          <w:lang w:val="en-US"/>
        </w:rPr>
        <w:t xml:space="preserve">, and </w:t>
      </w:r>
      <w:r w:rsidR="0065548A" w:rsidRPr="0065548A">
        <w:rPr>
          <w:i/>
          <w:iCs/>
          <w:lang w:val="en-US"/>
        </w:rPr>
        <w:t>Q</w:t>
      </w:r>
      <w:r w:rsidR="0065548A" w:rsidRPr="0065548A">
        <w:rPr>
          <w:lang w:val="en-US"/>
        </w:rPr>
        <w:t xml:space="preserve">(28) = 22.20,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.7</w:t>
      </w:r>
      <w:r w:rsidR="00ED635D">
        <w:rPr>
          <w:lang w:val="en-US"/>
        </w:rPr>
        <w:t>7</w:t>
      </w:r>
      <w:r w:rsidR="000821A4">
        <w:rPr>
          <w:lang w:val="en-US"/>
        </w:rPr>
        <w:t>.</w:t>
      </w:r>
      <w:r w:rsidR="00B72E72">
        <w:rPr>
          <w:lang w:val="en-US"/>
        </w:rPr>
        <w:t xml:space="preserve"> </w:t>
      </w:r>
      <w:r w:rsidR="00B72E72">
        <w:rPr>
          <w:i/>
          <w:iCs/>
          <w:color w:val="ED7D31" w:themeColor="accent2"/>
          <w:highlight w:val="yellow"/>
          <w:lang w:val="en-US"/>
        </w:rPr>
        <w:t>All</w:t>
      </w:r>
      <w:r w:rsidR="00B72E72" w:rsidRPr="00B72E72">
        <w:rPr>
          <w:i/>
          <w:iCs/>
          <w:color w:val="ED7D31" w:themeColor="accent2"/>
          <w:highlight w:val="yellow"/>
          <w:lang w:val="en-US"/>
        </w:rPr>
        <w:t xml:space="preserve"> </w:t>
      </w:r>
      <w:r w:rsidR="00B72E72">
        <w:rPr>
          <w:i/>
          <w:iCs/>
          <w:color w:val="ED7D31" w:themeColor="accent2"/>
          <w:highlight w:val="yellow"/>
          <w:lang w:val="en-US"/>
        </w:rPr>
        <w:t xml:space="preserve">these </w:t>
      </w:r>
      <w:r w:rsidR="00B72E72" w:rsidRPr="00B72E72">
        <w:rPr>
          <w:i/>
          <w:iCs/>
          <w:color w:val="ED7D31" w:themeColor="accent2"/>
          <w:highlight w:val="yellow"/>
          <w:lang w:val="en-US"/>
        </w:rPr>
        <w:t xml:space="preserve">tests should be picked up by statcheck. </w:t>
      </w:r>
      <w:r w:rsidR="00B72E72">
        <w:rPr>
          <w:i/>
          <w:iCs/>
          <w:color w:val="ED7D31" w:themeColor="accent2"/>
          <w:highlight w:val="yellow"/>
          <w:lang w:val="en-US"/>
        </w:rPr>
        <w:t>None of the p-values</w:t>
      </w:r>
      <w:r w:rsidR="00B72E72" w:rsidRPr="00B72E72">
        <w:rPr>
          <w:i/>
          <w:iCs/>
          <w:color w:val="ED7D31" w:themeColor="accent2"/>
          <w:highlight w:val="yellow"/>
          <w:lang w:val="en-US"/>
        </w:rPr>
        <w:t xml:space="preserve"> should be flagged as an inconsistency.</w:t>
      </w:r>
    </w:p>
    <w:p w14:paraId="3865C0C7" w14:textId="2B334823" w:rsidR="00345860" w:rsidRDefault="000821A4" w:rsidP="00345860">
      <w:pPr>
        <w:spacing w:line="480" w:lineRule="auto"/>
        <w:rPr>
          <w:i/>
          <w:iCs/>
          <w:color w:val="ED7D31" w:themeColor="accent2"/>
          <w:lang w:val="en-US"/>
        </w:rPr>
      </w:pPr>
      <w:r>
        <w:rPr>
          <w:lang w:val="en-US"/>
        </w:rPr>
        <w:tab/>
      </w:r>
      <w:r w:rsidR="00C83942">
        <w:rPr>
          <w:lang w:val="en-US"/>
        </w:rPr>
        <w:t>Furthermore</w:t>
      </w:r>
      <w:r>
        <w:rPr>
          <w:lang w:val="en-US"/>
        </w:rPr>
        <w:t>, we performed two</w:t>
      </w:r>
      <w:r w:rsidR="00105E91">
        <w:rPr>
          <w:lang w:val="en-US"/>
        </w:rPr>
        <w:t xml:space="preserve"> additional</w:t>
      </w:r>
      <w:r>
        <w:rPr>
          <w:lang w:val="en-US"/>
        </w:rPr>
        <w:t xml:space="preserve"> t-tests, just in case. </w:t>
      </w:r>
      <w:r w:rsidR="0065548A">
        <w:rPr>
          <w:lang w:val="en-US"/>
        </w:rPr>
        <w:t>T</w:t>
      </w:r>
      <w:r w:rsidR="0065548A" w:rsidRPr="0065548A">
        <w:rPr>
          <w:lang w:val="en-US"/>
        </w:rPr>
        <w:t xml:space="preserve">his test </w:t>
      </w:r>
      <w:r>
        <w:rPr>
          <w:lang w:val="en-US"/>
        </w:rPr>
        <w:t>wa</w:t>
      </w:r>
      <w:r w:rsidR="0065548A" w:rsidRPr="0065548A">
        <w:rPr>
          <w:lang w:val="en-US"/>
        </w:rPr>
        <w:t xml:space="preserve">s one-tailed: </w:t>
      </w:r>
      <w:r w:rsidR="0065548A" w:rsidRPr="0065548A">
        <w:rPr>
          <w:i/>
          <w:iCs/>
          <w:lang w:val="en-US"/>
        </w:rPr>
        <w:t>t</w:t>
      </w:r>
      <w:r w:rsidR="0065548A" w:rsidRPr="0065548A">
        <w:rPr>
          <w:lang w:val="en-US"/>
        </w:rPr>
        <w:t xml:space="preserve">(28) = 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.02, but this one </w:t>
      </w:r>
      <w:r>
        <w:rPr>
          <w:lang w:val="en-US"/>
        </w:rPr>
        <w:t>wa</w:t>
      </w:r>
      <w:r w:rsidR="0065548A" w:rsidRPr="0065548A">
        <w:rPr>
          <w:lang w:val="en-US"/>
        </w:rPr>
        <w:t xml:space="preserve">s not: </w:t>
      </w:r>
      <w:r w:rsidR="0065548A" w:rsidRPr="0065548A">
        <w:rPr>
          <w:i/>
          <w:iCs/>
          <w:lang w:val="en-US"/>
        </w:rPr>
        <w:t>t</w:t>
      </w:r>
      <w:r w:rsidR="0065548A" w:rsidRPr="0065548A">
        <w:rPr>
          <w:lang w:val="en-US"/>
        </w:rPr>
        <w:t xml:space="preserve">(28) = 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.04</w:t>
      </w:r>
      <w:r>
        <w:rPr>
          <w:lang w:val="en-US"/>
        </w:rPr>
        <w:t xml:space="preserve">. </w:t>
      </w:r>
      <w:r w:rsidR="00B72E72">
        <w:rPr>
          <w:i/>
          <w:iCs/>
          <w:color w:val="ED7D31" w:themeColor="accent2"/>
          <w:highlight w:val="yellow"/>
          <w:lang w:val="en-US"/>
        </w:rPr>
        <w:t>Both</w:t>
      </w:r>
      <w:r w:rsidR="00B72E72" w:rsidRPr="00B72E72">
        <w:rPr>
          <w:i/>
          <w:iCs/>
          <w:color w:val="ED7D31" w:themeColor="accent2"/>
          <w:highlight w:val="yellow"/>
          <w:lang w:val="en-US"/>
        </w:rPr>
        <w:t xml:space="preserve"> </w:t>
      </w:r>
      <w:r w:rsidR="00B72E72">
        <w:rPr>
          <w:i/>
          <w:iCs/>
          <w:color w:val="ED7D31" w:themeColor="accent2"/>
          <w:highlight w:val="yellow"/>
          <w:lang w:val="en-US"/>
        </w:rPr>
        <w:t xml:space="preserve">these </w:t>
      </w:r>
      <w:r w:rsidR="00B72E72" w:rsidRPr="00B72E72">
        <w:rPr>
          <w:i/>
          <w:iCs/>
          <w:color w:val="ED7D31" w:themeColor="accent2"/>
          <w:highlight w:val="yellow"/>
          <w:lang w:val="en-US"/>
        </w:rPr>
        <w:t xml:space="preserve">tests should be picked up by statcheck. </w:t>
      </w:r>
      <w:r w:rsidR="00B72E72">
        <w:rPr>
          <w:i/>
          <w:iCs/>
          <w:color w:val="ED7D31" w:themeColor="accent2"/>
          <w:highlight w:val="yellow"/>
          <w:lang w:val="en-US"/>
        </w:rPr>
        <w:t>When you do NOT correct for one-tailed tests, the p-value of the first t-test should be flagged as an inconsistency; the recalculated p-value is .0</w:t>
      </w:r>
      <w:r w:rsidR="00B72E72" w:rsidRPr="00B72E72">
        <w:rPr>
          <w:i/>
          <w:iCs/>
          <w:color w:val="ED7D31" w:themeColor="accent2"/>
          <w:highlight w:val="yellow"/>
          <w:lang w:val="en-US"/>
        </w:rPr>
        <w:t>36. If you now check the box “Correct for one-tailed tests” and press “Run again”, this flagged inconsistency should disappear.</w:t>
      </w:r>
    </w:p>
    <w:p w14:paraId="69632CB2" w14:textId="0303DA6D" w:rsidR="00C83942" w:rsidRPr="00021200" w:rsidRDefault="00C83942" w:rsidP="00345860">
      <w:pPr>
        <w:spacing w:line="480" w:lineRule="auto"/>
        <w:rPr>
          <w:lang w:val="en-US"/>
        </w:rPr>
      </w:pPr>
      <w:r>
        <w:rPr>
          <w:i/>
          <w:iCs/>
          <w:color w:val="ED7D31" w:themeColor="accent2"/>
          <w:lang w:val="en-US"/>
        </w:rPr>
        <w:tab/>
      </w:r>
      <w:r w:rsidRPr="00C83942">
        <w:rPr>
          <w:lang w:val="en-US"/>
        </w:rPr>
        <w:t>Finally, we</w:t>
      </w:r>
      <w:r>
        <w:rPr>
          <w:lang w:val="en-US"/>
        </w:rPr>
        <w:t xml:space="preserve"> report some statistics, but not in APA style, because it’s such a hassle to get all italics and parentheses right. Here they are: 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28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= 2.20,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.036, </w:t>
      </w:r>
      <w:r>
        <w:rPr>
          <w:i/>
          <w:iCs/>
          <w:lang w:val="en-US"/>
        </w:rPr>
        <w:t>F</w:t>
      </w:r>
      <w:r>
        <w:rPr>
          <w:lang w:val="en-US"/>
        </w:rPr>
        <w:t>(1</w:t>
      </w:r>
      <w:r w:rsidR="00021200">
        <w:rPr>
          <w:lang w:val="en-US"/>
        </w:rPr>
        <w:t>;</w:t>
      </w:r>
      <w:r>
        <w:rPr>
          <w:lang w:val="en-US"/>
        </w:rPr>
        <w:t xml:space="preserve"> 28) </w:t>
      </w:r>
      <w:r w:rsidR="00021200">
        <w:rPr>
          <w:lang w:val="en-US"/>
        </w:rPr>
        <w:t xml:space="preserve">= 4.84, </w:t>
      </w:r>
      <w:r w:rsidR="00021200">
        <w:rPr>
          <w:i/>
          <w:iCs/>
          <w:lang w:val="en-US"/>
        </w:rPr>
        <w:t>p</w:t>
      </w:r>
      <w:r w:rsidR="00021200">
        <w:rPr>
          <w:lang w:val="en-US"/>
        </w:rPr>
        <w:t xml:space="preserve"> &lt; .05, and </w:t>
      </w:r>
      <w:r w:rsidR="00021200" w:rsidRPr="0065548A">
        <w:rPr>
          <w:rFonts w:cstheme="minorHAnsi"/>
          <w:i/>
          <w:iCs/>
          <w:lang w:val="en-US"/>
        </w:rPr>
        <w:t>χ</w:t>
      </w:r>
      <w:r w:rsidR="00021200" w:rsidRPr="0065548A">
        <w:rPr>
          <w:i/>
          <w:iCs/>
          <w:vertAlign w:val="superscript"/>
          <w:lang w:val="en-US"/>
        </w:rPr>
        <w:t>2</w:t>
      </w:r>
      <w:r w:rsidR="00021200">
        <w:rPr>
          <w:lang w:val="en-US"/>
        </w:rPr>
        <w:t>[</w:t>
      </w:r>
      <w:r w:rsidR="00021200" w:rsidRPr="0065548A">
        <w:rPr>
          <w:lang w:val="en-US"/>
        </w:rPr>
        <w:t>28</w:t>
      </w:r>
      <w:r w:rsidR="00021200">
        <w:rPr>
          <w:lang w:val="en-US"/>
        </w:rPr>
        <w:t>]</w:t>
      </w:r>
      <w:r w:rsidR="00021200" w:rsidRPr="0065548A">
        <w:rPr>
          <w:lang w:val="en-US"/>
        </w:rPr>
        <w:t xml:space="preserve"> = 22.20, </w:t>
      </w:r>
      <w:r w:rsidR="00021200" w:rsidRPr="0065548A">
        <w:rPr>
          <w:i/>
          <w:iCs/>
          <w:lang w:val="en-US"/>
        </w:rPr>
        <w:t>p</w:t>
      </w:r>
      <w:r w:rsidR="00021200" w:rsidRPr="0065548A">
        <w:rPr>
          <w:lang w:val="en-US"/>
        </w:rPr>
        <w:t xml:space="preserve"> </w:t>
      </w:r>
      <w:r w:rsidR="00021200">
        <w:rPr>
          <w:lang w:val="en-US"/>
        </w:rPr>
        <w:t>&gt; .05</w:t>
      </w:r>
      <w:r w:rsidR="00021200">
        <w:rPr>
          <w:lang w:val="en-US"/>
        </w:rPr>
        <w:t xml:space="preserve">. </w:t>
      </w:r>
      <w:r w:rsidR="00021200" w:rsidRPr="00021200">
        <w:rPr>
          <w:i/>
          <w:iCs/>
          <w:color w:val="ED7D31" w:themeColor="accent2"/>
          <w:highlight w:val="yellow"/>
          <w:lang w:val="en-US"/>
        </w:rPr>
        <w:t xml:space="preserve">None of these statistics </w:t>
      </w:r>
      <w:r w:rsidR="00021200">
        <w:rPr>
          <w:i/>
          <w:iCs/>
          <w:color w:val="ED7D31" w:themeColor="accent2"/>
          <w:highlight w:val="yellow"/>
          <w:lang w:val="en-US"/>
        </w:rPr>
        <w:t>should</w:t>
      </w:r>
      <w:r w:rsidR="00021200" w:rsidRPr="00021200">
        <w:rPr>
          <w:i/>
          <w:iCs/>
          <w:color w:val="ED7D31" w:themeColor="accent2"/>
          <w:highlight w:val="yellow"/>
          <w:lang w:val="en-US"/>
        </w:rPr>
        <w:t xml:space="preserve"> be picked up by statcheck.</w:t>
      </w:r>
    </w:p>
    <w:sectPr w:rsidR="00C83942" w:rsidRPr="0002120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00FD2" w14:textId="77777777" w:rsidR="00D41C52" w:rsidRDefault="00D41C52" w:rsidP="005D6C5E">
      <w:pPr>
        <w:spacing w:after="0" w:line="240" w:lineRule="auto"/>
      </w:pPr>
      <w:r>
        <w:separator/>
      </w:r>
    </w:p>
  </w:endnote>
  <w:endnote w:type="continuationSeparator" w:id="0">
    <w:p w14:paraId="09B0ACBA" w14:textId="77777777" w:rsidR="00D41C52" w:rsidRDefault="00D41C52" w:rsidP="005D6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978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A0B776" w14:textId="7ABA5F71" w:rsidR="00E11761" w:rsidRDefault="00E117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A01238" w14:textId="77777777" w:rsidR="00E11761" w:rsidRDefault="00E11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9A2E5" w14:textId="77777777" w:rsidR="00D41C52" w:rsidRDefault="00D41C52" w:rsidP="005D6C5E">
      <w:pPr>
        <w:spacing w:after="0" w:line="240" w:lineRule="auto"/>
      </w:pPr>
      <w:r>
        <w:separator/>
      </w:r>
    </w:p>
  </w:footnote>
  <w:footnote w:type="continuationSeparator" w:id="0">
    <w:p w14:paraId="13CB818D" w14:textId="77777777" w:rsidR="00D41C52" w:rsidRDefault="00D41C52" w:rsidP="005D6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99EDA" w14:textId="172B5E4A" w:rsidR="00ED635D" w:rsidRPr="00ED635D" w:rsidRDefault="00ED635D">
    <w:pPr>
      <w:pStyle w:val="Header"/>
      <w:rPr>
        <w:lang w:val="en-US"/>
      </w:rPr>
    </w:pPr>
    <w:r>
      <w:rPr>
        <w:lang w:val="en-US"/>
      </w:rPr>
      <w:t>RUNNING HEAD: IMPORTANT PAPER WITH MANY 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5E"/>
    <w:rsid w:val="00021200"/>
    <w:rsid w:val="000821A4"/>
    <w:rsid w:val="00105E91"/>
    <w:rsid w:val="001C6292"/>
    <w:rsid w:val="00345860"/>
    <w:rsid w:val="003E674C"/>
    <w:rsid w:val="00456EC8"/>
    <w:rsid w:val="004F4060"/>
    <w:rsid w:val="005B2BF3"/>
    <w:rsid w:val="005D6C5E"/>
    <w:rsid w:val="00611BD7"/>
    <w:rsid w:val="0065548A"/>
    <w:rsid w:val="007240DC"/>
    <w:rsid w:val="00907F7A"/>
    <w:rsid w:val="00AF1093"/>
    <w:rsid w:val="00B67DED"/>
    <w:rsid w:val="00B72E72"/>
    <w:rsid w:val="00BE0B2E"/>
    <w:rsid w:val="00BF066D"/>
    <w:rsid w:val="00C83942"/>
    <w:rsid w:val="00D41C52"/>
    <w:rsid w:val="00D50E77"/>
    <w:rsid w:val="00E11761"/>
    <w:rsid w:val="00E44861"/>
    <w:rsid w:val="00E5068F"/>
    <w:rsid w:val="00ED635D"/>
    <w:rsid w:val="00F42C68"/>
    <w:rsid w:val="00F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973BD1"/>
  <w15:chartTrackingRefBased/>
  <w15:docId w15:val="{D8BF4A53-B5D0-4237-9CF6-FAA8AB1C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C5E"/>
  </w:style>
  <w:style w:type="paragraph" w:styleId="Footer">
    <w:name w:val="footer"/>
    <w:basedOn w:val="Normal"/>
    <w:link w:val="FooterChar"/>
    <w:uiPriority w:val="99"/>
    <w:unhideWhenUsed/>
    <w:rsid w:val="005D6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5841D8-D162-469F-BECD-BBF0DCD57551}">
  <we:reference id="dadbd5c2-529a-11ea-8d77-2e728ce88125" version="1.0.0.0" store="//LAPTOP-GVAEHBT5/Users/miche/Documents/statcheck-word-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Nuijten</dc:creator>
  <cp:keywords/>
  <dc:description/>
  <cp:lastModifiedBy>M.B. Nuijten</cp:lastModifiedBy>
  <cp:revision>13</cp:revision>
  <dcterms:created xsi:type="dcterms:W3CDTF">2020-07-01T12:04:00Z</dcterms:created>
  <dcterms:modified xsi:type="dcterms:W3CDTF">2021-02-10T13:54:00Z</dcterms:modified>
</cp:coreProperties>
</file>