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left="0"/>
        <w:contextualSpacing w:val="0"/>
        <w:rPr/>
      </w:pPr>
      <w:bookmarkStart w:colFirst="0" w:colLast="0" w:name="_ors7yssxwxfc" w:id="0"/>
      <w:bookmarkEnd w:id="0"/>
      <w:r w:rsidDel="00000000" w:rsidR="00000000" w:rsidRPr="00000000">
        <w:rPr>
          <w:rtl w:val="0"/>
        </w:rPr>
        <w:t xml:space="preserve">ROB550 Final Exam Topic List</w:t>
      </w:r>
    </w:p>
    <w:p w:rsidR="00000000" w:rsidDel="00000000" w:rsidP="00000000" w:rsidRDefault="00000000" w:rsidRPr="00000000" w14:paraId="00000001">
      <w:pPr>
        <w:pStyle w:val="Heading2"/>
        <w:ind w:left="0"/>
        <w:contextualSpacing w:val="0"/>
        <w:rPr/>
      </w:pPr>
      <w:bookmarkStart w:colFirst="0" w:colLast="0" w:name="_rt1yycmcche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gbhvmumu5gl" w:id="2"/>
      <w:bookmarkEnd w:id="2"/>
      <w:r w:rsidDel="00000000" w:rsidR="00000000" w:rsidRPr="00000000">
        <w:rPr>
          <w:rtl w:val="0"/>
        </w:rPr>
        <w:t xml:space="preserve">Armlab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manipulator configurations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homogeneous coordinates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transformation matrices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projective transforms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affine transformations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 kinematics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D-H convention &amp; frame assignment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inverse kinematics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cubic spline &amp; trajectory generation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tip Jacobians and Jacobians as generalized gear ratios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rv5sfe10jlxk" w:id="3"/>
      <w:bookmarkEnd w:id="3"/>
      <w:r w:rsidDel="00000000" w:rsidR="00000000" w:rsidRPr="00000000">
        <w:rPr>
          <w:rtl w:val="0"/>
        </w:rPr>
        <w:t xml:space="preserve">Balancebot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control, PWM, H-bridges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 filtering: linear, non-linear, and Kalman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 fusion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PID control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cascade control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odometry &amp; dead reckoning; odometry error correction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fields &amp; navigation functions concepts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qh1vc64399h" w:id="4"/>
      <w:bookmarkEnd w:id="4"/>
      <w:r w:rsidDel="00000000" w:rsidR="00000000" w:rsidRPr="00000000">
        <w:rPr>
          <w:rtl w:val="0"/>
        </w:rPr>
        <w:t xml:space="preserve">Botlab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Monte-Carlo localization concepts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particle filter concepts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SLAM concepts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sensor error models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A* path planning concepts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RRT and its strengths and weaknesses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 Medium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swald Light" w:cs="Oswald Light" w:eastAsia="Oswald Light" w:hAnsi="Oswald Ligh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Oswald Medium" w:cs="Oswald Medium" w:eastAsia="Oswald Medium" w:hAnsi="Oswald Medium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