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D452" w14:textId="289916B9" w:rsidR="00C11A3A" w:rsidRDefault="00F7652C">
      <w:pPr>
        <w:rPr>
          <w:b/>
          <w:bCs/>
        </w:rPr>
      </w:pPr>
      <w:r>
        <w:rPr>
          <w:b/>
          <w:bCs/>
        </w:rPr>
        <w:t>VISION GENERAL DEL ANALISIS PREDICTIVO</w:t>
      </w:r>
    </w:p>
    <w:p w14:paraId="694BFF04" w14:textId="77777777" w:rsidR="00B7201E" w:rsidRDefault="00B7201E" w:rsidP="00B7201E">
      <w:r>
        <w:t>En este vídeo, revisaremos el análisis predictivo. En este laboratorio, crearemos un sistema de aprendizaje automático para predecir si la primera fase del Falcon 9 aterriza correctamente. Esto incluirá el preprocesamiento, que nos permitirá estandarizar nuestros datos, y Train_Test_Split, que nos permitirá dividirlos en datos de entrenamiento y prueba.</w:t>
      </w:r>
    </w:p>
    <w:p w14:paraId="23833491" w14:textId="3D5F14C8" w:rsidR="00B7201E" w:rsidRDefault="001D5D7F" w:rsidP="00B7201E">
      <w:r w:rsidRPr="001D5D7F">
        <w:drawing>
          <wp:inline distT="0" distB="0" distL="0" distR="0" wp14:anchorId="03AD1081" wp14:editId="215EE228">
            <wp:extent cx="5086611" cy="1447874"/>
            <wp:effectExtent l="0" t="0" r="0" b="0"/>
            <wp:docPr id="1474633278" name="Imagen 1" descr="Interfaz de usuario gráfica,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33278" name="Imagen 1" descr="Interfaz de usuario gráfica, Diagrama&#10;&#10;Descripción generada automáticamente con confianza media"/>
                    <pic:cNvPicPr/>
                  </pic:nvPicPr>
                  <pic:blipFill>
                    <a:blip r:embed="rId4"/>
                    <a:stretch>
                      <a:fillRect/>
                    </a:stretch>
                  </pic:blipFill>
                  <pic:spPr>
                    <a:xfrm>
                      <a:off x="0" y="0"/>
                      <a:ext cx="5086611" cy="1447874"/>
                    </a:xfrm>
                    <a:prstGeom prst="rect">
                      <a:avLst/>
                    </a:prstGeom>
                  </pic:spPr>
                </pic:pic>
              </a:graphicData>
            </a:graphic>
          </wp:inline>
        </w:drawing>
      </w:r>
    </w:p>
    <w:p w14:paraId="7B8458AB" w14:textId="77777777" w:rsidR="00B7201E" w:rsidRDefault="00B7201E" w:rsidP="00B7201E">
      <w:r>
        <w:t>Entrenaremos el modelo y realizaremos una búsqueda en cuadrícula, lo que nos permitirá encontrar los hiperparámetros que permiten que un algoritmo determinado funcione mejor. Con los mejores valores de hiperparámetros, determinaremos el modelo con la mayor precisión utilizando los datos de entrenamiento.</w:t>
      </w:r>
    </w:p>
    <w:p w14:paraId="1F4A8897" w14:textId="4DEABFBE" w:rsidR="00B7201E" w:rsidRDefault="00CD4A7B" w:rsidP="00B7201E">
      <w:r w:rsidRPr="00CD4A7B">
        <w:drawing>
          <wp:inline distT="0" distB="0" distL="0" distR="0" wp14:anchorId="41CAC0BA" wp14:editId="0938AFA2">
            <wp:extent cx="5400040" cy="1252220"/>
            <wp:effectExtent l="0" t="0" r="0" b="5080"/>
            <wp:docPr id="3414694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69479" name="Imagen 1" descr="Tabla&#10;&#10;Descripción generada automáticamente"/>
                    <pic:cNvPicPr/>
                  </pic:nvPicPr>
                  <pic:blipFill>
                    <a:blip r:embed="rId5"/>
                    <a:stretch>
                      <a:fillRect/>
                    </a:stretch>
                  </pic:blipFill>
                  <pic:spPr>
                    <a:xfrm>
                      <a:off x="0" y="0"/>
                      <a:ext cx="5400040" cy="1252220"/>
                    </a:xfrm>
                    <a:prstGeom prst="rect">
                      <a:avLst/>
                    </a:prstGeom>
                  </pic:spPr>
                </pic:pic>
              </a:graphicData>
            </a:graphic>
          </wp:inline>
        </w:drawing>
      </w:r>
    </w:p>
    <w:p w14:paraId="4C0042B3" w14:textId="0966D510" w:rsidR="00F7652C" w:rsidRPr="00F7652C" w:rsidRDefault="00B7201E" w:rsidP="00B7201E">
      <w:r>
        <w:t>Probaremos la regresión logística, las máquinas vectoriales de soporte, el clasificador de árboles de decisión y los K-vecinos más cercanos. Por último, generaremos la matriz de confusión.</w:t>
      </w:r>
    </w:p>
    <w:sectPr w:rsidR="00F7652C" w:rsidRPr="00F765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23"/>
    <w:rsid w:val="001D5D7F"/>
    <w:rsid w:val="00A8576F"/>
    <w:rsid w:val="00B7201E"/>
    <w:rsid w:val="00BE0023"/>
    <w:rsid w:val="00C11A3A"/>
    <w:rsid w:val="00C313AB"/>
    <w:rsid w:val="00CD4A7B"/>
    <w:rsid w:val="00F765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C381"/>
  <w15:chartTrackingRefBased/>
  <w15:docId w15:val="{61EDF24C-65A8-48E0-B286-EE8A20E4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ds-263">
    <w:name w:val="cds-263"/>
    <w:basedOn w:val="Fuentedeprrafopredeter"/>
    <w:rsid w:val="00A85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966849">
      <w:bodyDiv w:val="1"/>
      <w:marLeft w:val="0"/>
      <w:marRight w:val="0"/>
      <w:marTop w:val="0"/>
      <w:marBottom w:val="0"/>
      <w:divBdr>
        <w:top w:val="none" w:sz="0" w:space="0" w:color="auto"/>
        <w:left w:val="none" w:sz="0" w:space="0" w:color="auto"/>
        <w:bottom w:val="none" w:sz="0" w:space="0" w:color="auto"/>
        <w:right w:val="none" w:sz="0" w:space="0" w:color="auto"/>
      </w:divBdr>
      <w:divsChild>
        <w:div w:id="288633678">
          <w:marLeft w:val="0"/>
          <w:marRight w:val="0"/>
          <w:marTop w:val="0"/>
          <w:marBottom w:val="0"/>
          <w:divBdr>
            <w:top w:val="none" w:sz="0" w:space="0" w:color="auto"/>
            <w:left w:val="none" w:sz="0" w:space="0" w:color="auto"/>
            <w:bottom w:val="none" w:sz="0" w:space="0" w:color="auto"/>
            <w:right w:val="none" w:sz="0" w:space="0" w:color="auto"/>
          </w:divBdr>
        </w:div>
        <w:div w:id="1453867397">
          <w:marLeft w:val="0"/>
          <w:marRight w:val="0"/>
          <w:marTop w:val="0"/>
          <w:marBottom w:val="0"/>
          <w:divBdr>
            <w:top w:val="none" w:sz="0" w:space="0" w:color="auto"/>
            <w:left w:val="none" w:sz="0" w:space="0" w:color="auto"/>
            <w:bottom w:val="none" w:sz="0" w:space="0" w:color="auto"/>
            <w:right w:val="none" w:sz="0" w:space="0" w:color="auto"/>
          </w:divBdr>
        </w:div>
        <w:div w:id="676420307">
          <w:marLeft w:val="0"/>
          <w:marRight w:val="0"/>
          <w:marTop w:val="0"/>
          <w:marBottom w:val="0"/>
          <w:divBdr>
            <w:top w:val="none" w:sz="0" w:space="0" w:color="auto"/>
            <w:left w:val="none" w:sz="0" w:space="0" w:color="auto"/>
            <w:bottom w:val="none" w:sz="0" w:space="0" w:color="auto"/>
            <w:right w:val="none" w:sz="0" w:space="0" w:color="auto"/>
          </w:divBdr>
        </w:div>
        <w:div w:id="1678658345">
          <w:marLeft w:val="0"/>
          <w:marRight w:val="0"/>
          <w:marTop w:val="0"/>
          <w:marBottom w:val="0"/>
          <w:divBdr>
            <w:top w:val="none" w:sz="0" w:space="0" w:color="auto"/>
            <w:left w:val="none" w:sz="0" w:space="0" w:color="auto"/>
            <w:bottom w:val="none" w:sz="0" w:space="0" w:color="auto"/>
            <w:right w:val="none" w:sz="0" w:space="0" w:color="auto"/>
          </w:divBdr>
        </w:div>
        <w:div w:id="124666560">
          <w:marLeft w:val="0"/>
          <w:marRight w:val="0"/>
          <w:marTop w:val="0"/>
          <w:marBottom w:val="0"/>
          <w:divBdr>
            <w:top w:val="none" w:sz="0" w:space="0" w:color="auto"/>
            <w:left w:val="none" w:sz="0" w:space="0" w:color="auto"/>
            <w:bottom w:val="none" w:sz="0" w:space="0" w:color="auto"/>
            <w:right w:val="none" w:sz="0" w:space="0" w:color="auto"/>
          </w:divBdr>
        </w:div>
        <w:div w:id="1621909383">
          <w:marLeft w:val="0"/>
          <w:marRight w:val="0"/>
          <w:marTop w:val="0"/>
          <w:marBottom w:val="0"/>
          <w:divBdr>
            <w:top w:val="none" w:sz="0" w:space="0" w:color="auto"/>
            <w:left w:val="none" w:sz="0" w:space="0" w:color="auto"/>
            <w:bottom w:val="none" w:sz="0" w:space="0" w:color="auto"/>
            <w:right w:val="none" w:sz="0" w:space="0" w:color="auto"/>
          </w:divBdr>
        </w:div>
        <w:div w:id="1956473308">
          <w:marLeft w:val="0"/>
          <w:marRight w:val="0"/>
          <w:marTop w:val="0"/>
          <w:marBottom w:val="0"/>
          <w:divBdr>
            <w:top w:val="none" w:sz="0" w:space="0" w:color="auto"/>
            <w:left w:val="none" w:sz="0" w:space="0" w:color="auto"/>
            <w:bottom w:val="none" w:sz="0" w:space="0" w:color="auto"/>
            <w:right w:val="none" w:sz="0" w:space="0" w:color="auto"/>
          </w:divBdr>
        </w:div>
        <w:div w:id="1416126890">
          <w:marLeft w:val="0"/>
          <w:marRight w:val="0"/>
          <w:marTop w:val="0"/>
          <w:marBottom w:val="0"/>
          <w:divBdr>
            <w:top w:val="none" w:sz="0" w:space="0" w:color="auto"/>
            <w:left w:val="none" w:sz="0" w:space="0" w:color="auto"/>
            <w:bottom w:val="none" w:sz="0" w:space="0" w:color="auto"/>
            <w:right w:val="none" w:sz="0" w:space="0" w:color="auto"/>
          </w:divBdr>
        </w:div>
        <w:div w:id="1421365973">
          <w:marLeft w:val="0"/>
          <w:marRight w:val="0"/>
          <w:marTop w:val="0"/>
          <w:marBottom w:val="0"/>
          <w:divBdr>
            <w:top w:val="none" w:sz="0" w:space="0" w:color="auto"/>
            <w:left w:val="none" w:sz="0" w:space="0" w:color="auto"/>
            <w:bottom w:val="none" w:sz="0" w:space="0" w:color="auto"/>
            <w:right w:val="none" w:sz="0" w:space="0" w:color="auto"/>
          </w:divBdr>
        </w:div>
        <w:div w:id="1358658766">
          <w:marLeft w:val="0"/>
          <w:marRight w:val="0"/>
          <w:marTop w:val="0"/>
          <w:marBottom w:val="0"/>
          <w:divBdr>
            <w:top w:val="none" w:sz="0" w:space="0" w:color="auto"/>
            <w:left w:val="none" w:sz="0" w:space="0" w:color="auto"/>
            <w:bottom w:val="none" w:sz="0" w:space="0" w:color="auto"/>
            <w:right w:val="none" w:sz="0" w:space="0" w:color="auto"/>
          </w:divBdr>
        </w:div>
        <w:div w:id="344791184">
          <w:marLeft w:val="0"/>
          <w:marRight w:val="0"/>
          <w:marTop w:val="0"/>
          <w:marBottom w:val="0"/>
          <w:divBdr>
            <w:top w:val="none" w:sz="0" w:space="0" w:color="auto"/>
            <w:left w:val="none" w:sz="0" w:space="0" w:color="auto"/>
            <w:bottom w:val="none" w:sz="0" w:space="0" w:color="auto"/>
            <w:right w:val="none" w:sz="0" w:space="0" w:color="auto"/>
          </w:divBdr>
        </w:div>
        <w:div w:id="1337655687">
          <w:marLeft w:val="0"/>
          <w:marRight w:val="0"/>
          <w:marTop w:val="0"/>
          <w:marBottom w:val="0"/>
          <w:divBdr>
            <w:top w:val="none" w:sz="0" w:space="0" w:color="auto"/>
            <w:left w:val="none" w:sz="0" w:space="0" w:color="auto"/>
            <w:bottom w:val="none" w:sz="0" w:space="0" w:color="auto"/>
            <w:right w:val="none" w:sz="0" w:space="0" w:color="auto"/>
          </w:divBdr>
        </w:div>
        <w:div w:id="34911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137</Words>
  <Characters>757</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Willer Gianni Torrico Arispe</dc:creator>
  <cp:keywords/>
  <dc:description/>
  <cp:lastModifiedBy>Willer Gianni Torrico Arispe</cp:lastModifiedBy>
  <cp:revision>6</cp:revision>
  <dcterms:created xsi:type="dcterms:W3CDTF">2023-11-12T15:25:00Z</dcterms:created>
  <dcterms:modified xsi:type="dcterms:W3CDTF">2023-11-12T15:45:00Z</dcterms:modified>
</cp:coreProperties>
</file>