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C1E" w:rsidRPr="00346C1E" w:rsidRDefault="00346C1E" w:rsidP="00346C1E">
      <w:pPr>
        <w:rPr>
          <w:rFonts w:ascii="Comic Sans MS" w:hAnsi="Comic Sans MS"/>
          <w:sz w:val="28"/>
          <w:szCs w:val="28"/>
        </w:rPr>
      </w:pPr>
      <w:r w:rsidRPr="00346C1E">
        <w:rPr>
          <w:rFonts w:ascii="Comic Sans MS" w:hAnsi="Comic Sans MS"/>
          <w:sz w:val="28"/>
          <w:szCs w:val="28"/>
        </w:rPr>
        <w:t xml:space="preserve">No </w:t>
      </w:r>
      <w:proofErr w:type="spellStart"/>
      <w:r w:rsidRPr="00346C1E">
        <w:rPr>
          <w:rFonts w:ascii="Comic Sans MS" w:hAnsi="Comic Sans MS"/>
          <w:sz w:val="28"/>
          <w:szCs w:val="28"/>
        </w:rPr>
        <w:t>PostgreSQL</w:t>
      </w:r>
      <w:proofErr w:type="spellEnd"/>
      <w:r w:rsidRPr="00346C1E">
        <w:rPr>
          <w:rFonts w:ascii="Comic Sans MS" w:hAnsi="Comic Sans MS"/>
          <w:sz w:val="28"/>
          <w:szCs w:val="28"/>
        </w:rPr>
        <w:t xml:space="preserve"> é </w:t>
      </w:r>
      <w:r w:rsidRPr="00346C1E">
        <w:rPr>
          <w:rFonts w:ascii="Comic Sans MS" w:hAnsi="Comic Sans MS"/>
          <w:sz w:val="28"/>
          <w:szCs w:val="28"/>
        </w:rPr>
        <w:t>como montar um banco de dados para uma empresa.</w:t>
      </w:r>
      <w:r w:rsidRPr="00346C1E">
        <w:rPr>
          <w:rFonts w:ascii="Comic Sans MS" w:hAnsi="Comic Sans MS"/>
          <w:sz w:val="28"/>
          <w:szCs w:val="28"/>
        </w:rPr>
        <w:br/>
        <w:t xml:space="preserve">Primeiro cria o banco chamado </w:t>
      </w:r>
      <w:proofErr w:type="spellStart"/>
      <w:r w:rsidRPr="00346C1E">
        <w:rPr>
          <w:rStyle w:val="Forte"/>
          <w:rFonts w:ascii="Comic Sans MS" w:hAnsi="Comic Sans MS"/>
          <w:b w:val="0"/>
          <w:sz w:val="28"/>
          <w:szCs w:val="28"/>
        </w:rPr>
        <w:t>empresa_db</w:t>
      </w:r>
      <w:proofErr w:type="spellEnd"/>
      <w:r w:rsidRPr="00346C1E">
        <w:rPr>
          <w:rFonts w:ascii="Comic Sans MS" w:hAnsi="Comic Sans MS"/>
          <w:b/>
          <w:sz w:val="28"/>
          <w:szCs w:val="28"/>
        </w:rPr>
        <w:t>.</w:t>
      </w:r>
      <w:r w:rsidRPr="00346C1E">
        <w:rPr>
          <w:rFonts w:ascii="Comic Sans MS" w:hAnsi="Comic Sans MS"/>
          <w:sz w:val="28"/>
          <w:szCs w:val="28"/>
        </w:rPr>
        <w:br/>
        <w:t xml:space="preserve">Depois faz as tabelas: </w:t>
      </w:r>
      <w:r w:rsidRPr="00346C1E">
        <w:rPr>
          <w:rStyle w:val="Forte"/>
          <w:rFonts w:ascii="Comic Sans MS" w:hAnsi="Comic Sans MS"/>
          <w:b w:val="0"/>
          <w:sz w:val="28"/>
          <w:szCs w:val="28"/>
        </w:rPr>
        <w:t>departamento</w:t>
      </w:r>
      <w:r w:rsidRPr="00346C1E">
        <w:rPr>
          <w:rFonts w:ascii="Comic Sans MS" w:hAnsi="Comic Sans MS"/>
          <w:b/>
          <w:sz w:val="28"/>
          <w:szCs w:val="28"/>
        </w:rPr>
        <w:t xml:space="preserve">, </w:t>
      </w:r>
      <w:proofErr w:type="spellStart"/>
      <w:r w:rsidRPr="00346C1E">
        <w:rPr>
          <w:rStyle w:val="Forte"/>
          <w:rFonts w:ascii="Comic Sans MS" w:hAnsi="Comic Sans MS"/>
          <w:b w:val="0"/>
          <w:sz w:val="28"/>
          <w:szCs w:val="28"/>
        </w:rPr>
        <w:t>funcionario</w:t>
      </w:r>
      <w:proofErr w:type="spellEnd"/>
      <w:r w:rsidRPr="00346C1E">
        <w:rPr>
          <w:rFonts w:ascii="Comic Sans MS" w:hAnsi="Comic Sans MS"/>
          <w:b/>
          <w:sz w:val="28"/>
          <w:szCs w:val="28"/>
        </w:rPr>
        <w:t xml:space="preserve"> </w:t>
      </w:r>
      <w:r w:rsidRPr="00346C1E">
        <w:rPr>
          <w:rFonts w:ascii="Comic Sans MS" w:hAnsi="Comic Sans MS"/>
          <w:sz w:val="28"/>
          <w:szCs w:val="28"/>
        </w:rPr>
        <w:t>e</w:t>
      </w:r>
      <w:r w:rsidRPr="00346C1E">
        <w:rPr>
          <w:rFonts w:ascii="Comic Sans MS" w:hAnsi="Comic Sans MS"/>
          <w:b/>
          <w:sz w:val="28"/>
          <w:szCs w:val="28"/>
        </w:rPr>
        <w:t xml:space="preserve"> </w:t>
      </w:r>
      <w:r w:rsidRPr="00346C1E">
        <w:rPr>
          <w:rStyle w:val="Forte"/>
          <w:rFonts w:ascii="Comic Sans MS" w:hAnsi="Comic Sans MS"/>
          <w:b w:val="0"/>
          <w:sz w:val="28"/>
          <w:szCs w:val="28"/>
        </w:rPr>
        <w:t>projeto</w:t>
      </w:r>
      <w:r w:rsidRPr="00346C1E">
        <w:rPr>
          <w:rFonts w:ascii="Comic Sans MS" w:hAnsi="Comic Sans MS"/>
          <w:b/>
          <w:sz w:val="28"/>
          <w:szCs w:val="28"/>
        </w:rPr>
        <w:t>.</w:t>
      </w:r>
      <w:r w:rsidRPr="00346C1E">
        <w:rPr>
          <w:rFonts w:ascii="Comic Sans MS" w:hAnsi="Comic Sans MS"/>
          <w:b/>
          <w:sz w:val="28"/>
          <w:szCs w:val="28"/>
        </w:rPr>
        <w:br/>
      </w:r>
      <w:r w:rsidRPr="00346C1E">
        <w:rPr>
          <w:rFonts w:ascii="Comic Sans MS" w:hAnsi="Comic Sans MS"/>
          <w:sz w:val="28"/>
          <w:szCs w:val="28"/>
        </w:rPr>
        <w:t>Cada tabela tem uma chave primária para identificar os registros.</w:t>
      </w:r>
      <w:bookmarkStart w:id="0" w:name="_GoBack"/>
      <w:bookmarkEnd w:id="0"/>
      <w:r w:rsidRPr="00346C1E">
        <w:rPr>
          <w:rFonts w:ascii="Comic Sans MS" w:hAnsi="Comic Sans MS"/>
          <w:sz w:val="28"/>
          <w:szCs w:val="28"/>
        </w:rPr>
        <w:br/>
        <w:t>As chaves estrange</w:t>
      </w:r>
      <w:r w:rsidRPr="00346C1E">
        <w:rPr>
          <w:rFonts w:ascii="Comic Sans MS" w:hAnsi="Comic Sans MS"/>
          <w:sz w:val="28"/>
          <w:szCs w:val="28"/>
        </w:rPr>
        <w:t>iras ligam as tabelas entre si, p</w:t>
      </w:r>
      <w:r w:rsidRPr="00346C1E">
        <w:rPr>
          <w:rFonts w:ascii="Comic Sans MS" w:hAnsi="Comic Sans MS"/>
          <w:sz w:val="28"/>
          <w:szCs w:val="28"/>
        </w:rPr>
        <w:t>or exemplo, um funcionário está ligado ao seu departamento.</w:t>
      </w:r>
      <w:r w:rsidRPr="00346C1E">
        <w:rPr>
          <w:rFonts w:ascii="Comic Sans MS" w:hAnsi="Comic Sans MS"/>
          <w:sz w:val="28"/>
          <w:szCs w:val="28"/>
        </w:rPr>
        <w:br/>
        <w:t>Também mostra com</w:t>
      </w:r>
      <w:r w:rsidRPr="00346C1E">
        <w:rPr>
          <w:rFonts w:ascii="Comic Sans MS" w:hAnsi="Comic Sans MS"/>
          <w:sz w:val="28"/>
          <w:szCs w:val="28"/>
        </w:rPr>
        <w:t>o inserir dados nessas tabelas, t</w:t>
      </w:r>
      <w:r w:rsidRPr="00346C1E">
        <w:rPr>
          <w:rFonts w:ascii="Comic Sans MS" w:hAnsi="Comic Sans MS"/>
          <w:sz w:val="28"/>
          <w:szCs w:val="28"/>
        </w:rPr>
        <w:t>ipo cadastrar departamentos, funcionários e projetos.</w:t>
      </w:r>
      <w:r w:rsidRPr="00346C1E">
        <w:rPr>
          <w:rFonts w:ascii="Comic Sans MS" w:hAnsi="Comic Sans MS"/>
          <w:sz w:val="28"/>
          <w:szCs w:val="28"/>
        </w:rPr>
        <w:br/>
        <w:t>No final, ensina a fazer consultas com SELECT e JOIN.</w:t>
      </w:r>
    </w:p>
    <w:p w:rsidR="00346C1E" w:rsidRPr="00346C1E" w:rsidRDefault="00346C1E" w:rsidP="00346C1E">
      <w:pPr>
        <w:rPr>
          <w:rFonts w:ascii="Comic Sans MS" w:hAnsi="Comic Sans MS"/>
          <w:sz w:val="28"/>
          <w:szCs w:val="28"/>
        </w:rPr>
      </w:pPr>
      <w:r w:rsidRPr="00346C1E">
        <w:rPr>
          <w:rFonts w:ascii="Comic Sans MS" w:hAnsi="Comic Sans MS"/>
          <w:sz w:val="28"/>
          <w:szCs w:val="28"/>
        </w:rPr>
        <w:br/>
      </w:r>
      <w:r w:rsidRPr="00346C1E">
        <w:rPr>
          <w:rFonts w:ascii="Comic Sans MS" w:hAnsi="Comic Sans MS"/>
          <w:sz w:val="28"/>
          <w:szCs w:val="28"/>
        </w:rPr>
        <w:t>É uma</w:t>
      </w:r>
      <w:r w:rsidRPr="00346C1E">
        <w:rPr>
          <w:rFonts w:ascii="Comic Sans MS" w:hAnsi="Comic Sans MS"/>
          <w:sz w:val="28"/>
          <w:szCs w:val="28"/>
        </w:rPr>
        <w:t xml:space="preserve"> estrutura para organizar as informações </w:t>
      </w:r>
      <w:r w:rsidRPr="00346C1E">
        <w:rPr>
          <w:rFonts w:ascii="Comic Sans MS" w:hAnsi="Comic Sans MS"/>
          <w:sz w:val="28"/>
          <w:szCs w:val="28"/>
        </w:rPr>
        <w:t xml:space="preserve">de dados </w:t>
      </w:r>
      <w:r w:rsidRPr="00346C1E">
        <w:rPr>
          <w:rFonts w:ascii="Comic Sans MS" w:hAnsi="Comic Sans MS"/>
          <w:sz w:val="28"/>
          <w:szCs w:val="28"/>
        </w:rPr>
        <w:t>da empresa.</w:t>
      </w:r>
    </w:p>
    <w:p w:rsidR="000A7E7E" w:rsidRDefault="00346C1E"/>
    <w:sectPr w:rsidR="000A7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C1E"/>
    <w:rsid w:val="002B57DE"/>
    <w:rsid w:val="00346C1E"/>
    <w:rsid w:val="0082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EBAFA9-9566-4DD0-B617-2094BBAF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6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6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1</cp:revision>
  <dcterms:created xsi:type="dcterms:W3CDTF">2025-09-24T22:43:00Z</dcterms:created>
  <dcterms:modified xsi:type="dcterms:W3CDTF">2025-09-24T22:48:00Z</dcterms:modified>
</cp:coreProperties>
</file>