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99771" cy="7005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771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Outils utilisés dans le projet: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Trello: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Organisation des tâches en groupe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Figma: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Design du site web et mobile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Unsplash: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Ressource des images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