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3D280" w14:textId="3E5FEAC9" w:rsidR="00FB23E2" w:rsidRDefault="002538B3" w:rsidP="00A3385B">
      <w:pPr>
        <w:pStyle w:val="Kategorie"/>
        <w:spacing w:before="0"/>
        <w:rPr>
          <w:sz w:val="32"/>
          <w:szCs w:val="24"/>
        </w:rPr>
      </w:pPr>
      <w:r>
        <w:rPr>
          <w:sz w:val="32"/>
          <w:szCs w:val="24"/>
        </w:rPr>
        <w:t xml:space="preserve">Aufgabe </w:t>
      </w:r>
      <w:r w:rsidR="006B77D3">
        <w:rPr>
          <w:sz w:val="32"/>
          <w:szCs w:val="24"/>
        </w:rPr>
        <w:t>1</w:t>
      </w:r>
      <w:r w:rsidR="00FB23E2">
        <w:rPr>
          <w:sz w:val="32"/>
          <w:szCs w:val="24"/>
        </w:rPr>
        <w:t>:</w:t>
      </w:r>
      <w:r w:rsidR="00A3385B">
        <w:rPr>
          <w:sz w:val="32"/>
          <w:szCs w:val="24"/>
        </w:rPr>
        <w:t xml:space="preserve"> </w:t>
      </w:r>
      <w:r w:rsidR="00AB6246">
        <w:rPr>
          <w:sz w:val="32"/>
          <w:szCs w:val="24"/>
        </w:rPr>
        <w:br/>
      </w:r>
      <w:r w:rsidR="005E6D68">
        <w:rPr>
          <w:sz w:val="32"/>
          <w:szCs w:val="24"/>
        </w:rPr>
        <w:t>Analoge Sensoren</w:t>
      </w:r>
    </w:p>
    <w:p w14:paraId="0C80E709" w14:textId="77777777" w:rsidR="00A3385B" w:rsidRPr="00A3385B" w:rsidRDefault="00A3385B" w:rsidP="00A3385B">
      <w:pPr>
        <w:rPr>
          <w:rFonts w:asciiTheme="minorBidi" w:hAnsiTheme="minorBidi" w:cstheme="minorBidi"/>
        </w:rPr>
      </w:pPr>
    </w:p>
    <w:p w14:paraId="68EF685E" w14:textId="77777777" w:rsidR="007A7500" w:rsidRDefault="007A7500" w:rsidP="00CC6F83">
      <w:pPr>
        <w:pStyle w:val="berschrift2"/>
      </w:pPr>
      <w:r>
        <w:t>Konstruktionsaufgabe</w:t>
      </w:r>
    </w:p>
    <w:p w14:paraId="61556FEB" w14:textId="77777777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Befestige den TXT auf der Experimentierplatte (siehe Bauanleitung).</w:t>
      </w:r>
    </w:p>
    <w:p w14:paraId="5A8143E9" w14:textId="77777777" w:rsidR="00A3385B" w:rsidRPr="007E3AA1" w:rsidRDefault="00A3385B" w:rsidP="003D13DA">
      <w:pPr>
        <w:rPr>
          <w:rFonts w:asciiTheme="minorBidi" w:hAnsiTheme="minorBidi" w:cstheme="minorBidi"/>
        </w:rPr>
      </w:pPr>
    </w:p>
    <w:p w14:paraId="304FE9E9" w14:textId="77777777" w:rsidR="007B031B" w:rsidRDefault="005A31EC" w:rsidP="007B031B">
      <w:pPr>
        <w:pStyle w:val="berschrift2"/>
      </w:pPr>
      <w:r>
        <w:t>Programmiera</w:t>
      </w:r>
      <w:r w:rsidR="007B031B">
        <w:t>ufgabe</w:t>
      </w:r>
      <w:r w:rsidR="002738AD">
        <w:t>n</w:t>
      </w:r>
    </w:p>
    <w:p w14:paraId="349D8F1E" w14:textId="77777777" w:rsidR="008810A9" w:rsidRDefault="008810A9" w:rsidP="00A76CB2">
      <w:pPr>
        <w:rPr>
          <w:rFonts w:asciiTheme="minorBidi" w:hAnsiTheme="minorBidi" w:cstheme="minorBidi"/>
        </w:rPr>
      </w:pPr>
    </w:p>
    <w:p w14:paraId="1B883F87" w14:textId="4F943463" w:rsidR="008810A9" w:rsidRPr="008810A9" w:rsidRDefault="00A76CB2" w:rsidP="00A76CB2">
      <w:pPr>
        <w:rPr>
          <w:rFonts w:asciiTheme="minorBidi" w:hAnsiTheme="minorBidi" w:cstheme="minorBidi"/>
          <w:b/>
        </w:rPr>
      </w:pPr>
      <w:r w:rsidRPr="008810A9">
        <w:rPr>
          <w:rFonts w:asciiTheme="minorBidi" w:hAnsiTheme="minorBidi" w:cstheme="minorBidi"/>
          <w:b/>
        </w:rPr>
        <w:t xml:space="preserve">1. </w:t>
      </w:r>
      <w:r w:rsidR="008810A9" w:rsidRPr="008810A9">
        <w:rPr>
          <w:rFonts w:asciiTheme="minorBidi" w:hAnsiTheme="minorBidi" w:cstheme="minorBidi"/>
          <w:b/>
        </w:rPr>
        <w:t>Widerstandsmessung</w:t>
      </w:r>
    </w:p>
    <w:p w14:paraId="5DC22A7A" w14:textId="54F9D869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Der TXT kann an den Universal-Eingängen Widerstandswerte bestimmen. Befestige dafür an den Anschlüssen des NTC-Widerstands aus dem fischertechnik-Baukasten (oder auch eines anderen Widerstands) zwei fischertechnik-Stecker und verbinde den Widerstand mit dem Eingang I1. Lasse dir den Widerstandswert mit dem Interface-Test von ROBO Pro Coding anzeigen.</w:t>
      </w:r>
    </w:p>
    <w:p w14:paraId="7CE4850D" w14:textId="77777777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Schreibe ein Programm, das den Wert eines an I1 angeschlossenen Wider</w:t>
      </w:r>
      <w:r>
        <w:rPr>
          <w:rFonts w:asciiTheme="minorBidi" w:hAnsiTheme="minorBidi" w:cstheme="minorBidi"/>
        </w:rPr>
        <w:softHyphen/>
        <w:t>stands bestimmt und auf dem Display des TXT ausgibt. Teste das Programm mit dem NTC-Widerstand.</w:t>
      </w:r>
    </w:p>
    <w:p w14:paraId="0FF02118" w14:textId="77777777" w:rsidR="008810A9" w:rsidRDefault="008810A9" w:rsidP="00A76CB2">
      <w:pPr>
        <w:rPr>
          <w:rFonts w:asciiTheme="minorBidi" w:hAnsiTheme="minorBidi" w:cstheme="minorBidi"/>
        </w:rPr>
      </w:pPr>
    </w:p>
    <w:p w14:paraId="0A324D3F" w14:textId="03AA9FD5" w:rsidR="008810A9" w:rsidRPr="008810A9" w:rsidRDefault="00A76CB2" w:rsidP="00A76CB2">
      <w:pPr>
        <w:rPr>
          <w:rFonts w:asciiTheme="minorBidi" w:hAnsiTheme="minorBidi" w:cstheme="minorBidi"/>
          <w:b/>
        </w:rPr>
      </w:pPr>
      <w:r w:rsidRPr="008810A9">
        <w:rPr>
          <w:rFonts w:asciiTheme="minorBidi" w:hAnsiTheme="minorBidi" w:cstheme="minorBidi"/>
          <w:b/>
        </w:rPr>
        <w:t xml:space="preserve">2. </w:t>
      </w:r>
      <w:r w:rsidR="008810A9" w:rsidRPr="008810A9">
        <w:rPr>
          <w:rFonts w:asciiTheme="minorBidi" w:hAnsiTheme="minorBidi" w:cstheme="minorBidi"/>
          <w:b/>
        </w:rPr>
        <w:t>Temperaturmessung</w:t>
      </w:r>
    </w:p>
    <w:p w14:paraId="00BEE5BC" w14:textId="77777777" w:rsidR="00AB6246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Schließe den NTC-Widerstand (auch Thermistor oder Heißleiter genannt) an den TXT an (Eingang I1). </w:t>
      </w:r>
    </w:p>
    <w:p w14:paraId="65D131CA" w14:textId="535B587B" w:rsidR="00A76CB2" w:rsidRDefault="00AB6246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2a. </w:t>
      </w:r>
      <w:r w:rsidR="00A76CB2">
        <w:rPr>
          <w:rFonts w:asciiTheme="minorBidi" w:hAnsiTheme="minorBidi" w:cstheme="minorBidi"/>
        </w:rPr>
        <w:t>Schreibe ein Programm, das dir auf dem Display des TXT die aktuelle Zimmer</w:t>
      </w:r>
      <w:r>
        <w:rPr>
          <w:rFonts w:asciiTheme="minorBidi" w:hAnsiTheme="minorBidi" w:cstheme="minorBidi"/>
        </w:rPr>
        <w:softHyphen/>
      </w:r>
      <w:r w:rsidR="00A76CB2">
        <w:rPr>
          <w:rFonts w:asciiTheme="minorBidi" w:hAnsiTheme="minorBidi" w:cstheme="minorBidi"/>
        </w:rPr>
        <w:t>temperatur anzeigt.</w:t>
      </w:r>
    </w:p>
    <w:p w14:paraId="25700C25" w14:textId="31382E77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</w:t>
      </w:r>
      <w:r w:rsidR="00AB6246">
        <w:rPr>
          <w:rFonts w:asciiTheme="minorBidi" w:hAnsiTheme="minorBidi" w:cstheme="minorBidi"/>
        </w:rPr>
        <w:t>b</w:t>
      </w:r>
      <w:r>
        <w:rPr>
          <w:rFonts w:asciiTheme="minorBidi" w:hAnsiTheme="minorBidi" w:cstheme="minorBidi"/>
        </w:rPr>
        <w:t>. Erweitere das Programm um eine Skalenanzeige.</w:t>
      </w:r>
    </w:p>
    <w:p w14:paraId="568EA149" w14:textId="266DB461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</w:t>
      </w:r>
      <w:r w:rsidR="00AB6246">
        <w:rPr>
          <w:rFonts w:asciiTheme="minorBidi" w:hAnsiTheme="minorBidi" w:cstheme="minorBidi"/>
        </w:rPr>
        <w:t>c</w:t>
      </w:r>
      <w:r>
        <w:rPr>
          <w:rFonts w:asciiTheme="minorBidi" w:hAnsiTheme="minorBidi" w:cstheme="minorBidi"/>
        </w:rPr>
        <w:t>. Erweitere das Programm so, dass es die kleinste und die größte seit Programm</w:t>
      </w:r>
      <w:r>
        <w:rPr>
          <w:rFonts w:asciiTheme="minorBidi" w:hAnsiTheme="minorBidi" w:cstheme="minorBidi"/>
        </w:rPr>
        <w:softHyphen/>
        <w:t>start gemessene Temperatur in je einer Variablen speichert und diese Werte ebenfalls auf dem Display ausgibt.</w:t>
      </w:r>
    </w:p>
    <w:p w14:paraId="5082453A" w14:textId="77777777" w:rsidR="008810A9" w:rsidRDefault="008810A9" w:rsidP="00A76CB2">
      <w:pPr>
        <w:rPr>
          <w:rFonts w:asciiTheme="minorBidi" w:hAnsiTheme="minorBidi" w:cstheme="minorBidi"/>
        </w:rPr>
      </w:pPr>
    </w:p>
    <w:p w14:paraId="30A6A487" w14:textId="43C272B7" w:rsidR="008810A9" w:rsidRPr="008810A9" w:rsidRDefault="00A76CB2" w:rsidP="00A76CB2">
      <w:pPr>
        <w:rPr>
          <w:rFonts w:asciiTheme="minorBidi" w:hAnsiTheme="minorBidi" w:cstheme="minorBidi"/>
          <w:b/>
        </w:rPr>
      </w:pPr>
      <w:r w:rsidRPr="008810A9">
        <w:rPr>
          <w:rFonts w:asciiTheme="minorBidi" w:hAnsiTheme="minorBidi" w:cstheme="minorBidi"/>
          <w:b/>
        </w:rPr>
        <w:t xml:space="preserve">3. </w:t>
      </w:r>
      <w:r w:rsidR="008810A9" w:rsidRPr="008810A9">
        <w:rPr>
          <w:rFonts w:asciiTheme="minorBidi" w:hAnsiTheme="minorBidi" w:cstheme="minorBidi"/>
          <w:b/>
        </w:rPr>
        <w:t>Abstandsmessung</w:t>
      </w:r>
    </w:p>
    <w:p w14:paraId="38CE500D" w14:textId="04029C73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Mit dem Ultraschall-Sensor kannst du den Abstand zu einem Objekt in cm bestim</w:t>
      </w:r>
      <w:r>
        <w:rPr>
          <w:rFonts w:asciiTheme="minorBidi" w:hAnsiTheme="minorBidi" w:cstheme="minorBidi"/>
        </w:rPr>
        <w:softHyphen/>
        <w:t>men. Schließe den Ultraschallsensor an den Eingang I2 des TXT und den 9V-Spannungsausgang an (siehe Schaltplan).</w:t>
      </w:r>
    </w:p>
    <w:p w14:paraId="4F70A9CD" w14:textId="39D42B9D" w:rsidR="003F3269" w:rsidRDefault="00A76CB2" w:rsidP="00362E5B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Ändere dein Programm zur Bestimmung eines Widerstandswertes so, dass es mit dem Ultraschall-Sensor den Abstand zu einem Objekt in cm auf dem Display des TXT anzeigt. Prüfe die Ergebnisse mit Hilfe der Mess-Skala auf dem beiliegenden Parcours-Bogen.</w:t>
      </w:r>
    </w:p>
    <w:p w14:paraId="1C0BE69F" w14:textId="77777777" w:rsidR="00277949" w:rsidRDefault="00277949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302EFB36" w14:textId="485911C7" w:rsidR="007B031B" w:rsidRDefault="007B031B" w:rsidP="007B031B">
      <w:pPr>
        <w:pStyle w:val="berschrift2"/>
      </w:pPr>
      <w:r>
        <w:lastRenderedPageBreak/>
        <w:t>Experimentieraufgabe</w:t>
      </w:r>
      <w:r w:rsidR="002738AD">
        <w:t>n</w:t>
      </w:r>
    </w:p>
    <w:p w14:paraId="73388D3D" w14:textId="77777777" w:rsidR="008810A9" w:rsidRDefault="008810A9" w:rsidP="00A76CB2">
      <w:pPr>
        <w:rPr>
          <w:rFonts w:asciiTheme="minorBidi" w:hAnsiTheme="minorBidi" w:cstheme="minorBidi"/>
        </w:rPr>
      </w:pPr>
    </w:p>
    <w:p w14:paraId="5B8F5678" w14:textId="40FA2239" w:rsidR="008810A9" w:rsidRPr="008810A9" w:rsidRDefault="00A76CB2" w:rsidP="00A76CB2">
      <w:pPr>
        <w:rPr>
          <w:rFonts w:asciiTheme="minorBidi" w:hAnsiTheme="minorBidi" w:cstheme="minorBidi"/>
          <w:b/>
        </w:rPr>
      </w:pPr>
      <w:r w:rsidRPr="008810A9">
        <w:rPr>
          <w:rFonts w:asciiTheme="minorBidi" w:hAnsiTheme="minorBidi" w:cstheme="minorBidi"/>
          <w:b/>
        </w:rPr>
        <w:t xml:space="preserve">1. </w:t>
      </w:r>
      <w:r w:rsidR="008810A9" w:rsidRPr="008810A9">
        <w:rPr>
          <w:rFonts w:asciiTheme="minorBidi" w:hAnsiTheme="minorBidi" w:cstheme="minorBidi"/>
          <w:b/>
        </w:rPr>
        <w:t>Temperaturmessung nach Steinhart-Hart</w:t>
      </w:r>
    </w:p>
    <w:p w14:paraId="59650D6F" w14:textId="24F5166F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Zur Umrechnung eines NTC-Widerstandswerts in eine Temperatur wird üblicher</w:t>
      </w:r>
      <w:r>
        <w:rPr>
          <w:rFonts w:asciiTheme="minorBidi" w:hAnsiTheme="minorBidi" w:cstheme="minorBidi"/>
        </w:rPr>
        <w:softHyphen/>
        <w:t>weise die Steinhart-Hart-Gleichung verwendet (siehe Begleitmaterial). Bestimme dazu mit dem Heißleiter drei Widerstandswerte und miss‘ mit einem möglichst genauen Thermometer die zugehörige Temperatur.</w:t>
      </w:r>
    </w:p>
    <w:tbl>
      <w:tblPr>
        <w:tblStyle w:val="Gitternetztabelle4"/>
        <w:tblW w:w="0" w:type="auto"/>
        <w:jc w:val="center"/>
        <w:tblLook w:val="04A0" w:firstRow="1" w:lastRow="0" w:firstColumn="1" w:lastColumn="0" w:noHBand="0" w:noVBand="1"/>
      </w:tblPr>
      <w:tblGrid>
        <w:gridCol w:w="2615"/>
        <w:gridCol w:w="2545"/>
      </w:tblGrid>
      <w:tr w:rsidR="00A76CB2" w14:paraId="70BB973C" w14:textId="77777777" w:rsidTr="00A7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  <w:hideMark/>
          </w:tcPr>
          <w:p w14:paraId="14C14EF1" w14:textId="77777777" w:rsidR="00A76CB2" w:rsidRDefault="00A76CB2">
            <w:pPr>
              <w:pStyle w:val="Tabelle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Widerstandswert</w:t>
            </w:r>
          </w:p>
        </w:tc>
        <w:tc>
          <w:tcPr>
            <w:tcW w:w="2545" w:type="dxa"/>
            <w:vAlign w:val="center"/>
            <w:hideMark/>
          </w:tcPr>
          <w:p w14:paraId="56FE3171" w14:textId="77777777" w:rsidR="00A76CB2" w:rsidRDefault="00A76CB2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Temperatur</w:t>
            </w:r>
          </w:p>
        </w:tc>
      </w:tr>
      <w:tr w:rsidR="00A76CB2" w14:paraId="0D3AECB5" w14:textId="77777777" w:rsidTr="00A7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A5DB2C" w14:textId="77777777" w:rsidR="00A76CB2" w:rsidRDefault="00A76CB2">
            <w:pPr>
              <w:pStyle w:val="Tabelle"/>
              <w:rPr>
                <w:b w:val="0"/>
                <w:bCs w:val="0"/>
              </w:rPr>
            </w:pPr>
          </w:p>
        </w:tc>
        <w:tc>
          <w:tcPr>
            <w:tcW w:w="254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D602EB" w14:textId="77777777" w:rsidR="00A76CB2" w:rsidRDefault="00A76CB2">
            <w:pPr>
              <w:pStyle w:val="Tab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CB2" w14:paraId="4ED76E4A" w14:textId="77777777" w:rsidTr="00A76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978E7B" w14:textId="77777777" w:rsidR="00A76CB2" w:rsidRDefault="00A76CB2">
            <w:pPr>
              <w:pStyle w:val="Tabelle"/>
            </w:pPr>
          </w:p>
        </w:tc>
        <w:tc>
          <w:tcPr>
            <w:tcW w:w="254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41DD66" w14:textId="77777777" w:rsidR="00A76CB2" w:rsidRDefault="00A76CB2">
            <w:pPr>
              <w:pStyle w:val="Tab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CB2" w14:paraId="3FF64590" w14:textId="77777777" w:rsidTr="00A7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AEFDBA" w14:textId="77777777" w:rsidR="00A76CB2" w:rsidRDefault="00A76CB2">
            <w:pPr>
              <w:pStyle w:val="Tabelle"/>
            </w:pPr>
          </w:p>
        </w:tc>
        <w:tc>
          <w:tcPr>
            <w:tcW w:w="254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8912E" w14:textId="77777777" w:rsidR="00A76CB2" w:rsidRDefault="00A76CB2">
            <w:pPr>
              <w:pStyle w:val="Tab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D77376" w14:textId="77777777" w:rsidR="00A76CB2" w:rsidRDefault="00A76CB2" w:rsidP="00A76CB2">
      <w:pPr>
        <w:jc w:val="center"/>
        <w:rPr>
          <w:rFonts w:asciiTheme="minorBidi" w:hAnsiTheme="minorBidi" w:cstheme="minorBidi"/>
        </w:rPr>
      </w:pPr>
    </w:p>
    <w:p w14:paraId="15756104" w14:textId="77777777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Koeffizienten der Steinhart-Hart-Gleichung kannst du über die im Begleitmaterial angegebene Webseite bestimmen.</w:t>
      </w:r>
    </w:p>
    <w:p w14:paraId="5317A68D" w14:textId="77777777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Schreibe ein Programm, das den gemessenen NTC-Widerstand nach der Steinhart-Hart-Gleichung in einen Temperaturwert umrechnet.</w:t>
      </w:r>
    </w:p>
    <w:p w14:paraId="4D5D4FBB" w14:textId="3AC31853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Wie kannst du die Genauigkeit deiner Temperaturberechnung erhöhen?</w:t>
      </w:r>
    </w:p>
    <w:p w14:paraId="6988EC7C" w14:textId="77777777" w:rsidR="00A76CB2" w:rsidRDefault="00A76CB2" w:rsidP="00A76CB2">
      <w:pPr>
        <w:rPr>
          <w:rFonts w:asciiTheme="minorBidi" w:hAnsiTheme="minorBidi" w:cstheme="minorBidi"/>
        </w:rPr>
      </w:pPr>
    </w:p>
    <w:p w14:paraId="696A55D2" w14:textId="479D03EE" w:rsidR="008810A9" w:rsidRPr="008810A9" w:rsidRDefault="00A76CB2" w:rsidP="00A76CB2">
      <w:pPr>
        <w:rPr>
          <w:rFonts w:asciiTheme="minorBidi" w:hAnsiTheme="minorBidi" w:cstheme="minorBidi"/>
          <w:b/>
        </w:rPr>
      </w:pPr>
      <w:r w:rsidRPr="008810A9">
        <w:rPr>
          <w:rFonts w:asciiTheme="minorBidi" w:hAnsiTheme="minorBidi" w:cstheme="minorBidi"/>
          <w:b/>
        </w:rPr>
        <w:t xml:space="preserve">2. </w:t>
      </w:r>
      <w:r w:rsidR="008810A9" w:rsidRPr="008810A9">
        <w:rPr>
          <w:rFonts w:asciiTheme="minorBidi" w:hAnsiTheme="minorBidi" w:cstheme="minorBidi"/>
          <w:b/>
        </w:rPr>
        <w:t>Bestimmung des Widerstands-Farbcodes</w:t>
      </w:r>
    </w:p>
    <w:p w14:paraId="0FC890FA" w14:textId="2F6B4DA7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Nun soll dein Programm zur Widerstandswert-Bestimmung erweitert werden. </w:t>
      </w:r>
    </w:p>
    <w:p w14:paraId="1C6E8AB5" w14:textId="68EA8669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2a. Auf dem Display sollen </w:t>
      </w:r>
      <w:r w:rsidR="00964C02">
        <w:rPr>
          <w:rFonts w:asciiTheme="minorBidi" w:hAnsiTheme="minorBidi" w:cstheme="minorBidi"/>
        </w:rPr>
        <w:t>sowohl</w:t>
      </w:r>
      <w:r>
        <w:rPr>
          <w:rFonts w:asciiTheme="minorBidi" w:hAnsiTheme="minorBidi" w:cstheme="minorBidi"/>
        </w:rPr>
        <w:t xml:space="preserve"> de</w:t>
      </w:r>
      <w:r w:rsidR="00964C02">
        <w:rPr>
          <w:rFonts w:asciiTheme="minorBidi" w:hAnsiTheme="minorBidi" w:cstheme="minorBidi"/>
        </w:rPr>
        <w:t>r</w:t>
      </w:r>
      <w:r>
        <w:rPr>
          <w:rFonts w:asciiTheme="minorBidi" w:hAnsiTheme="minorBidi" w:cstheme="minorBidi"/>
        </w:rPr>
        <w:t xml:space="preserve"> Widerstandswert </w:t>
      </w:r>
      <w:r w:rsidR="00964C02">
        <w:rPr>
          <w:rFonts w:asciiTheme="minorBidi" w:hAnsiTheme="minorBidi" w:cstheme="minorBidi"/>
        </w:rPr>
        <w:t xml:space="preserve">als auch </w:t>
      </w:r>
      <w:r>
        <w:rPr>
          <w:rFonts w:asciiTheme="minorBidi" w:hAnsiTheme="minorBidi" w:cstheme="minorBidi"/>
        </w:rPr>
        <w:t xml:space="preserve">die Farben der linken drei Ringe auf einem Kohleschicht-Widerstand, die den Widerstandswert angeben, angezeigt werden. </w:t>
      </w:r>
    </w:p>
    <w:p w14:paraId="57CC0AF5" w14:textId="77777777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Überprüfe das Ergebnis mit unterschiedlichen Widerständen. Woran kann es liegen, wenn die Anzeige von der Farb-Markierung auf dem Widerstand abweicht?</w:t>
      </w:r>
    </w:p>
    <w:p w14:paraId="49CD449A" w14:textId="77777777" w:rsidR="00A76CB2" w:rsidRDefault="00A76CB2" w:rsidP="00A76C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2b. Modifiziere das Programm so, dass es die Farben der linken vier Ringe der Kennzeichnung eines Metallfilmwiderstands ausgibt. Überprüfe das Ergebnis mit unterschiedlichen Widerständen.</w:t>
      </w:r>
    </w:p>
    <w:p w14:paraId="5C7E5090" w14:textId="77777777" w:rsidR="0036332F" w:rsidRPr="0004739D" w:rsidRDefault="0036332F" w:rsidP="0036332F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02D275E9" w14:textId="77777777" w:rsidR="00A76CB2" w:rsidRDefault="00A76CB2" w:rsidP="00A76CB2">
      <w:pPr>
        <w:pStyle w:val="berschrift1"/>
      </w:pPr>
      <w:r>
        <w:t>Aufgabe 1: Analoge Sensoren</w:t>
      </w:r>
    </w:p>
    <w:p w14:paraId="5F0211A2" w14:textId="77777777" w:rsidR="00A76CB2" w:rsidRDefault="00A76CB2" w:rsidP="00A76CB2">
      <w:pPr>
        <w:pStyle w:val="berschrift2"/>
      </w:pPr>
      <w:r>
        <w:t>Erforderliches Material</w:t>
      </w:r>
    </w:p>
    <w:p w14:paraId="6D6B5136" w14:textId="77777777" w:rsidR="00A76CB2" w:rsidRDefault="00A76CB2" w:rsidP="00A76CB2">
      <w:pPr>
        <w:pStyle w:val="AufzhlungTabelle"/>
        <w:numPr>
          <w:ilvl w:val="0"/>
          <w:numId w:val="38"/>
        </w:numPr>
        <w:tabs>
          <w:tab w:val="clear" w:pos="360"/>
        </w:tabs>
        <w:ind w:left="425" w:hanging="425"/>
      </w:pPr>
      <w:r>
        <w:t xml:space="preserve">PC für Programmentwicklung, lokal oder über Web-Schnittstelle. </w:t>
      </w:r>
    </w:p>
    <w:p w14:paraId="491781E6" w14:textId="77777777" w:rsidR="00A76CB2" w:rsidRDefault="00A76CB2" w:rsidP="00A76CB2">
      <w:pPr>
        <w:pStyle w:val="AufzhlungTabelle"/>
        <w:numPr>
          <w:ilvl w:val="0"/>
          <w:numId w:val="38"/>
        </w:numPr>
        <w:tabs>
          <w:tab w:val="clear" w:pos="360"/>
        </w:tabs>
        <w:ind w:left="425" w:hanging="425"/>
      </w:pPr>
      <w:r>
        <w:t xml:space="preserve">USB-Kabel oder BLE- bzw. WLAN-Verbindung für die Übertragung des Programms auf den TXT4.0. </w:t>
      </w:r>
    </w:p>
    <w:p w14:paraId="25DF2302" w14:textId="77777777" w:rsidR="00A76CB2" w:rsidRDefault="00A76CB2" w:rsidP="00A76CB2">
      <w:pPr>
        <w:pStyle w:val="AufzhlungTabelle"/>
        <w:numPr>
          <w:ilvl w:val="0"/>
          <w:numId w:val="0"/>
        </w:numPr>
      </w:pPr>
    </w:p>
    <w:p w14:paraId="7C4EBE04" w14:textId="77777777" w:rsidR="00A76CB2" w:rsidRDefault="00A76CB2" w:rsidP="00A76CB2">
      <w:pPr>
        <w:pStyle w:val="berschrift2"/>
      </w:pPr>
      <w:r>
        <w:t>Weiterführende Informationen</w:t>
      </w:r>
    </w:p>
    <w:p w14:paraId="73DCABCA" w14:textId="77777777" w:rsidR="00A76CB2" w:rsidRDefault="00A76CB2" w:rsidP="00A76CB2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[1]</w:t>
      </w:r>
      <w:r>
        <w:rPr>
          <w:rFonts w:asciiTheme="minorBidi" w:hAnsiTheme="minorBidi" w:cstheme="minorBidi"/>
        </w:rPr>
        <w:tab/>
        <w:t xml:space="preserve">Joachim Hertz Stiftung: </w:t>
      </w:r>
      <w:hyperlink r:id="rId10" w:history="1">
        <w:r>
          <w:rPr>
            <w:rStyle w:val="Hyperlink"/>
            <w:rFonts w:asciiTheme="minorBidi" w:hAnsiTheme="minorBidi" w:cstheme="minorBidi"/>
            <w:i/>
            <w:iCs/>
          </w:rPr>
          <w:t>Einflussfaktoren auf die Schallgeschwindigkeit</w:t>
        </w:r>
      </w:hyperlink>
      <w:r>
        <w:rPr>
          <w:rFonts w:asciiTheme="minorBidi" w:hAnsiTheme="minorBidi" w:cstheme="minorBidi"/>
        </w:rPr>
        <w:t xml:space="preserve">. In: </w:t>
      </w:r>
      <w:proofErr w:type="spellStart"/>
      <w:r>
        <w:rPr>
          <w:rFonts w:asciiTheme="minorBidi" w:hAnsiTheme="minorBidi" w:cstheme="minorBidi"/>
        </w:rPr>
        <w:t>LEIFIphysik</w:t>
      </w:r>
      <w:proofErr w:type="spellEnd"/>
      <w:r>
        <w:rPr>
          <w:rFonts w:asciiTheme="minorBidi" w:hAnsiTheme="minorBidi" w:cstheme="minorBidi"/>
        </w:rPr>
        <w:t xml:space="preserve">. </w:t>
      </w:r>
    </w:p>
    <w:p w14:paraId="73B76CD3" w14:textId="77777777" w:rsidR="00A76CB2" w:rsidRDefault="00A76CB2" w:rsidP="00A76CB2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[2]</w:t>
      </w:r>
      <w:r>
        <w:rPr>
          <w:rFonts w:asciiTheme="minorBidi" w:hAnsiTheme="minorBidi" w:cstheme="minorBidi"/>
        </w:rPr>
        <w:tab/>
        <w:t xml:space="preserve">Patrick Schnabel: </w:t>
      </w:r>
      <w:hyperlink r:id="rId11" w:history="1">
        <w:r>
          <w:rPr>
            <w:rStyle w:val="Hyperlink"/>
            <w:rFonts w:asciiTheme="minorBidi" w:hAnsiTheme="minorBidi" w:cstheme="minorBidi"/>
            <w:i/>
            <w:iCs/>
          </w:rPr>
          <w:t>Widerstandsfarbcode-Tabelle</w:t>
        </w:r>
      </w:hyperlink>
      <w:r>
        <w:rPr>
          <w:rFonts w:asciiTheme="minorBidi" w:hAnsiTheme="minorBidi" w:cstheme="minorBidi"/>
        </w:rPr>
        <w:t>. Elektronik-Kompendium.</w:t>
      </w:r>
    </w:p>
    <w:p w14:paraId="5ED6D203" w14:textId="77777777" w:rsidR="00A76CB2" w:rsidRPr="00277949" w:rsidRDefault="00A76CB2" w:rsidP="00A76CB2">
      <w:pPr>
        <w:pStyle w:val="Literatur"/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</w:rPr>
        <w:t>[3]</w:t>
      </w:r>
      <w:r>
        <w:rPr>
          <w:rFonts w:asciiTheme="minorBidi" w:hAnsiTheme="minorBidi" w:cstheme="minorBidi"/>
        </w:rPr>
        <w:tab/>
      </w:r>
      <w:proofErr w:type="spellStart"/>
      <w:r>
        <w:rPr>
          <w:rFonts w:asciiTheme="minorBidi" w:hAnsiTheme="minorBidi" w:cstheme="minorBidi"/>
        </w:rPr>
        <w:t>fischertechnik</w:t>
      </w:r>
      <w:proofErr w:type="spellEnd"/>
      <w:r>
        <w:rPr>
          <w:rFonts w:asciiTheme="minorBidi" w:hAnsiTheme="minorBidi" w:cstheme="minorBidi"/>
        </w:rPr>
        <w:t xml:space="preserve">: </w:t>
      </w:r>
      <w:hyperlink r:id="rId12" w:history="1">
        <w:r>
          <w:rPr>
            <w:rStyle w:val="Hyperlink"/>
            <w:rFonts w:asciiTheme="minorBidi" w:hAnsiTheme="minorBidi" w:cstheme="minorBidi"/>
            <w:i/>
            <w:iCs/>
          </w:rPr>
          <w:t>NTC-Widerstand</w:t>
        </w:r>
      </w:hyperlink>
      <w:r>
        <w:rPr>
          <w:rFonts w:asciiTheme="minorBidi" w:hAnsiTheme="minorBidi" w:cstheme="minorBidi"/>
        </w:rPr>
        <w:t xml:space="preserve">. </w:t>
      </w:r>
      <w:proofErr w:type="spellStart"/>
      <w:r w:rsidRPr="00277949">
        <w:rPr>
          <w:rFonts w:asciiTheme="minorBidi" w:hAnsiTheme="minorBidi" w:cstheme="minorBidi"/>
          <w:lang w:val="en-GB"/>
        </w:rPr>
        <w:t>Datenblatt</w:t>
      </w:r>
      <w:proofErr w:type="spellEnd"/>
      <w:r w:rsidRPr="00277949">
        <w:rPr>
          <w:rFonts w:asciiTheme="minorBidi" w:hAnsiTheme="minorBidi" w:cstheme="minorBidi"/>
          <w:lang w:val="en-GB"/>
        </w:rPr>
        <w:t>, Art.-Nr. 36437.</w:t>
      </w:r>
    </w:p>
    <w:p w14:paraId="7243A490" w14:textId="77777777" w:rsidR="00A76CB2" w:rsidRPr="00277949" w:rsidRDefault="00A76CB2" w:rsidP="00A76CB2">
      <w:pPr>
        <w:pStyle w:val="Literatur"/>
        <w:rPr>
          <w:rFonts w:asciiTheme="minorBidi" w:hAnsiTheme="minorBidi" w:cstheme="minorBidi"/>
          <w:lang w:val="en-GB"/>
        </w:rPr>
      </w:pPr>
      <w:r w:rsidRPr="00277949">
        <w:rPr>
          <w:rFonts w:asciiTheme="minorBidi" w:hAnsiTheme="minorBidi" w:cstheme="minorBidi"/>
          <w:lang w:val="en-GB"/>
        </w:rPr>
        <w:t>[4]</w:t>
      </w:r>
      <w:r w:rsidRPr="00277949">
        <w:rPr>
          <w:rFonts w:asciiTheme="minorBidi" w:hAnsiTheme="minorBidi" w:cstheme="minorBidi"/>
          <w:lang w:val="en-GB"/>
        </w:rPr>
        <w:tab/>
        <w:t xml:space="preserve">Stanford Research Systems (SRS): </w:t>
      </w:r>
      <w:hyperlink r:id="rId13" w:history="1">
        <w:r w:rsidRPr="00277949">
          <w:rPr>
            <w:rStyle w:val="Hyperlink"/>
            <w:rFonts w:asciiTheme="minorBidi" w:hAnsiTheme="minorBidi" w:cstheme="minorBidi"/>
            <w:i/>
            <w:iCs/>
            <w:lang w:val="en-GB"/>
          </w:rPr>
          <w:t>Thermistor Calculator</w:t>
        </w:r>
      </w:hyperlink>
      <w:r w:rsidRPr="00277949">
        <w:rPr>
          <w:rFonts w:asciiTheme="minorBidi" w:hAnsiTheme="minorBidi" w:cstheme="minorBidi"/>
          <w:lang w:val="en-GB"/>
        </w:rPr>
        <w:t>. V1.1</w:t>
      </w:r>
    </w:p>
    <w:p w14:paraId="1536DE75" w14:textId="00716393" w:rsidR="000572DB" w:rsidRPr="000572DB" w:rsidRDefault="00A76CB2" w:rsidP="00A76CB2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[5]</w:t>
      </w:r>
      <w:r>
        <w:rPr>
          <w:rFonts w:asciiTheme="minorBidi" w:hAnsiTheme="minorBidi" w:cstheme="minorBidi"/>
        </w:rPr>
        <w:tab/>
        <w:t xml:space="preserve">Dirk Fox: </w:t>
      </w:r>
      <w:hyperlink r:id="rId14" w:anchor="page=39" w:history="1">
        <w:r>
          <w:rPr>
            <w:rStyle w:val="Hyperlink"/>
            <w:rFonts w:asciiTheme="minorBidi" w:hAnsiTheme="minorBidi" w:cstheme="minorBidi"/>
            <w:i/>
            <w:iCs/>
          </w:rPr>
          <w:t>„Einmessen“ eines digitalen Messgeräts</w:t>
        </w:r>
      </w:hyperlink>
      <w:r>
        <w:rPr>
          <w:rFonts w:asciiTheme="minorBidi" w:hAnsiTheme="minorBidi" w:cstheme="minorBidi"/>
        </w:rPr>
        <w:t xml:space="preserve">. </w:t>
      </w:r>
      <w:proofErr w:type="spellStart"/>
      <w:r>
        <w:rPr>
          <w:rFonts w:asciiTheme="minorBidi" w:hAnsiTheme="minorBidi" w:cstheme="minorBidi"/>
        </w:rPr>
        <w:t>ft:pedia</w:t>
      </w:r>
      <w:proofErr w:type="spellEnd"/>
      <w:r>
        <w:rPr>
          <w:rFonts w:asciiTheme="minorBidi" w:hAnsiTheme="minorBidi" w:cstheme="minorBidi"/>
        </w:rPr>
        <w:t xml:space="preserve"> 1/2013, S. 39-48.</w:t>
      </w:r>
    </w:p>
    <w:sectPr w:rsidR="000572DB" w:rsidRPr="000572DB" w:rsidSect="00E9682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50414" w14:textId="77777777" w:rsidR="007778EF" w:rsidRDefault="007778EF">
      <w:r>
        <w:separator/>
      </w:r>
    </w:p>
  </w:endnote>
  <w:endnote w:type="continuationSeparator" w:id="0">
    <w:p w14:paraId="33E7D996" w14:textId="77777777" w:rsidR="007778EF" w:rsidRDefault="00777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B183" w14:textId="77777777" w:rsidR="00877CEE" w:rsidRDefault="00877CEE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28105E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0E92A" w14:textId="77777777" w:rsidR="00877CEE" w:rsidRDefault="00877CEE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BE3D6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85317" w14:textId="77777777" w:rsidR="008D1A33" w:rsidRDefault="008D1A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AF399" w14:textId="77777777" w:rsidR="007778EF" w:rsidRDefault="007778EF">
      <w:r>
        <w:separator/>
      </w:r>
    </w:p>
  </w:footnote>
  <w:footnote w:type="continuationSeparator" w:id="0">
    <w:p w14:paraId="4345AB15" w14:textId="77777777" w:rsidR="007778EF" w:rsidRDefault="00777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CD152" w14:textId="77777777" w:rsidR="00877CEE" w:rsidRDefault="00877CEE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094E29CA" wp14:editId="16A5D3F9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4D9F4" w14:textId="1DA0B051" w:rsidR="00877CEE" w:rsidRPr="008D1A33" w:rsidRDefault="008D1A33" w:rsidP="008D1A3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D97188" wp14:editId="23E536A4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55D3">
      <w:rPr>
        <w:noProof/>
      </w:rPr>
      <w:t>ROBOTICS TXT 4.0  Base Set</w:t>
    </w:r>
    <w:r>
      <w:rPr>
        <w:noProof/>
      </w:rPr>
      <w:t xml:space="preserve"> – Sekundarstufe I+II</w:t>
    </w:r>
    <w:r>
      <w:rPr>
        <w:noProof/>
      </w:rPr>
      <w:tab/>
    </w:r>
    <w:r>
      <w:rPr>
        <w:noProof/>
      </w:rPr>
      <w:drawing>
        <wp:inline distT="0" distB="0" distL="0" distR="0" wp14:anchorId="2B6DE8F4" wp14:editId="328E9509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9185F" w14:textId="77777777" w:rsidR="008D1A33" w:rsidRDefault="008D1A3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008A3"/>
    <w:rsid w:val="00015DCF"/>
    <w:rsid w:val="000173AE"/>
    <w:rsid w:val="00022F11"/>
    <w:rsid w:val="0002512F"/>
    <w:rsid w:val="0003721F"/>
    <w:rsid w:val="0004739D"/>
    <w:rsid w:val="00047CC3"/>
    <w:rsid w:val="00051787"/>
    <w:rsid w:val="0005193D"/>
    <w:rsid w:val="000572DB"/>
    <w:rsid w:val="000656BD"/>
    <w:rsid w:val="000722C8"/>
    <w:rsid w:val="000764B6"/>
    <w:rsid w:val="000768BA"/>
    <w:rsid w:val="000800CF"/>
    <w:rsid w:val="00083EE8"/>
    <w:rsid w:val="000A14B0"/>
    <w:rsid w:val="000A58E5"/>
    <w:rsid w:val="000B0025"/>
    <w:rsid w:val="000C0C66"/>
    <w:rsid w:val="000C5B6B"/>
    <w:rsid w:val="000D0BC4"/>
    <w:rsid w:val="000D3717"/>
    <w:rsid w:val="000D7297"/>
    <w:rsid w:val="000E3792"/>
    <w:rsid w:val="000F05B0"/>
    <w:rsid w:val="000F7641"/>
    <w:rsid w:val="000F7CFD"/>
    <w:rsid w:val="001064D3"/>
    <w:rsid w:val="00111235"/>
    <w:rsid w:val="00115F2E"/>
    <w:rsid w:val="00123595"/>
    <w:rsid w:val="0012561E"/>
    <w:rsid w:val="001278F5"/>
    <w:rsid w:val="00136823"/>
    <w:rsid w:val="001418C5"/>
    <w:rsid w:val="0014583C"/>
    <w:rsid w:val="00150FB2"/>
    <w:rsid w:val="00151176"/>
    <w:rsid w:val="00165F39"/>
    <w:rsid w:val="0017296D"/>
    <w:rsid w:val="00184358"/>
    <w:rsid w:val="00190988"/>
    <w:rsid w:val="0019251C"/>
    <w:rsid w:val="001A449E"/>
    <w:rsid w:val="001A684F"/>
    <w:rsid w:val="001A7224"/>
    <w:rsid w:val="001B325C"/>
    <w:rsid w:val="001B764B"/>
    <w:rsid w:val="001D1C2A"/>
    <w:rsid w:val="001D5676"/>
    <w:rsid w:val="001D69C8"/>
    <w:rsid w:val="001E3079"/>
    <w:rsid w:val="001E6344"/>
    <w:rsid w:val="001E6448"/>
    <w:rsid w:val="001E67A0"/>
    <w:rsid w:val="001F17D2"/>
    <w:rsid w:val="001F4F66"/>
    <w:rsid w:val="001F769C"/>
    <w:rsid w:val="00201122"/>
    <w:rsid w:val="00203CFB"/>
    <w:rsid w:val="00204678"/>
    <w:rsid w:val="002046AD"/>
    <w:rsid w:val="00205E7E"/>
    <w:rsid w:val="00217A7E"/>
    <w:rsid w:val="002323C1"/>
    <w:rsid w:val="002406B5"/>
    <w:rsid w:val="00241577"/>
    <w:rsid w:val="00247250"/>
    <w:rsid w:val="00251174"/>
    <w:rsid w:val="002538B3"/>
    <w:rsid w:val="0026611F"/>
    <w:rsid w:val="00271A2E"/>
    <w:rsid w:val="002738AD"/>
    <w:rsid w:val="00274DDA"/>
    <w:rsid w:val="00277949"/>
    <w:rsid w:val="00280D4B"/>
    <w:rsid w:val="0028105E"/>
    <w:rsid w:val="00282294"/>
    <w:rsid w:val="00285278"/>
    <w:rsid w:val="0028590F"/>
    <w:rsid w:val="002A22E6"/>
    <w:rsid w:val="002A5084"/>
    <w:rsid w:val="002A69BD"/>
    <w:rsid w:val="002B051B"/>
    <w:rsid w:val="002B1570"/>
    <w:rsid w:val="002C1462"/>
    <w:rsid w:val="002D0767"/>
    <w:rsid w:val="002D1C27"/>
    <w:rsid w:val="002D3AB9"/>
    <w:rsid w:val="002D3EE9"/>
    <w:rsid w:val="002E1AAA"/>
    <w:rsid w:val="002E78C1"/>
    <w:rsid w:val="002F099E"/>
    <w:rsid w:val="003024E6"/>
    <w:rsid w:val="00302C0E"/>
    <w:rsid w:val="003100A9"/>
    <w:rsid w:val="00311190"/>
    <w:rsid w:val="003128B9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2E5B"/>
    <w:rsid w:val="0036332F"/>
    <w:rsid w:val="00363EE2"/>
    <w:rsid w:val="00383D6D"/>
    <w:rsid w:val="00384F22"/>
    <w:rsid w:val="003859EA"/>
    <w:rsid w:val="00385F80"/>
    <w:rsid w:val="00385FA3"/>
    <w:rsid w:val="003937D3"/>
    <w:rsid w:val="00396154"/>
    <w:rsid w:val="003A4AD2"/>
    <w:rsid w:val="003A705F"/>
    <w:rsid w:val="003B0332"/>
    <w:rsid w:val="003C1EF0"/>
    <w:rsid w:val="003C382C"/>
    <w:rsid w:val="003D0688"/>
    <w:rsid w:val="003D13DA"/>
    <w:rsid w:val="003D5BEC"/>
    <w:rsid w:val="003D6899"/>
    <w:rsid w:val="003E64B8"/>
    <w:rsid w:val="003E6967"/>
    <w:rsid w:val="003F15F8"/>
    <w:rsid w:val="003F3269"/>
    <w:rsid w:val="003F4669"/>
    <w:rsid w:val="003F4A96"/>
    <w:rsid w:val="004012C1"/>
    <w:rsid w:val="00413E03"/>
    <w:rsid w:val="004218BA"/>
    <w:rsid w:val="00433E60"/>
    <w:rsid w:val="00434525"/>
    <w:rsid w:val="00435EA1"/>
    <w:rsid w:val="004377CB"/>
    <w:rsid w:val="00442A15"/>
    <w:rsid w:val="00455455"/>
    <w:rsid w:val="00472E75"/>
    <w:rsid w:val="00476D4B"/>
    <w:rsid w:val="00482CE6"/>
    <w:rsid w:val="00487E54"/>
    <w:rsid w:val="00494F24"/>
    <w:rsid w:val="004B754D"/>
    <w:rsid w:val="004B7983"/>
    <w:rsid w:val="004C138F"/>
    <w:rsid w:val="004C5167"/>
    <w:rsid w:val="004C607D"/>
    <w:rsid w:val="004D2ABB"/>
    <w:rsid w:val="004D2E5B"/>
    <w:rsid w:val="004D5672"/>
    <w:rsid w:val="004D713B"/>
    <w:rsid w:val="004E2EEA"/>
    <w:rsid w:val="004F6D89"/>
    <w:rsid w:val="004F7A0B"/>
    <w:rsid w:val="00514710"/>
    <w:rsid w:val="00541261"/>
    <w:rsid w:val="00543BE7"/>
    <w:rsid w:val="00560FF4"/>
    <w:rsid w:val="00573ACB"/>
    <w:rsid w:val="00576668"/>
    <w:rsid w:val="005771A4"/>
    <w:rsid w:val="00591572"/>
    <w:rsid w:val="005929E2"/>
    <w:rsid w:val="005940DF"/>
    <w:rsid w:val="00595245"/>
    <w:rsid w:val="005A056E"/>
    <w:rsid w:val="005A1F58"/>
    <w:rsid w:val="005A31EC"/>
    <w:rsid w:val="005A49AD"/>
    <w:rsid w:val="005A5578"/>
    <w:rsid w:val="005B0F65"/>
    <w:rsid w:val="005D2CD9"/>
    <w:rsid w:val="005E57C1"/>
    <w:rsid w:val="005E6D68"/>
    <w:rsid w:val="005F49A4"/>
    <w:rsid w:val="005F6FD5"/>
    <w:rsid w:val="005F7EED"/>
    <w:rsid w:val="00604863"/>
    <w:rsid w:val="006158A5"/>
    <w:rsid w:val="00617174"/>
    <w:rsid w:val="00617BB0"/>
    <w:rsid w:val="00623219"/>
    <w:rsid w:val="006241EA"/>
    <w:rsid w:val="00630867"/>
    <w:rsid w:val="00631B87"/>
    <w:rsid w:val="00632C08"/>
    <w:rsid w:val="00633EF6"/>
    <w:rsid w:val="00643E62"/>
    <w:rsid w:val="0064571C"/>
    <w:rsid w:val="006501CF"/>
    <w:rsid w:val="006614BF"/>
    <w:rsid w:val="006618BE"/>
    <w:rsid w:val="00665065"/>
    <w:rsid w:val="006705D1"/>
    <w:rsid w:val="006735F3"/>
    <w:rsid w:val="006A32D0"/>
    <w:rsid w:val="006B181A"/>
    <w:rsid w:val="006B5425"/>
    <w:rsid w:val="006B77D3"/>
    <w:rsid w:val="006B78AB"/>
    <w:rsid w:val="006C14DA"/>
    <w:rsid w:val="006C41F8"/>
    <w:rsid w:val="006E3468"/>
    <w:rsid w:val="006E5040"/>
    <w:rsid w:val="006E5EA8"/>
    <w:rsid w:val="006E72F4"/>
    <w:rsid w:val="006E7F1D"/>
    <w:rsid w:val="006F1E9C"/>
    <w:rsid w:val="00706578"/>
    <w:rsid w:val="00712BE5"/>
    <w:rsid w:val="00713BC0"/>
    <w:rsid w:val="00716839"/>
    <w:rsid w:val="00722809"/>
    <w:rsid w:val="00730B72"/>
    <w:rsid w:val="007326D0"/>
    <w:rsid w:val="00740F26"/>
    <w:rsid w:val="00746124"/>
    <w:rsid w:val="00746900"/>
    <w:rsid w:val="00747754"/>
    <w:rsid w:val="00757055"/>
    <w:rsid w:val="007622A5"/>
    <w:rsid w:val="0076317F"/>
    <w:rsid w:val="007732A3"/>
    <w:rsid w:val="007778EF"/>
    <w:rsid w:val="00781597"/>
    <w:rsid w:val="00782ED3"/>
    <w:rsid w:val="007852C6"/>
    <w:rsid w:val="00787F52"/>
    <w:rsid w:val="00791357"/>
    <w:rsid w:val="00792E95"/>
    <w:rsid w:val="007A2A9B"/>
    <w:rsid w:val="007A2EA9"/>
    <w:rsid w:val="007A7500"/>
    <w:rsid w:val="007B031B"/>
    <w:rsid w:val="007B2084"/>
    <w:rsid w:val="007B2DB2"/>
    <w:rsid w:val="007B3659"/>
    <w:rsid w:val="007B6235"/>
    <w:rsid w:val="007C282A"/>
    <w:rsid w:val="007C4D6B"/>
    <w:rsid w:val="007D5EAB"/>
    <w:rsid w:val="007D78D1"/>
    <w:rsid w:val="007D7F3D"/>
    <w:rsid w:val="007E05F7"/>
    <w:rsid w:val="007E3AA1"/>
    <w:rsid w:val="007F41DA"/>
    <w:rsid w:val="007F79B8"/>
    <w:rsid w:val="00801D85"/>
    <w:rsid w:val="00805C2F"/>
    <w:rsid w:val="00817D41"/>
    <w:rsid w:val="00820994"/>
    <w:rsid w:val="008333A8"/>
    <w:rsid w:val="00835C38"/>
    <w:rsid w:val="00837131"/>
    <w:rsid w:val="00842A30"/>
    <w:rsid w:val="00845F6A"/>
    <w:rsid w:val="00851230"/>
    <w:rsid w:val="00852E19"/>
    <w:rsid w:val="00853009"/>
    <w:rsid w:val="008608D1"/>
    <w:rsid w:val="00864063"/>
    <w:rsid w:val="00870CB3"/>
    <w:rsid w:val="00871348"/>
    <w:rsid w:val="00877CEE"/>
    <w:rsid w:val="008810A9"/>
    <w:rsid w:val="00893058"/>
    <w:rsid w:val="00893D00"/>
    <w:rsid w:val="008963B8"/>
    <w:rsid w:val="008A4F71"/>
    <w:rsid w:val="008A620F"/>
    <w:rsid w:val="008B4844"/>
    <w:rsid w:val="008B4946"/>
    <w:rsid w:val="008B63FA"/>
    <w:rsid w:val="008C3CAB"/>
    <w:rsid w:val="008D1A33"/>
    <w:rsid w:val="008D2BC8"/>
    <w:rsid w:val="008D6712"/>
    <w:rsid w:val="008E2C4A"/>
    <w:rsid w:val="008E43BD"/>
    <w:rsid w:val="008F3397"/>
    <w:rsid w:val="008F33A0"/>
    <w:rsid w:val="008F3D91"/>
    <w:rsid w:val="00906F27"/>
    <w:rsid w:val="009070DC"/>
    <w:rsid w:val="009202FB"/>
    <w:rsid w:val="009203DC"/>
    <w:rsid w:val="0093224F"/>
    <w:rsid w:val="00937B5D"/>
    <w:rsid w:val="00945F8D"/>
    <w:rsid w:val="00946EE1"/>
    <w:rsid w:val="00964C02"/>
    <w:rsid w:val="00965E72"/>
    <w:rsid w:val="00981AA1"/>
    <w:rsid w:val="00981D89"/>
    <w:rsid w:val="0098265E"/>
    <w:rsid w:val="00994A3A"/>
    <w:rsid w:val="00994BF9"/>
    <w:rsid w:val="009972A6"/>
    <w:rsid w:val="009A25AA"/>
    <w:rsid w:val="009A6161"/>
    <w:rsid w:val="009A6B5B"/>
    <w:rsid w:val="009A7449"/>
    <w:rsid w:val="009C354D"/>
    <w:rsid w:val="009C52DC"/>
    <w:rsid w:val="009C68DF"/>
    <w:rsid w:val="009C6B9D"/>
    <w:rsid w:val="009C7355"/>
    <w:rsid w:val="009D1724"/>
    <w:rsid w:val="009D214D"/>
    <w:rsid w:val="009D4B29"/>
    <w:rsid w:val="009E6D4A"/>
    <w:rsid w:val="009F0679"/>
    <w:rsid w:val="00A00A70"/>
    <w:rsid w:val="00A06D91"/>
    <w:rsid w:val="00A15743"/>
    <w:rsid w:val="00A23D81"/>
    <w:rsid w:val="00A304DD"/>
    <w:rsid w:val="00A30A31"/>
    <w:rsid w:val="00A3385B"/>
    <w:rsid w:val="00A33BF2"/>
    <w:rsid w:val="00A37375"/>
    <w:rsid w:val="00A53FC0"/>
    <w:rsid w:val="00A56BA7"/>
    <w:rsid w:val="00A6360F"/>
    <w:rsid w:val="00A65482"/>
    <w:rsid w:val="00A655F1"/>
    <w:rsid w:val="00A7178B"/>
    <w:rsid w:val="00A76CB2"/>
    <w:rsid w:val="00A77C0C"/>
    <w:rsid w:val="00A8531E"/>
    <w:rsid w:val="00A86796"/>
    <w:rsid w:val="00A90946"/>
    <w:rsid w:val="00AA1A82"/>
    <w:rsid w:val="00AB189E"/>
    <w:rsid w:val="00AB6246"/>
    <w:rsid w:val="00AC0D20"/>
    <w:rsid w:val="00AC5D4E"/>
    <w:rsid w:val="00AC5E5A"/>
    <w:rsid w:val="00AC6B0C"/>
    <w:rsid w:val="00AD1877"/>
    <w:rsid w:val="00AD3DBD"/>
    <w:rsid w:val="00AD5E38"/>
    <w:rsid w:val="00AE0F63"/>
    <w:rsid w:val="00AE7717"/>
    <w:rsid w:val="00AF00FE"/>
    <w:rsid w:val="00AF12F1"/>
    <w:rsid w:val="00AF1AA7"/>
    <w:rsid w:val="00AF1FD5"/>
    <w:rsid w:val="00AF2B76"/>
    <w:rsid w:val="00AF3FBE"/>
    <w:rsid w:val="00AF60FB"/>
    <w:rsid w:val="00AF649B"/>
    <w:rsid w:val="00B003D5"/>
    <w:rsid w:val="00B006B9"/>
    <w:rsid w:val="00B07DDD"/>
    <w:rsid w:val="00B101CA"/>
    <w:rsid w:val="00B13727"/>
    <w:rsid w:val="00B22634"/>
    <w:rsid w:val="00B27E9E"/>
    <w:rsid w:val="00B344E0"/>
    <w:rsid w:val="00B3559F"/>
    <w:rsid w:val="00B479B8"/>
    <w:rsid w:val="00B47FAB"/>
    <w:rsid w:val="00B501D5"/>
    <w:rsid w:val="00B50EDC"/>
    <w:rsid w:val="00B51A52"/>
    <w:rsid w:val="00B61D2A"/>
    <w:rsid w:val="00B658A1"/>
    <w:rsid w:val="00B65E65"/>
    <w:rsid w:val="00B66007"/>
    <w:rsid w:val="00B66540"/>
    <w:rsid w:val="00B7524B"/>
    <w:rsid w:val="00B76AD1"/>
    <w:rsid w:val="00B820A9"/>
    <w:rsid w:val="00B92265"/>
    <w:rsid w:val="00B93F9E"/>
    <w:rsid w:val="00B94AF4"/>
    <w:rsid w:val="00BB3A6C"/>
    <w:rsid w:val="00BC6850"/>
    <w:rsid w:val="00BD239F"/>
    <w:rsid w:val="00BD27A4"/>
    <w:rsid w:val="00BD40EC"/>
    <w:rsid w:val="00BE3D60"/>
    <w:rsid w:val="00BF2997"/>
    <w:rsid w:val="00BF56BF"/>
    <w:rsid w:val="00BF665D"/>
    <w:rsid w:val="00C01F82"/>
    <w:rsid w:val="00C031B7"/>
    <w:rsid w:val="00C03CEB"/>
    <w:rsid w:val="00C17CA0"/>
    <w:rsid w:val="00C35FA3"/>
    <w:rsid w:val="00C44F58"/>
    <w:rsid w:val="00C51E9C"/>
    <w:rsid w:val="00C57C92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23B1"/>
    <w:rsid w:val="00CA31C2"/>
    <w:rsid w:val="00CA34F3"/>
    <w:rsid w:val="00CB28D8"/>
    <w:rsid w:val="00CB2C4F"/>
    <w:rsid w:val="00CB38F5"/>
    <w:rsid w:val="00CB7495"/>
    <w:rsid w:val="00CB74DA"/>
    <w:rsid w:val="00CC1196"/>
    <w:rsid w:val="00CC2E37"/>
    <w:rsid w:val="00CC6A12"/>
    <w:rsid w:val="00CC6F83"/>
    <w:rsid w:val="00CC72FA"/>
    <w:rsid w:val="00CD0A93"/>
    <w:rsid w:val="00CD17AC"/>
    <w:rsid w:val="00CD258D"/>
    <w:rsid w:val="00CD5D7E"/>
    <w:rsid w:val="00CD7D8D"/>
    <w:rsid w:val="00CE1A3F"/>
    <w:rsid w:val="00CE7CE3"/>
    <w:rsid w:val="00CF021F"/>
    <w:rsid w:val="00CF31E7"/>
    <w:rsid w:val="00CF5EF7"/>
    <w:rsid w:val="00CF6149"/>
    <w:rsid w:val="00D01E7E"/>
    <w:rsid w:val="00D07A14"/>
    <w:rsid w:val="00D247B8"/>
    <w:rsid w:val="00D462A8"/>
    <w:rsid w:val="00D6676D"/>
    <w:rsid w:val="00D76ABA"/>
    <w:rsid w:val="00D805C6"/>
    <w:rsid w:val="00D83D7F"/>
    <w:rsid w:val="00D85B1D"/>
    <w:rsid w:val="00D8647C"/>
    <w:rsid w:val="00D86A62"/>
    <w:rsid w:val="00D94C19"/>
    <w:rsid w:val="00DA0436"/>
    <w:rsid w:val="00DA5B0E"/>
    <w:rsid w:val="00DB1666"/>
    <w:rsid w:val="00DB19D8"/>
    <w:rsid w:val="00DB6DFB"/>
    <w:rsid w:val="00DD3EDD"/>
    <w:rsid w:val="00DE2CE3"/>
    <w:rsid w:val="00DE6379"/>
    <w:rsid w:val="00DE69CA"/>
    <w:rsid w:val="00DF11EF"/>
    <w:rsid w:val="00DF4E21"/>
    <w:rsid w:val="00E00F64"/>
    <w:rsid w:val="00E10555"/>
    <w:rsid w:val="00E1381D"/>
    <w:rsid w:val="00E140C9"/>
    <w:rsid w:val="00E1562C"/>
    <w:rsid w:val="00E1735C"/>
    <w:rsid w:val="00E173E1"/>
    <w:rsid w:val="00E21D5A"/>
    <w:rsid w:val="00E43C39"/>
    <w:rsid w:val="00E50910"/>
    <w:rsid w:val="00E56803"/>
    <w:rsid w:val="00E72F37"/>
    <w:rsid w:val="00E74243"/>
    <w:rsid w:val="00E7622D"/>
    <w:rsid w:val="00E81DF1"/>
    <w:rsid w:val="00E8260F"/>
    <w:rsid w:val="00E82918"/>
    <w:rsid w:val="00E8454B"/>
    <w:rsid w:val="00E8709C"/>
    <w:rsid w:val="00E930FA"/>
    <w:rsid w:val="00E96821"/>
    <w:rsid w:val="00EA2C07"/>
    <w:rsid w:val="00EA3AD3"/>
    <w:rsid w:val="00EB2ECD"/>
    <w:rsid w:val="00EB5CCE"/>
    <w:rsid w:val="00EB6C5B"/>
    <w:rsid w:val="00EC0F53"/>
    <w:rsid w:val="00EC1DCF"/>
    <w:rsid w:val="00ED4ED4"/>
    <w:rsid w:val="00EE586D"/>
    <w:rsid w:val="00EF323F"/>
    <w:rsid w:val="00EF3634"/>
    <w:rsid w:val="00EF6673"/>
    <w:rsid w:val="00F04F6A"/>
    <w:rsid w:val="00F3018F"/>
    <w:rsid w:val="00F3420A"/>
    <w:rsid w:val="00F35F40"/>
    <w:rsid w:val="00F3608F"/>
    <w:rsid w:val="00F40987"/>
    <w:rsid w:val="00F40AB1"/>
    <w:rsid w:val="00F42642"/>
    <w:rsid w:val="00F55307"/>
    <w:rsid w:val="00F55FDE"/>
    <w:rsid w:val="00F57954"/>
    <w:rsid w:val="00F62571"/>
    <w:rsid w:val="00F62E7D"/>
    <w:rsid w:val="00F64A14"/>
    <w:rsid w:val="00F66B5F"/>
    <w:rsid w:val="00F70A51"/>
    <w:rsid w:val="00F7267E"/>
    <w:rsid w:val="00F758AF"/>
    <w:rsid w:val="00F7716E"/>
    <w:rsid w:val="00F80B5C"/>
    <w:rsid w:val="00F824E4"/>
    <w:rsid w:val="00F96926"/>
    <w:rsid w:val="00FB0D10"/>
    <w:rsid w:val="00FB23E2"/>
    <w:rsid w:val="00FB4130"/>
    <w:rsid w:val="00FB51B5"/>
    <w:rsid w:val="00FB7830"/>
    <w:rsid w:val="00FC135F"/>
    <w:rsid w:val="00FD690A"/>
    <w:rsid w:val="00FF6B40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62DAE8B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37375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4">
    <w:name w:val="Grid Table 4"/>
    <w:basedOn w:val="NormaleTabelle"/>
    <w:uiPriority w:val="49"/>
    <w:rsid w:val="00F80B5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B66007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rsid w:val="00A76CB2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1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hinksrs.com/downloads/programs/Therm%20Calc/NTCCalibrator/NTCcalculator.ht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content.ugfischer.com/cbfiles/fischer/Zulassungen/ft/36437-NTC-resistor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lektronik-kompendium.de/sites/bau/1109051.ht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eifiphysik.de/akustik/schallgeschwindigkeit/grundwissen/einflussfaktoren-auf-die-schallgeschwindigkeit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tcommunity.de/ftpedia/2013/2013-1/ftpedia-2013-1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infopath/2007/PartnerControls"/>
    <ds:schemaRef ds:uri="ea79bf52-7098-41fc-8881-a3872bd99c43"/>
  </ds:schemaRefs>
</ds:datastoreItem>
</file>

<file path=customXml/itemProps2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9B4FD-F2FD-4293-A3E5-AABCF8838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3</Pages>
  <Words>443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4048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ft:pedia</dc:title>
  <dc:subject>Ausgabe 1/2011</dc:subject>
  <dc:creator>Dirk Fox</dc:creator>
  <cp:keywords/>
  <dc:description/>
  <cp:lastModifiedBy>Jörg Torkler</cp:lastModifiedBy>
  <cp:revision>7</cp:revision>
  <cp:lastPrinted>2021-05-26T15:48:00Z</cp:lastPrinted>
  <dcterms:created xsi:type="dcterms:W3CDTF">2021-05-26T14:07:00Z</dcterms:created>
  <dcterms:modified xsi:type="dcterms:W3CDTF">2021-09-08T13:23:00Z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