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ABA0D" w14:textId="26D7493E" w:rsidR="008C0448" w:rsidRDefault="008C0448" w:rsidP="008C0448">
      <w:pPr>
        <w:pStyle w:val="berschrift1"/>
      </w:pPr>
      <w:r>
        <w:t xml:space="preserve">Aufgabe </w:t>
      </w:r>
      <w:r w:rsidR="00B61B0D">
        <w:t>8</w:t>
      </w:r>
      <w:r>
        <w:t xml:space="preserve">: </w:t>
      </w:r>
      <w:proofErr w:type="spellStart"/>
      <w:r w:rsidR="00B61B0D">
        <w:rPr>
          <w:rFonts w:asciiTheme="minorBidi" w:hAnsiTheme="minorBidi" w:cstheme="minorBidi"/>
        </w:rPr>
        <w:t>Spurfolger</w:t>
      </w:r>
      <w:proofErr w:type="spellEnd"/>
    </w:p>
    <w:p w14:paraId="6B1B71DC" w14:textId="241AB455" w:rsidR="00B61B0D" w:rsidRDefault="00B61B0D" w:rsidP="00B61B0D">
      <w:pPr>
        <w:pStyle w:val="Abstract"/>
        <w:spacing w:after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Die (mechanische) Konstruktion des </w:t>
      </w:r>
      <w:proofErr w:type="spellStart"/>
      <w:r>
        <w:rPr>
          <w:rFonts w:asciiTheme="minorBidi" w:hAnsiTheme="minorBidi" w:cstheme="minorBidi"/>
        </w:rPr>
        <w:t>Spurfolgers</w:t>
      </w:r>
      <w:proofErr w:type="spellEnd"/>
      <w:r>
        <w:rPr>
          <w:rFonts w:asciiTheme="minorBidi" w:hAnsiTheme="minorBidi" w:cstheme="minorBidi"/>
        </w:rPr>
        <w:t xml:space="preserve"> baut auf dem Grundmodell des Buggy aus Aufgabe 6 auf. Er wird im Verlauf der Aufgabe zusätzlich mit einem Ultra</w:t>
      </w:r>
      <w:r w:rsidR="001D03EE">
        <w:rPr>
          <w:rFonts w:asciiTheme="minorBidi" w:hAnsiTheme="minorBidi" w:cstheme="minorBidi"/>
        </w:rPr>
        <w:softHyphen/>
      </w:r>
      <w:r>
        <w:rPr>
          <w:rFonts w:asciiTheme="minorBidi" w:hAnsiTheme="minorBidi" w:cstheme="minorBidi"/>
        </w:rPr>
        <w:t>schallsensor zur Hinderniserkennung, zwei Frontstrahlern und für eine analoge Regelung mit der Kamera ausgestattet.</w:t>
      </w:r>
    </w:p>
    <w:p w14:paraId="23021063" w14:textId="77777777" w:rsidR="00B61B0D" w:rsidRPr="00B61B0D" w:rsidRDefault="00B61B0D" w:rsidP="00B61B0D">
      <w:pPr>
        <w:pStyle w:val="Abstract"/>
        <w:spacing w:after="0"/>
        <w:rPr>
          <w:rFonts w:asciiTheme="minorBidi" w:hAnsiTheme="minorBidi" w:cstheme="minorBidi"/>
          <w:i w:val="0"/>
          <w:iCs/>
        </w:rPr>
      </w:pPr>
    </w:p>
    <w:p w14:paraId="16EBF40B" w14:textId="77777777" w:rsidR="00B61B0D" w:rsidRDefault="00B61B0D" w:rsidP="00B61B0D">
      <w:pPr>
        <w:pStyle w:val="berschrift2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Thema</w:t>
      </w:r>
    </w:p>
    <w:p w14:paraId="74FE0BDB" w14:textId="6BF1AB93" w:rsidR="00B61B0D" w:rsidRDefault="00B61B0D" w:rsidP="00B61B0D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Digitale Steuerung </w:t>
      </w:r>
      <w:r w:rsidR="001D03EE">
        <w:rPr>
          <w:rFonts w:asciiTheme="minorBidi" w:hAnsiTheme="minorBidi" w:cstheme="minorBidi"/>
        </w:rPr>
        <w:t xml:space="preserve">(Endliche Automaten) </w:t>
      </w:r>
      <w:r>
        <w:rPr>
          <w:rFonts w:asciiTheme="minorBidi" w:hAnsiTheme="minorBidi" w:cstheme="minorBidi"/>
        </w:rPr>
        <w:t xml:space="preserve">und analoge Regelung eines Fahrzeugs (Roboters) entlang einer </w:t>
      </w:r>
      <w:r w:rsidR="001D03EE">
        <w:rPr>
          <w:rFonts w:asciiTheme="minorBidi" w:hAnsiTheme="minorBidi" w:cstheme="minorBidi"/>
        </w:rPr>
        <w:t>Spur</w:t>
      </w:r>
      <w:r>
        <w:rPr>
          <w:rFonts w:asciiTheme="minorBidi" w:hAnsiTheme="minorBidi" w:cstheme="minorBidi"/>
        </w:rPr>
        <w:t>.</w:t>
      </w:r>
    </w:p>
    <w:p w14:paraId="0243F7C8" w14:textId="77777777" w:rsidR="00B61B0D" w:rsidRDefault="00B61B0D" w:rsidP="00B61B0D">
      <w:pPr>
        <w:rPr>
          <w:rFonts w:asciiTheme="minorBidi" w:hAnsiTheme="minorBidi" w:cstheme="minorBidi"/>
        </w:rPr>
      </w:pPr>
    </w:p>
    <w:p w14:paraId="5119C3CC" w14:textId="77777777" w:rsidR="00B61B0D" w:rsidRDefault="00B61B0D" w:rsidP="00B61B0D">
      <w:pPr>
        <w:pStyle w:val="berschrift2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Lernziel</w:t>
      </w:r>
    </w:p>
    <w:p w14:paraId="64795108" w14:textId="77777777" w:rsidR="00B61B0D" w:rsidRDefault="00B61B0D" w:rsidP="00B61B0D">
      <w:pPr>
        <w:pStyle w:val="Aufzhlung1Ebene"/>
        <w:numPr>
          <w:ilvl w:val="0"/>
          <w:numId w:val="40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Funktionsweise digitaler Sensoren</w:t>
      </w:r>
    </w:p>
    <w:p w14:paraId="1D269DA3" w14:textId="77777777" w:rsidR="00B61B0D" w:rsidRDefault="00B61B0D" w:rsidP="00B61B0D">
      <w:pPr>
        <w:pStyle w:val="Aufzhlung1Ebene"/>
        <w:numPr>
          <w:ilvl w:val="0"/>
          <w:numId w:val="40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Einfache Zweipunktregelung unter Verwendung digitaler Sensoren </w:t>
      </w:r>
    </w:p>
    <w:p w14:paraId="6D7A481C" w14:textId="77777777" w:rsidR="00B61B0D" w:rsidRDefault="00B61B0D" w:rsidP="00B61B0D">
      <w:pPr>
        <w:pStyle w:val="Aufzhlung1Ebene"/>
        <w:numPr>
          <w:ilvl w:val="0"/>
          <w:numId w:val="40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Ergänzung einer Hinderniserkennung (Ultraschall-Entfernungsmessung)</w:t>
      </w:r>
    </w:p>
    <w:p w14:paraId="072D4878" w14:textId="77777777" w:rsidR="00B61B0D" w:rsidRDefault="00B61B0D" w:rsidP="00B61B0D">
      <w:pPr>
        <w:pStyle w:val="Aufzhlung1Ebene"/>
        <w:numPr>
          <w:ilvl w:val="0"/>
          <w:numId w:val="40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Ergänzung einer Steuerung durch Farbflächen</w:t>
      </w:r>
    </w:p>
    <w:p w14:paraId="6F41E574" w14:textId="0F91C664" w:rsidR="00B61B0D" w:rsidRDefault="00B61B0D" w:rsidP="00B61B0D">
      <w:pPr>
        <w:pStyle w:val="Aufzhlung1Ebene"/>
        <w:numPr>
          <w:ilvl w:val="0"/>
          <w:numId w:val="40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Analoge </w:t>
      </w:r>
      <w:r w:rsidR="009C5BEA">
        <w:rPr>
          <w:rFonts w:asciiTheme="minorBidi" w:hAnsiTheme="minorBidi" w:cstheme="minorBidi"/>
        </w:rPr>
        <w:t>Regelung</w:t>
      </w:r>
      <w:r>
        <w:rPr>
          <w:rFonts w:asciiTheme="minorBidi" w:hAnsiTheme="minorBidi" w:cstheme="minorBidi"/>
        </w:rPr>
        <w:t xml:space="preserve"> unter Verwendung einer Kamera mit Bildauswertun</w:t>
      </w:r>
      <w:r w:rsidR="009C5BEA">
        <w:rPr>
          <w:rFonts w:asciiTheme="minorBidi" w:hAnsiTheme="minorBidi" w:cstheme="minorBidi"/>
        </w:rPr>
        <w:t>g</w:t>
      </w:r>
    </w:p>
    <w:p w14:paraId="6B073BE6" w14:textId="315005A3" w:rsidR="009C5BEA" w:rsidRDefault="009C5BEA" w:rsidP="00B61B0D">
      <w:pPr>
        <w:pStyle w:val="Aufzhlung1Ebene"/>
        <w:numPr>
          <w:ilvl w:val="0"/>
          <w:numId w:val="40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P- und PD-Regler</w:t>
      </w:r>
    </w:p>
    <w:p w14:paraId="0A2353F0" w14:textId="77777777" w:rsidR="00B61B0D" w:rsidRDefault="00B61B0D" w:rsidP="00B61B0D">
      <w:pPr>
        <w:pStyle w:val="Aufzhlung1Ebene"/>
        <w:numPr>
          <w:ilvl w:val="0"/>
          <w:numId w:val="0"/>
        </w:numPr>
        <w:ind w:left="284" w:hanging="284"/>
        <w:rPr>
          <w:rFonts w:asciiTheme="minorBidi" w:hAnsiTheme="minorBidi" w:cstheme="minorBidi"/>
        </w:rPr>
      </w:pPr>
    </w:p>
    <w:p w14:paraId="4E0C8661" w14:textId="77777777" w:rsidR="00B61B0D" w:rsidRDefault="00B61B0D" w:rsidP="00B61B0D">
      <w:pPr>
        <w:pStyle w:val="berschrift2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Zeitaufwand</w:t>
      </w:r>
    </w:p>
    <w:p w14:paraId="518C1F2A" w14:textId="4C579513" w:rsidR="00B61B0D" w:rsidRDefault="00B61B0D" w:rsidP="00B61B0D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Die Konstruktion des </w:t>
      </w:r>
      <w:proofErr w:type="spellStart"/>
      <w:r>
        <w:rPr>
          <w:rFonts w:asciiTheme="minorBidi" w:hAnsiTheme="minorBidi" w:cstheme="minorBidi"/>
        </w:rPr>
        <w:t>Spurfolgers</w:t>
      </w:r>
      <w:proofErr w:type="spellEnd"/>
      <w:r>
        <w:rPr>
          <w:rFonts w:asciiTheme="minorBidi" w:hAnsiTheme="minorBidi" w:cstheme="minorBidi"/>
        </w:rPr>
        <w:t xml:space="preserve"> nach Anleitung sollte den Schülerinnen und Schülern innerhalb von max. 45 Minuten gelingen; Schülerinnen und Schüler mit fischertechnik-Erfahrung benötigen weniger Zeit. Sofern der Buggy aus Aufgabe 6 bereits zusam</w:t>
      </w:r>
      <w:r>
        <w:rPr>
          <w:rFonts w:asciiTheme="minorBidi" w:hAnsiTheme="minorBidi" w:cstheme="minorBidi"/>
        </w:rPr>
        <w:softHyphen/>
        <w:t>mengebaut ist, erfordert der Anbau und Anschluss der Sensoren lediglich wenige Minuten.</w:t>
      </w:r>
    </w:p>
    <w:p w14:paraId="079465A1" w14:textId="29F2948A" w:rsidR="00B61B0D" w:rsidRDefault="001D03EE" w:rsidP="00B61B0D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Für d</w:t>
      </w:r>
      <w:r w:rsidR="00B61B0D">
        <w:rPr>
          <w:rFonts w:asciiTheme="minorBidi" w:hAnsiTheme="minorBidi" w:cstheme="minorBidi"/>
        </w:rPr>
        <w:t xml:space="preserve">ie Entwicklung des Steuerungsprogramms zur Lösung der </w:t>
      </w:r>
      <w:r>
        <w:rPr>
          <w:rFonts w:asciiTheme="minorBidi" w:hAnsiTheme="minorBidi" w:cstheme="minorBidi"/>
        </w:rPr>
        <w:t xml:space="preserve">ersten beiden </w:t>
      </w:r>
      <w:r w:rsidR="00B61B0D">
        <w:rPr>
          <w:rFonts w:asciiTheme="minorBidi" w:hAnsiTheme="minorBidi" w:cstheme="minorBidi"/>
        </w:rPr>
        <w:t xml:space="preserve">Programmieraufgaben </w:t>
      </w:r>
      <w:r>
        <w:rPr>
          <w:rFonts w:asciiTheme="minorBidi" w:hAnsiTheme="minorBidi" w:cstheme="minorBidi"/>
        </w:rPr>
        <w:t xml:space="preserve">(digitaler </w:t>
      </w:r>
      <w:proofErr w:type="spellStart"/>
      <w:r>
        <w:rPr>
          <w:rFonts w:asciiTheme="minorBidi" w:hAnsiTheme="minorBidi" w:cstheme="minorBidi"/>
        </w:rPr>
        <w:t>Spurfolger</w:t>
      </w:r>
      <w:proofErr w:type="spellEnd"/>
      <w:r>
        <w:rPr>
          <w:rFonts w:asciiTheme="minorBidi" w:hAnsiTheme="minorBidi" w:cstheme="minorBidi"/>
        </w:rPr>
        <w:t xml:space="preserve">) benötigen </w:t>
      </w:r>
      <w:r w:rsidR="00B61B0D">
        <w:rPr>
          <w:rFonts w:asciiTheme="minorBidi" w:hAnsiTheme="minorBidi" w:cstheme="minorBidi"/>
        </w:rPr>
        <w:t xml:space="preserve">Schülerinnen und Schüler maximal 90 Minuten. </w:t>
      </w:r>
      <w:r>
        <w:rPr>
          <w:rFonts w:asciiTheme="minorBidi" w:hAnsiTheme="minorBidi" w:cstheme="minorBidi"/>
        </w:rPr>
        <w:t>Für die Hindernisumfahrung sind etwa weitere 45 Minuten zu veranschlagen, für die Farbflächensteuerung 45-90 Minuten.</w:t>
      </w:r>
    </w:p>
    <w:p w14:paraId="630B7D05" w14:textId="27345F20" w:rsidR="00B61B0D" w:rsidRDefault="001D03EE" w:rsidP="00B61B0D">
      <w:pPr>
        <w:rPr>
          <w:rFonts w:asciiTheme="minorBidi" w:hAnsiTheme="minorBidi" w:cstheme="minorBidi"/>
          <w:i/>
          <w:highlight w:val="yellow"/>
        </w:rPr>
      </w:pPr>
      <w:r>
        <w:rPr>
          <w:rFonts w:asciiTheme="minorBidi" w:hAnsiTheme="minorBidi" w:cstheme="minorBidi"/>
        </w:rPr>
        <w:t>Die Experimentieraufgaben (analoger P- und PD-Regler) sind aufwändiger. S</w:t>
      </w:r>
      <w:r w:rsidR="00113773">
        <w:rPr>
          <w:rFonts w:asciiTheme="minorBidi" w:hAnsiTheme="minorBidi" w:cstheme="minorBidi"/>
        </w:rPr>
        <w:t>ofern Grundkenntnisse über Regler (P-, D-Glied) vorausgesetzt werden können</w:t>
      </w:r>
      <w:r>
        <w:rPr>
          <w:rFonts w:asciiTheme="minorBidi" w:hAnsiTheme="minorBidi" w:cstheme="minorBidi"/>
        </w:rPr>
        <w:t>, liegt der Aufwand für die Programmierung und vor allem die Einstellung der Regler bei 90-180 Minuten</w:t>
      </w:r>
      <w:r w:rsidR="00B61B0D">
        <w:rPr>
          <w:rFonts w:asciiTheme="minorBidi" w:hAnsiTheme="minorBidi" w:cstheme="minorBidi"/>
        </w:rPr>
        <w:t>.</w:t>
      </w:r>
    </w:p>
    <w:p w14:paraId="55CC72CA" w14:textId="77777777" w:rsidR="005B3BF4" w:rsidRPr="007F41DA" w:rsidRDefault="005B3BF4" w:rsidP="009C75AA">
      <w:pPr>
        <w:rPr>
          <w:rFonts w:asciiTheme="minorBidi" w:hAnsiTheme="minorBidi" w:cstheme="minorBidi"/>
          <w:i/>
          <w:highlight w:val="yellow"/>
        </w:rPr>
      </w:pPr>
    </w:p>
    <w:p w14:paraId="5E5EDBE8" w14:textId="77777777" w:rsidR="001D03EE" w:rsidRDefault="001D03EE">
      <w:pPr>
        <w:spacing w:after="0"/>
        <w:jc w:val="left"/>
        <w:rPr>
          <w:rFonts w:ascii="Arial" w:hAnsi="Arial"/>
          <w:bCs/>
          <w:sz w:val="28"/>
          <w:szCs w:val="16"/>
        </w:rPr>
      </w:pPr>
      <w:r>
        <w:br w:type="page"/>
      </w:r>
    </w:p>
    <w:p w14:paraId="7EFD550F" w14:textId="1F320E64" w:rsidR="00EF323F" w:rsidRPr="00EF323F" w:rsidRDefault="00E96821" w:rsidP="00CC6F83">
      <w:pPr>
        <w:pStyle w:val="berschrift2"/>
      </w:pPr>
      <w:r>
        <w:lastRenderedPageBreak/>
        <w:t>Bezug Curriculum</w:t>
      </w:r>
    </w:p>
    <w:p w14:paraId="2CFCCDCA" w14:textId="77777777" w:rsidR="003A0B2D" w:rsidRPr="005B3BF4" w:rsidRDefault="003A0B2D" w:rsidP="003A0B2D">
      <w:pPr>
        <w:rPr>
          <w:rFonts w:asciiTheme="minorBidi" w:hAnsiTheme="minorBidi" w:cstheme="minorBidi"/>
          <w:i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947"/>
      </w:tblGrid>
      <w:tr w:rsidR="003A0B2D" w14:paraId="63F7B375" w14:textId="77777777" w:rsidTr="00737F73">
        <w:tc>
          <w:tcPr>
            <w:tcW w:w="846" w:type="dxa"/>
            <w:shd w:val="clear" w:color="auto" w:fill="D9D9D9" w:themeFill="background1" w:themeFillShade="D9"/>
          </w:tcPr>
          <w:p w14:paraId="796F7D3F" w14:textId="77777777" w:rsidR="003A0B2D" w:rsidRDefault="003A0B2D" w:rsidP="00737F73">
            <w:pPr>
              <w:pStyle w:val="Tabellen-berschrift"/>
            </w:pPr>
            <w:r>
              <w:t>Land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524C2F0" w14:textId="77777777" w:rsidR="003A0B2D" w:rsidRDefault="003A0B2D" w:rsidP="00737F73">
            <w:pPr>
              <w:pStyle w:val="Tabellen-berschrift"/>
            </w:pPr>
            <w:r>
              <w:t>Stufe/Fächer</w:t>
            </w:r>
          </w:p>
        </w:tc>
        <w:tc>
          <w:tcPr>
            <w:tcW w:w="5947" w:type="dxa"/>
            <w:shd w:val="clear" w:color="auto" w:fill="D9D9D9" w:themeFill="background1" w:themeFillShade="D9"/>
          </w:tcPr>
          <w:p w14:paraId="2E573E24" w14:textId="77777777" w:rsidR="003A0B2D" w:rsidRDefault="003A0B2D" w:rsidP="00737F73">
            <w:pPr>
              <w:pStyle w:val="Tabellen-berschrift"/>
            </w:pPr>
            <w:r>
              <w:t>Bezüge</w:t>
            </w:r>
          </w:p>
        </w:tc>
      </w:tr>
      <w:tr w:rsidR="003D1928" w14:paraId="00529A95" w14:textId="77777777" w:rsidTr="00737F73">
        <w:tc>
          <w:tcPr>
            <w:tcW w:w="846" w:type="dxa"/>
          </w:tcPr>
          <w:p w14:paraId="30AC7B2D" w14:textId="77777777" w:rsidR="003D1928" w:rsidRDefault="003D1928" w:rsidP="003D1928">
            <w:pPr>
              <w:pStyle w:val="Tabelle"/>
            </w:pPr>
            <w:r>
              <w:t>BW</w:t>
            </w:r>
          </w:p>
        </w:tc>
        <w:tc>
          <w:tcPr>
            <w:tcW w:w="2268" w:type="dxa"/>
          </w:tcPr>
          <w:p w14:paraId="63FE47DC" w14:textId="5564FDC3" w:rsidR="003D1928" w:rsidRDefault="003D1928" w:rsidP="003D1928">
            <w:pPr>
              <w:pStyle w:val="Tabelle"/>
            </w:pPr>
            <w:r w:rsidRPr="001E62B0">
              <w:t>SEK</w:t>
            </w:r>
            <w:r>
              <w:t xml:space="preserve"> </w:t>
            </w:r>
            <w:r w:rsidRPr="001E62B0">
              <w:t>1</w:t>
            </w:r>
          </w:p>
        </w:tc>
        <w:tc>
          <w:tcPr>
            <w:tcW w:w="5947" w:type="dxa"/>
          </w:tcPr>
          <w:p w14:paraId="2D17ACF2" w14:textId="1E68148F" w:rsidR="003D1928" w:rsidRDefault="003D1928" w:rsidP="003D1928">
            <w:pPr>
              <w:pStyle w:val="Tabelle"/>
            </w:pPr>
            <w:r w:rsidRPr="001E62B0">
              <w:t>IMP</w:t>
            </w:r>
            <w:r>
              <w:t xml:space="preserve"> 8</w:t>
            </w:r>
            <w:r w:rsidRPr="001E62B0">
              <w:t>-3.1.1.2 Algorithmen (1), S. 28</w:t>
            </w:r>
            <w:r>
              <w:t xml:space="preserve">ff; </w:t>
            </w:r>
            <w:r w:rsidRPr="001E62B0">
              <w:t>INFWF</w:t>
            </w:r>
            <w:r>
              <w:t xml:space="preserve"> 8</w:t>
            </w:r>
            <w:r w:rsidRPr="001E62B0">
              <w:t>-3.1.2 Algorithmen (1), S. 15</w:t>
            </w:r>
            <w:r>
              <w:t xml:space="preserve">; </w:t>
            </w:r>
            <w:r w:rsidRPr="001E62B0">
              <w:t>INFWF</w:t>
            </w:r>
            <w:r>
              <w:t xml:space="preserve"> 9</w:t>
            </w:r>
            <w:r w:rsidRPr="001E62B0">
              <w:t>-3.2.2 Algorithmen (2), S. 21</w:t>
            </w:r>
            <w:r>
              <w:t xml:space="preserve">; </w:t>
            </w:r>
            <w:r w:rsidRPr="001E62B0">
              <w:t>INFWF</w:t>
            </w:r>
            <w:r>
              <w:t xml:space="preserve"> 10</w:t>
            </w:r>
            <w:r w:rsidRPr="001E62B0">
              <w:t>-3.3.2 Algorithmen (2), S. 28</w:t>
            </w:r>
          </w:p>
        </w:tc>
      </w:tr>
      <w:tr w:rsidR="00DD5E6B" w14:paraId="1B51A47F" w14:textId="77777777" w:rsidTr="00737F73">
        <w:tc>
          <w:tcPr>
            <w:tcW w:w="846" w:type="dxa"/>
          </w:tcPr>
          <w:p w14:paraId="7C00F15C" w14:textId="77777777" w:rsidR="00DD5E6B" w:rsidRDefault="00DD5E6B" w:rsidP="00DD5E6B">
            <w:pPr>
              <w:pStyle w:val="Tabelle"/>
            </w:pPr>
            <w:r>
              <w:t>BY</w:t>
            </w:r>
          </w:p>
        </w:tc>
        <w:tc>
          <w:tcPr>
            <w:tcW w:w="2268" w:type="dxa"/>
          </w:tcPr>
          <w:p w14:paraId="4B384F35" w14:textId="0D2894C8" w:rsidR="00DD5E6B" w:rsidRDefault="00DD5E6B" w:rsidP="00DD5E6B">
            <w:pPr>
              <w:pStyle w:val="Tabelle"/>
            </w:pPr>
            <w:r>
              <w:t>SEK 1</w:t>
            </w:r>
          </w:p>
        </w:tc>
        <w:tc>
          <w:tcPr>
            <w:tcW w:w="5947" w:type="dxa"/>
          </w:tcPr>
          <w:p w14:paraId="4A4384FC" w14:textId="68E08675" w:rsidR="00DD5E6B" w:rsidRDefault="00DD5E6B" w:rsidP="00DD5E6B">
            <w:pPr>
              <w:pStyle w:val="Tabelle"/>
            </w:pPr>
            <w:r w:rsidRPr="002300F3">
              <w:t>RS-</w:t>
            </w:r>
            <w:r>
              <w:t xml:space="preserve"> </w:t>
            </w:r>
            <w:r w:rsidRPr="002300F3">
              <w:t>IT 2.7 Logik und Robotik, S.699</w:t>
            </w:r>
            <w:r>
              <w:t xml:space="preserve">; </w:t>
            </w:r>
            <w:r w:rsidRPr="000D7B59">
              <w:t>GYM 9/10</w:t>
            </w:r>
            <w:r>
              <w:t xml:space="preserve"> </w:t>
            </w:r>
            <w:r w:rsidRPr="000D7B59">
              <w:t xml:space="preserve">LPLUS INF - Modellieren, Implementieren, </w:t>
            </w:r>
            <w:r>
              <w:t>A</w:t>
            </w:r>
            <w:r w:rsidRPr="000D7B59">
              <w:t>nwenden, Softwareprojekte</w:t>
            </w:r>
          </w:p>
        </w:tc>
      </w:tr>
      <w:tr w:rsidR="00D11BC6" w14:paraId="7F815C9D" w14:textId="77777777" w:rsidTr="0087054B">
        <w:tc>
          <w:tcPr>
            <w:tcW w:w="846" w:type="dxa"/>
          </w:tcPr>
          <w:p w14:paraId="262053A9" w14:textId="7718341B" w:rsidR="00D11BC6" w:rsidRDefault="00D11BC6" w:rsidP="00D11BC6">
            <w:pPr>
              <w:pStyle w:val="Tabelle"/>
            </w:pPr>
            <w:r>
              <w:t>BE</w:t>
            </w:r>
          </w:p>
        </w:tc>
        <w:tc>
          <w:tcPr>
            <w:tcW w:w="2268" w:type="dxa"/>
          </w:tcPr>
          <w:p w14:paraId="413644B9" w14:textId="18E540CD" w:rsidR="00D11BC6" w:rsidRDefault="00D11BC6" w:rsidP="00D11BC6">
            <w:pPr>
              <w:pStyle w:val="Tabelle"/>
            </w:pPr>
            <w:r w:rsidRPr="000D26F7">
              <w:t>SEK</w:t>
            </w:r>
            <w:r>
              <w:t xml:space="preserve"> 1</w:t>
            </w:r>
            <w:r w:rsidR="007436A6">
              <w:t>, SEK 2</w:t>
            </w:r>
          </w:p>
        </w:tc>
        <w:tc>
          <w:tcPr>
            <w:tcW w:w="5947" w:type="dxa"/>
            <w:vAlign w:val="bottom"/>
          </w:tcPr>
          <w:p w14:paraId="59F74E3D" w14:textId="74544186" w:rsidR="00D11BC6" w:rsidRDefault="00D11BC6" w:rsidP="00D11BC6">
            <w:pPr>
              <w:pStyle w:val="Tabelle"/>
            </w:pPr>
            <w:r w:rsidRPr="0081350F">
              <w:t xml:space="preserve">INF-3.5 Algorithmisches Problemlösen, S. 25; INF-3.9 </w:t>
            </w:r>
            <w:proofErr w:type="spellStart"/>
            <w:r w:rsidRPr="0081350F">
              <w:t>Physical</w:t>
            </w:r>
            <w:proofErr w:type="spellEnd"/>
            <w:r w:rsidRPr="0081350F">
              <w:t xml:space="preserve"> Computing (Wahlthemenfeld), S. 27</w:t>
            </w:r>
            <w:r w:rsidR="007436A6">
              <w:t xml:space="preserve">; </w:t>
            </w:r>
            <w:r w:rsidR="007436A6" w:rsidRPr="007436A6">
              <w:t>SEK2 11-13</w:t>
            </w:r>
            <w:r w:rsidR="007436A6">
              <w:t xml:space="preserve"> </w:t>
            </w:r>
            <w:r w:rsidR="007436A6" w:rsidRPr="007436A6">
              <w:t>Informatik-4.4 Sprachen und Automaten, S. 22</w:t>
            </w:r>
          </w:p>
        </w:tc>
      </w:tr>
      <w:tr w:rsidR="00D11BC6" w14:paraId="2A3D0C06" w14:textId="77777777" w:rsidTr="0087054B">
        <w:tc>
          <w:tcPr>
            <w:tcW w:w="846" w:type="dxa"/>
          </w:tcPr>
          <w:p w14:paraId="20CAE6CD" w14:textId="34B64FC8" w:rsidR="00D11BC6" w:rsidRDefault="00D11BC6" w:rsidP="00D11BC6">
            <w:pPr>
              <w:pStyle w:val="Tabelle"/>
            </w:pPr>
            <w:r>
              <w:t>BB</w:t>
            </w:r>
          </w:p>
        </w:tc>
        <w:tc>
          <w:tcPr>
            <w:tcW w:w="2268" w:type="dxa"/>
          </w:tcPr>
          <w:p w14:paraId="23051261" w14:textId="511F7011" w:rsidR="00D11BC6" w:rsidRDefault="00D11BC6" w:rsidP="00D11BC6">
            <w:pPr>
              <w:pStyle w:val="Tabelle"/>
            </w:pPr>
            <w:r w:rsidRPr="000D26F7">
              <w:t>SEK</w:t>
            </w:r>
            <w:r>
              <w:t xml:space="preserve"> 1</w:t>
            </w:r>
          </w:p>
        </w:tc>
        <w:tc>
          <w:tcPr>
            <w:tcW w:w="5947" w:type="dxa"/>
            <w:vAlign w:val="bottom"/>
          </w:tcPr>
          <w:p w14:paraId="149EC6CB" w14:textId="587D9D19" w:rsidR="00D11BC6" w:rsidRDefault="00D11BC6" w:rsidP="00D11BC6">
            <w:pPr>
              <w:pStyle w:val="Tabelle"/>
            </w:pPr>
            <w:r w:rsidRPr="0081350F">
              <w:t xml:space="preserve">INF-3.5 Algorithmisches Problemlösen, S. 25; INF-3.9 </w:t>
            </w:r>
            <w:proofErr w:type="spellStart"/>
            <w:r w:rsidRPr="0081350F">
              <w:t>Physical</w:t>
            </w:r>
            <w:proofErr w:type="spellEnd"/>
            <w:r w:rsidRPr="0081350F">
              <w:t xml:space="preserve"> Computing (Wahlthemenfeld), S. 27</w:t>
            </w:r>
            <w:r w:rsidR="005628C6">
              <w:t xml:space="preserve">; </w:t>
            </w:r>
            <w:r w:rsidR="005628C6" w:rsidRPr="007436A6">
              <w:t>SEK2 11-13</w:t>
            </w:r>
            <w:r w:rsidR="005628C6">
              <w:t xml:space="preserve"> </w:t>
            </w:r>
            <w:r w:rsidR="005628C6" w:rsidRPr="007436A6">
              <w:t>Informatik-4.4 Sprachen und Automaten, S. 22</w:t>
            </w:r>
          </w:p>
        </w:tc>
      </w:tr>
      <w:tr w:rsidR="00483CC6" w14:paraId="5E10AA55" w14:textId="77777777" w:rsidTr="00737F73">
        <w:tc>
          <w:tcPr>
            <w:tcW w:w="846" w:type="dxa"/>
          </w:tcPr>
          <w:p w14:paraId="03031774" w14:textId="77777777" w:rsidR="00483CC6" w:rsidRDefault="00483CC6" w:rsidP="00483CC6">
            <w:pPr>
              <w:pStyle w:val="Tabelle"/>
            </w:pPr>
            <w:r>
              <w:t>HB</w:t>
            </w:r>
          </w:p>
        </w:tc>
        <w:tc>
          <w:tcPr>
            <w:tcW w:w="2268" w:type="dxa"/>
          </w:tcPr>
          <w:p w14:paraId="28A76561" w14:textId="77912229" w:rsidR="00483CC6" w:rsidRDefault="00483CC6" w:rsidP="00483CC6">
            <w:pPr>
              <w:pStyle w:val="Tabelle"/>
            </w:pPr>
            <w:r w:rsidRPr="000D26F7">
              <w:t>SEK</w:t>
            </w:r>
            <w:r>
              <w:t xml:space="preserve"> 2</w:t>
            </w:r>
          </w:p>
        </w:tc>
        <w:tc>
          <w:tcPr>
            <w:tcW w:w="5947" w:type="dxa"/>
          </w:tcPr>
          <w:p w14:paraId="38E90279" w14:textId="15D865C6" w:rsidR="00483CC6" w:rsidRDefault="00483CC6" w:rsidP="00483CC6">
            <w:pPr>
              <w:pStyle w:val="Tabelle"/>
            </w:pPr>
            <w:r w:rsidRPr="000D26F7">
              <w:t>GYM OS</w:t>
            </w:r>
            <w:r>
              <w:t xml:space="preserve"> </w:t>
            </w:r>
            <w:r w:rsidRPr="000D26F7">
              <w:t>INF-Algorithmen und Datenstrukturen, S. 6</w:t>
            </w:r>
            <w:r>
              <w:t xml:space="preserve">; </w:t>
            </w:r>
            <w:r w:rsidRPr="00523F67">
              <w:t>GYM OS</w:t>
            </w:r>
            <w:r>
              <w:t xml:space="preserve"> </w:t>
            </w:r>
            <w:r w:rsidRPr="00523F67">
              <w:t>INF-Imperative Programmierung, S. 7</w:t>
            </w:r>
            <w:r>
              <w:t xml:space="preserve">; </w:t>
            </w:r>
            <w:r w:rsidRPr="00115708">
              <w:t>GYM OS</w:t>
            </w:r>
            <w:r>
              <w:t xml:space="preserve"> </w:t>
            </w:r>
            <w:r w:rsidRPr="00115708">
              <w:t>INF-Sprachen und Automaten, S. 7</w:t>
            </w:r>
          </w:p>
        </w:tc>
      </w:tr>
      <w:tr w:rsidR="0077267D" w14:paraId="6E7D16C9" w14:textId="77777777" w:rsidTr="00737F73">
        <w:tc>
          <w:tcPr>
            <w:tcW w:w="846" w:type="dxa"/>
          </w:tcPr>
          <w:p w14:paraId="40635892" w14:textId="77777777" w:rsidR="0077267D" w:rsidRDefault="0077267D" w:rsidP="0077267D">
            <w:pPr>
              <w:pStyle w:val="Tabelle"/>
            </w:pPr>
            <w:r>
              <w:t>HH</w:t>
            </w:r>
          </w:p>
        </w:tc>
        <w:tc>
          <w:tcPr>
            <w:tcW w:w="2268" w:type="dxa"/>
          </w:tcPr>
          <w:p w14:paraId="3E499CC6" w14:textId="3275F19A" w:rsidR="0077267D" w:rsidRDefault="0077267D" w:rsidP="0077267D">
            <w:pPr>
              <w:pStyle w:val="Tabelle"/>
            </w:pPr>
            <w:r w:rsidRPr="00A07C9F">
              <w:t>SEK</w:t>
            </w:r>
            <w:r>
              <w:t xml:space="preserve"> </w:t>
            </w:r>
            <w:r w:rsidRPr="00A07C9F">
              <w:t>1</w:t>
            </w:r>
          </w:p>
        </w:tc>
        <w:tc>
          <w:tcPr>
            <w:tcW w:w="5947" w:type="dxa"/>
          </w:tcPr>
          <w:p w14:paraId="29103990" w14:textId="71C27AB5" w:rsidR="0077267D" w:rsidRDefault="0077267D" w:rsidP="0077267D">
            <w:pPr>
              <w:pStyle w:val="Tabelle"/>
            </w:pPr>
            <w:r w:rsidRPr="00A07C9F">
              <w:t>GYM 7/8</w:t>
            </w:r>
            <w:r>
              <w:t xml:space="preserve"> INF</w:t>
            </w:r>
            <w:r w:rsidRPr="00A07C9F">
              <w:t>-M1 Informatik strukturieren und präsentieren, S. 18</w:t>
            </w:r>
            <w:r>
              <w:t xml:space="preserve">; </w:t>
            </w:r>
            <w:r w:rsidRPr="00510D7E">
              <w:t>GYM 9</w:t>
            </w:r>
            <w:r>
              <w:t xml:space="preserve"> INF</w:t>
            </w:r>
            <w:r w:rsidRPr="00510D7E">
              <w:t>-M2 Prozesse analysieren und modellieren, S. 19</w:t>
            </w:r>
            <w:r>
              <w:t xml:space="preserve">; </w:t>
            </w:r>
            <w:r w:rsidRPr="004B0D83">
              <w:t>SEK1 GYM 10</w:t>
            </w:r>
            <w:r>
              <w:t xml:space="preserve"> </w:t>
            </w:r>
            <w:r w:rsidRPr="004B0D83">
              <w:t>INF-M3 Daten und Prozesse, S. 20</w:t>
            </w:r>
          </w:p>
        </w:tc>
      </w:tr>
      <w:tr w:rsidR="004D6118" w14:paraId="769E4C8B" w14:textId="77777777" w:rsidTr="00737F73">
        <w:tc>
          <w:tcPr>
            <w:tcW w:w="846" w:type="dxa"/>
          </w:tcPr>
          <w:p w14:paraId="4FE0162E" w14:textId="77777777" w:rsidR="004D6118" w:rsidRDefault="004D6118" w:rsidP="004D6118">
            <w:pPr>
              <w:pStyle w:val="Tabelle"/>
            </w:pPr>
            <w:r>
              <w:t>HE</w:t>
            </w:r>
          </w:p>
        </w:tc>
        <w:tc>
          <w:tcPr>
            <w:tcW w:w="2268" w:type="dxa"/>
          </w:tcPr>
          <w:p w14:paraId="62BFB19C" w14:textId="5A09CF57" w:rsidR="004D6118" w:rsidRDefault="004D6118" w:rsidP="004D6118">
            <w:pPr>
              <w:pStyle w:val="Tabelle"/>
            </w:pPr>
            <w:r w:rsidRPr="00663EF6">
              <w:t>SEK</w:t>
            </w:r>
            <w:r>
              <w:t xml:space="preserve"> </w:t>
            </w:r>
            <w:r w:rsidRPr="00663EF6">
              <w:t>2</w:t>
            </w:r>
          </w:p>
        </w:tc>
        <w:tc>
          <w:tcPr>
            <w:tcW w:w="5947" w:type="dxa"/>
          </w:tcPr>
          <w:p w14:paraId="6F0D91C6" w14:textId="45641B51" w:rsidR="004D6118" w:rsidRDefault="004D6118" w:rsidP="004D6118">
            <w:pPr>
              <w:pStyle w:val="Tabelle"/>
            </w:pPr>
            <w:r w:rsidRPr="00663EF6">
              <w:t>GYM KCGO</w:t>
            </w:r>
            <w:r w:rsidRPr="00663EF6">
              <w:tab/>
              <w:t>INF-E1/E2 Einführung in die Informatik,  S. 26</w:t>
            </w:r>
            <w:r>
              <w:t xml:space="preserve">; </w:t>
            </w:r>
            <w:r w:rsidRPr="00B67DAE">
              <w:t>GYM KCGO</w:t>
            </w:r>
            <w:r>
              <w:t xml:space="preserve"> </w:t>
            </w:r>
            <w:r w:rsidRPr="00B67DAE">
              <w:t>INF-Q1 Algorithmik und objektorientierte Modellierung,  S. 26</w:t>
            </w:r>
            <w:r>
              <w:t xml:space="preserve">; </w:t>
            </w:r>
            <w:r w:rsidRPr="00B67DAE">
              <w:t>GYM KCGO</w:t>
            </w:r>
            <w:r>
              <w:t xml:space="preserve"> </w:t>
            </w:r>
            <w:r w:rsidRPr="00B67DAE">
              <w:t>INF-Q3 Konzepte und Anwendungen der theoretischen Informatik,  S. 26</w:t>
            </w:r>
          </w:p>
        </w:tc>
      </w:tr>
      <w:tr w:rsidR="00007228" w14:paraId="2ABD258F" w14:textId="77777777" w:rsidTr="00737F73">
        <w:tc>
          <w:tcPr>
            <w:tcW w:w="846" w:type="dxa"/>
          </w:tcPr>
          <w:p w14:paraId="31EB54D4" w14:textId="77777777" w:rsidR="00007228" w:rsidRDefault="00007228" w:rsidP="00007228">
            <w:pPr>
              <w:pStyle w:val="Tabelle"/>
            </w:pPr>
            <w:r>
              <w:t>MV</w:t>
            </w:r>
          </w:p>
        </w:tc>
        <w:tc>
          <w:tcPr>
            <w:tcW w:w="2268" w:type="dxa"/>
          </w:tcPr>
          <w:p w14:paraId="2C2204E3" w14:textId="310B2F3A" w:rsidR="00007228" w:rsidRDefault="00007228" w:rsidP="00007228">
            <w:pPr>
              <w:pStyle w:val="Tabelle"/>
            </w:pPr>
            <w:r w:rsidRPr="000D654F">
              <w:t>SEK</w:t>
            </w:r>
            <w:r>
              <w:t xml:space="preserve"> </w:t>
            </w:r>
            <w:r w:rsidRPr="000D654F">
              <w:t>1</w:t>
            </w:r>
          </w:p>
        </w:tc>
        <w:tc>
          <w:tcPr>
            <w:tcW w:w="5947" w:type="dxa"/>
          </w:tcPr>
          <w:p w14:paraId="302230F6" w14:textId="1B1E61B7" w:rsidR="00007228" w:rsidRDefault="00007228" w:rsidP="00007228">
            <w:pPr>
              <w:pStyle w:val="Tabelle"/>
            </w:pPr>
            <w:r w:rsidRPr="00E24406">
              <w:t>GYM 8</w:t>
            </w:r>
            <w:r>
              <w:t xml:space="preserve"> </w:t>
            </w:r>
            <w:r w:rsidRPr="00E24406">
              <w:t>INF-3 Sensorgesteuerte Anwendungen entwickeln, S.25</w:t>
            </w:r>
            <w:r>
              <w:t xml:space="preserve">; </w:t>
            </w:r>
            <w:r w:rsidRPr="00244A3E">
              <w:t>GYM 9</w:t>
            </w:r>
            <w:r>
              <w:t xml:space="preserve"> </w:t>
            </w:r>
            <w:r w:rsidRPr="00244A3E">
              <w:t>INF-3 Problemlösen durch Programmieren, S.32</w:t>
            </w:r>
          </w:p>
        </w:tc>
      </w:tr>
      <w:tr w:rsidR="00EA1913" w14:paraId="06D521DA" w14:textId="77777777" w:rsidTr="00737F73">
        <w:tc>
          <w:tcPr>
            <w:tcW w:w="846" w:type="dxa"/>
          </w:tcPr>
          <w:p w14:paraId="3556B0C6" w14:textId="77777777" w:rsidR="00EA1913" w:rsidRDefault="00EA1913" w:rsidP="00EA1913">
            <w:pPr>
              <w:pStyle w:val="Tabelle"/>
            </w:pPr>
            <w:r>
              <w:t>NI</w:t>
            </w:r>
          </w:p>
        </w:tc>
        <w:tc>
          <w:tcPr>
            <w:tcW w:w="2268" w:type="dxa"/>
          </w:tcPr>
          <w:p w14:paraId="59C85CE4" w14:textId="2A19A900" w:rsidR="00EA1913" w:rsidRDefault="00EA1913" w:rsidP="00EA1913">
            <w:pPr>
              <w:pStyle w:val="Tabelle"/>
            </w:pPr>
            <w:r w:rsidRPr="00212294">
              <w:t>SEK 1</w:t>
            </w:r>
          </w:p>
        </w:tc>
        <w:tc>
          <w:tcPr>
            <w:tcW w:w="5947" w:type="dxa"/>
          </w:tcPr>
          <w:p w14:paraId="76A0832C" w14:textId="732A23CB" w:rsidR="00EA1913" w:rsidRDefault="00EA1913" w:rsidP="00EA1913">
            <w:pPr>
              <w:pStyle w:val="Tabelle"/>
            </w:pPr>
            <w:r w:rsidRPr="00212294">
              <w:t>KC-INF LF Algorithmisches Problemlösen; S.19</w:t>
            </w:r>
            <w:r>
              <w:t xml:space="preserve">; </w:t>
            </w:r>
            <w:r w:rsidRPr="00212294">
              <w:t>KC-INF LF Automatisierte Prozesse</w:t>
            </w:r>
            <w:r w:rsidR="00EA5515">
              <w:t>,</w:t>
            </w:r>
            <w:r w:rsidRPr="00212294">
              <w:t xml:space="preserve"> S.22</w:t>
            </w:r>
            <w:r w:rsidR="005271EC">
              <w:t xml:space="preserve">; </w:t>
            </w:r>
            <w:r w:rsidR="005271EC" w:rsidRPr="00852923">
              <w:t>SEK 2</w:t>
            </w:r>
            <w:r w:rsidR="005271EC">
              <w:t xml:space="preserve"> </w:t>
            </w:r>
            <w:r w:rsidR="005271EC" w:rsidRPr="00852923">
              <w:t>KC-INF LF1 Algorithmen und Datenstrukturen, S.14</w:t>
            </w:r>
            <w:r w:rsidR="005271EC">
              <w:t xml:space="preserve">; </w:t>
            </w:r>
            <w:r w:rsidR="005271EC" w:rsidRPr="0000643B">
              <w:t>SEK 2</w:t>
            </w:r>
            <w:r w:rsidR="005271EC">
              <w:t xml:space="preserve"> </w:t>
            </w:r>
            <w:r w:rsidR="005271EC" w:rsidRPr="0000643B">
              <w:t>KC-INF LF1  Informationen und Daten, S.16</w:t>
            </w:r>
            <w:r w:rsidR="005271EC">
              <w:t xml:space="preserve">; </w:t>
            </w:r>
            <w:r w:rsidR="005271EC" w:rsidRPr="005271EC">
              <w:t>SEK 2</w:t>
            </w:r>
            <w:r w:rsidR="005271EC">
              <w:t xml:space="preserve"> </w:t>
            </w:r>
            <w:r w:rsidR="005271EC" w:rsidRPr="005271EC">
              <w:t>KC-INF LF1  Automaten und Sprachen, S.19</w:t>
            </w:r>
          </w:p>
        </w:tc>
      </w:tr>
      <w:tr w:rsidR="00DA4CEE" w14:paraId="5FD2B568" w14:textId="77777777" w:rsidTr="00737F73">
        <w:tc>
          <w:tcPr>
            <w:tcW w:w="846" w:type="dxa"/>
          </w:tcPr>
          <w:p w14:paraId="39806D34" w14:textId="77777777" w:rsidR="00DA4CEE" w:rsidRDefault="00DA4CEE" w:rsidP="00DA4CEE">
            <w:pPr>
              <w:pStyle w:val="Tabelle"/>
            </w:pPr>
            <w:r>
              <w:t>NW</w:t>
            </w:r>
          </w:p>
        </w:tc>
        <w:tc>
          <w:tcPr>
            <w:tcW w:w="2268" w:type="dxa"/>
          </w:tcPr>
          <w:p w14:paraId="0EEA48E6" w14:textId="0690E63D" w:rsidR="00DA4CEE" w:rsidRDefault="00DA4CEE" w:rsidP="00DA4CEE">
            <w:pPr>
              <w:pStyle w:val="Tabelle"/>
            </w:pPr>
            <w:r w:rsidRPr="00A77A91">
              <w:t>SEK</w:t>
            </w:r>
            <w:r>
              <w:t xml:space="preserve"> </w:t>
            </w:r>
            <w:r w:rsidRPr="00A77A91">
              <w:t>1</w:t>
            </w:r>
            <w:r w:rsidR="003069F9">
              <w:t>, 2</w:t>
            </w:r>
          </w:p>
        </w:tc>
        <w:tc>
          <w:tcPr>
            <w:tcW w:w="5947" w:type="dxa"/>
          </w:tcPr>
          <w:p w14:paraId="4CFB4D56" w14:textId="58B85D14" w:rsidR="00DA4CEE" w:rsidRDefault="00DA4CEE" w:rsidP="00DA4CEE">
            <w:pPr>
              <w:pStyle w:val="Tabelle"/>
            </w:pPr>
            <w:r w:rsidRPr="00A77A91">
              <w:t>RS 9/10</w:t>
            </w:r>
            <w:r>
              <w:t xml:space="preserve"> </w:t>
            </w:r>
            <w:r w:rsidRPr="00A77A91">
              <w:t>WPF TECHNIK 2.3 Inhaltsfeld 7: Kommunikations- und Digitaltechnik S.23</w:t>
            </w:r>
            <w:r>
              <w:t>;</w:t>
            </w:r>
            <w:r w:rsidR="00D173D1">
              <w:t xml:space="preserve"> </w:t>
            </w:r>
            <w:r w:rsidR="00D173D1" w:rsidRPr="008A7CA3">
              <w:t>5/6</w:t>
            </w:r>
            <w:r w:rsidR="00D173D1">
              <w:t xml:space="preserve"> </w:t>
            </w:r>
            <w:r w:rsidR="00D173D1" w:rsidRPr="008A7CA3">
              <w:t>KLP INF - Algorithmen, S. 17, 18</w:t>
            </w:r>
            <w:r w:rsidR="00276F8E">
              <w:t>;</w:t>
            </w:r>
            <w:r w:rsidR="00276F8E" w:rsidRPr="005D6DE7">
              <w:t xml:space="preserve"> 5/6</w:t>
            </w:r>
            <w:r w:rsidR="00276F8E">
              <w:t xml:space="preserve"> </w:t>
            </w:r>
            <w:r w:rsidR="00276F8E" w:rsidRPr="005D6DE7">
              <w:t>KLP INF - Automaten und künstliche Intelligenz, S. 18</w:t>
            </w:r>
            <w:r w:rsidR="001821FD">
              <w:t xml:space="preserve">; </w:t>
            </w:r>
            <w:r w:rsidR="001821FD" w:rsidRPr="00825B8C">
              <w:t>SEK 2</w:t>
            </w:r>
            <w:r w:rsidR="001821FD">
              <w:t xml:space="preserve"> </w:t>
            </w:r>
            <w:r w:rsidR="001821FD" w:rsidRPr="00825B8C">
              <w:t>KLP GOS INF - 2 Algorithmen, S. 21 ff</w:t>
            </w:r>
            <w:r w:rsidR="003069F9">
              <w:t xml:space="preserve">; </w:t>
            </w:r>
            <w:r w:rsidR="003069F9" w:rsidRPr="00B64E9D">
              <w:t>KLP GOS INF - 3 Formale Sprachen und Automaten, S. 22</w:t>
            </w:r>
          </w:p>
        </w:tc>
      </w:tr>
      <w:tr w:rsidR="004B7AAA" w14:paraId="2C15D686" w14:textId="77777777" w:rsidTr="00737F73">
        <w:tc>
          <w:tcPr>
            <w:tcW w:w="846" w:type="dxa"/>
          </w:tcPr>
          <w:p w14:paraId="31863677" w14:textId="77777777" w:rsidR="004B7AAA" w:rsidRDefault="004B7AAA" w:rsidP="004B7AAA">
            <w:pPr>
              <w:pStyle w:val="Tabelle"/>
            </w:pPr>
            <w:r>
              <w:t>RP</w:t>
            </w:r>
          </w:p>
        </w:tc>
        <w:tc>
          <w:tcPr>
            <w:tcW w:w="2268" w:type="dxa"/>
          </w:tcPr>
          <w:p w14:paraId="04E44B5A" w14:textId="49895D58" w:rsidR="004B7AAA" w:rsidRDefault="004B7AAA" w:rsidP="004B7AAA">
            <w:pPr>
              <w:pStyle w:val="Tabelle"/>
            </w:pPr>
            <w:r w:rsidRPr="00CF46E6">
              <w:t>SEK</w:t>
            </w:r>
            <w:r>
              <w:t xml:space="preserve"> </w:t>
            </w:r>
            <w:r w:rsidRPr="00CF46E6">
              <w:t>1</w:t>
            </w:r>
          </w:p>
        </w:tc>
        <w:tc>
          <w:tcPr>
            <w:tcW w:w="5947" w:type="dxa"/>
          </w:tcPr>
          <w:p w14:paraId="452B602F" w14:textId="35CEE53E" w:rsidR="004B7AAA" w:rsidRDefault="004B7AAA" w:rsidP="004B7AAA">
            <w:pPr>
              <w:pStyle w:val="Tabelle"/>
            </w:pPr>
            <w:r w:rsidRPr="00CF46E6">
              <w:t>IGS/GYM</w:t>
            </w:r>
            <w:r>
              <w:t xml:space="preserve"> </w:t>
            </w:r>
            <w:r w:rsidRPr="00CF46E6">
              <w:t>INF-2.2 Algorithmisches Problemlösen, S. 20</w:t>
            </w:r>
          </w:p>
        </w:tc>
      </w:tr>
      <w:tr w:rsidR="00F81720" w14:paraId="7839EB73" w14:textId="77777777" w:rsidTr="00737F73">
        <w:tc>
          <w:tcPr>
            <w:tcW w:w="846" w:type="dxa"/>
          </w:tcPr>
          <w:p w14:paraId="5CD39849" w14:textId="77777777" w:rsidR="00F81720" w:rsidRDefault="00F81720" w:rsidP="00F81720">
            <w:pPr>
              <w:pStyle w:val="Tabelle"/>
            </w:pPr>
            <w:r>
              <w:lastRenderedPageBreak/>
              <w:t>SL</w:t>
            </w:r>
          </w:p>
        </w:tc>
        <w:tc>
          <w:tcPr>
            <w:tcW w:w="2268" w:type="dxa"/>
          </w:tcPr>
          <w:p w14:paraId="3C861EE8" w14:textId="3DD21311" w:rsidR="00F81720" w:rsidRDefault="00F81720" w:rsidP="00F81720">
            <w:pPr>
              <w:pStyle w:val="Tabelle"/>
            </w:pPr>
            <w:r>
              <w:t>SEK 1</w:t>
            </w:r>
            <w:r w:rsidR="004B7AAA">
              <w:t>, 2</w:t>
            </w:r>
          </w:p>
        </w:tc>
        <w:tc>
          <w:tcPr>
            <w:tcW w:w="5947" w:type="dxa"/>
          </w:tcPr>
          <w:p w14:paraId="005C83D3" w14:textId="093FB2EE" w:rsidR="00F81720" w:rsidRDefault="004B7AAA" w:rsidP="00F81720">
            <w:pPr>
              <w:pStyle w:val="Tabelle"/>
            </w:pPr>
            <w:r w:rsidRPr="007E49A1">
              <w:t>GYM 9</w:t>
            </w:r>
            <w:r>
              <w:t xml:space="preserve"> </w:t>
            </w:r>
            <w:r w:rsidRPr="007E49A1">
              <w:t>INF - Algorithmik, S. 3</w:t>
            </w:r>
            <w:r>
              <w:t xml:space="preserve">; </w:t>
            </w:r>
            <w:r w:rsidRPr="007E49A1">
              <w:t>GYM 9</w:t>
            </w:r>
            <w:r>
              <w:t xml:space="preserve"> </w:t>
            </w:r>
            <w:r w:rsidRPr="007E49A1">
              <w:t>INF - Imperative Programmierung, S. 3</w:t>
            </w:r>
            <w:r>
              <w:t xml:space="preserve">; </w:t>
            </w:r>
            <w:r w:rsidRPr="006123A0">
              <w:t>GYM INF GOS-Strukturiertes Programmieren, S.4ff.</w:t>
            </w:r>
          </w:p>
        </w:tc>
      </w:tr>
      <w:tr w:rsidR="003A0B2D" w14:paraId="5197D2FA" w14:textId="77777777" w:rsidTr="00737F73">
        <w:tc>
          <w:tcPr>
            <w:tcW w:w="846" w:type="dxa"/>
          </w:tcPr>
          <w:p w14:paraId="610A84A7" w14:textId="77777777" w:rsidR="003A0B2D" w:rsidRDefault="003A0B2D" w:rsidP="00737F73">
            <w:pPr>
              <w:pStyle w:val="Tabelle"/>
            </w:pPr>
            <w:r>
              <w:t>SN</w:t>
            </w:r>
          </w:p>
        </w:tc>
        <w:tc>
          <w:tcPr>
            <w:tcW w:w="2268" w:type="dxa"/>
          </w:tcPr>
          <w:p w14:paraId="6B8FD5DA" w14:textId="3745E1B6" w:rsidR="003A0B2D" w:rsidRDefault="004B7AAA" w:rsidP="00737F73">
            <w:pPr>
              <w:pStyle w:val="Tabelle"/>
            </w:pPr>
            <w:r>
              <w:t>SEK 1, 2</w:t>
            </w:r>
          </w:p>
        </w:tc>
        <w:tc>
          <w:tcPr>
            <w:tcW w:w="5947" w:type="dxa"/>
          </w:tcPr>
          <w:p w14:paraId="080C0E93" w14:textId="72FBE1FC" w:rsidR="003A0B2D" w:rsidRDefault="003A0B2D" w:rsidP="00737F73">
            <w:pPr>
              <w:pStyle w:val="Tabelle"/>
            </w:pPr>
            <w:r w:rsidRPr="00FE7C01">
              <w:rPr>
                <w:rFonts w:cs="Arial"/>
                <w:color w:val="000000"/>
              </w:rPr>
              <w:t>GYM 7</w:t>
            </w:r>
            <w:r w:rsidR="004B7AAA">
              <w:rPr>
                <w:rFonts w:cs="Arial"/>
                <w:color w:val="000000"/>
              </w:rPr>
              <w:t xml:space="preserve"> </w:t>
            </w:r>
            <w:r w:rsidRPr="00FE7C01">
              <w:rPr>
                <w:rFonts w:cs="Arial"/>
                <w:color w:val="000000"/>
              </w:rPr>
              <w:t>INF WB 3: Computer verwenden, S. 8</w:t>
            </w:r>
            <w:r>
              <w:rPr>
                <w:rFonts w:cs="Arial"/>
                <w:color w:val="000000"/>
              </w:rPr>
              <w:t xml:space="preserve">; </w:t>
            </w:r>
            <w:r w:rsidRPr="00FE7C01">
              <w:rPr>
                <w:rFonts w:cs="Arial"/>
                <w:color w:val="000000"/>
              </w:rPr>
              <w:t>SEK1 GYM 7/8</w:t>
            </w:r>
            <w:r>
              <w:rPr>
                <w:rFonts w:cs="Arial"/>
                <w:color w:val="000000"/>
              </w:rPr>
              <w:t xml:space="preserve"> </w:t>
            </w:r>
            <w:r w:rsidRPr="00FE7C01">
              <w:rPr>
                <w:rFonts w:cs="Arial"/>
                <w:color w:val="000000"/>
              </w:rPr>
              <w:t>INF-Ziele: Modellieren von Zuständen und Abläufen, S. 6, S.10</w:t>
            </w:r>
            <w:r>
              <w:rPr>
                <w:rFonts w:cs="Arial"/>
                <w:color w:val="000000"/>
              </w:rPr>
              <w:t xml:space="preserve">; GYM 11/12 INF LB 4: Algorithmen und Programme, S. 27; </w:t>
            </w:r>
          </w:p>
        </w:tc>
      </w:tr>
      <w:tr w:rsidR="003A0B2D" w14:paraId="3087EBB9" w14:textId="77777777" w:rsidTr="00737F73">
        <w:tc>
          <w:tcPr>
            <w:tcW w:w="846" w:type="dxa"/>
          </w:tcPr>
          <w:p w14:paraId="488595CA" w14:textId="77777777" w:rsidR="003A0B2D" w:rsidRDefault="003A0B2D" w:rsidP="00737F73">
            <w:pPr>
              <w:pStyle w:val="Tabelle"/>
            </w:pPr>
            <w:r>
              <w:t>ST</w:t>
            </w:r>
          </w:p>
        </w:tc>
        <w:tc>
          <w:tcPr>
            <w:tcW w:w="2268" w:type="dxa"/>
          </w:tcPr>
          <w:p w14:paraId="47D03F79" w14:textId="472BCDC4" w:rsidR="003A0B2D" w:rsidRDefault="004B7AAA" w:rsidP="00737F73">
            <w:pPr>
              <w:pStyle w:val="Tabelle"/>
            </w:pPr>
            <w:r>
              <w:t>SEK 1, 2</w:t>
            </w:r>
          </w:p>
        </w:tc>
        <w:tc>
          <w:tcPr>
            <w:tcW w:w="5947" w:type="dxa"/>
          </w:tcPr>
          <w:p w14:paraId="1B1FDDAD" w14:textId="77777777" w:rsidR="003A0B2D" w:rsidRDefault="003A0B2D" w:rsidP="00737F73">
            <w:pPr>
              <w:pStyle w:val="Tabelle"/>
            </w:pPr>
            <w:r w:rsidRPr="00EF1417">
              <w:t>GS 9/10</w:t>
            </w:r>
            <w:r>
              <w:t xml:space="preserve"> </w:t>
            </w:r>
            <w:r w:rsidRPr="00EF1417">
              <w:t>Technik-3.4 Kompetenzschwerpunkte</w:t>
            </w:r>
            <w:r>
              <w:t xml:space="preserve"> - </w:t>
            </w:r>
            <w:r w:rsidRPr="00EF1417">
              <w:t>Technische Prozesse steuern, S. 20</w:t>
            </w:r>
            <w:r>
              <w:t xml:space="preserve">; </w:t>
            </w:r>
            <w:r w:rsidRPr="00EF1417">
              <w:rPr>
                <w:rFonts w:cs="Arial"/>
                <w:color w:val="000000"/>
              </w:rPr>
              <w:t>GYM 9</w:t>
            </w:r>
            <w:r>
              <w:rPr>
                <w:rFonts w:cs="Arial"/>
                <w:color w:val="000000"/>
              </w:rPr>
              <w:t xml:space="preserve"> </w:t>
            </w:r>
            <w:r w:rsidRPr="00EF1417">
              <w:rPr>
                <w:rFonts w:cs="Arial"/>
                <w:color w:val="000000"/>
              </w:rPr>
              <w:t>INF 3.2 Algorithmen interpretieren und entwickeln, S.15</w:t>
            </w:r>
            <w:r>
              <w:rPr>
                <w:rFonts w:cs="Arial"/>
                <w:color w:val="000000"/>
              </w:rPr>
              <w:t xml:space="preserve">; </w:t>
            </w:r>
            <w:r w:rsidRPr="00DD1C2D">
              <w:t>GYM 11/12</w:t>
            </w:r>
            <w:r>
              <w:t xml:space="preserve"> </w:t>
            </w:r>
            <w:r w:rsidRPr="00DD1C2D">
              <w:t>INF 3.4 Kurs 3 Software Engineering und Projektarbeit, S. 23</w:t>
            </w:r>
          </w:p>
        </w:tc>
      </w:tr>
      <w:tr w:rsidR="00453065" w14:paraId="5E251C44" w14:textId="77777777" w:rsidTr="00737F73">
        <w:tc>
          <w:tcPr>
            <w:tcW w:w="846" w:type="dxa"/>
          </w:tcPr>
          <w:p w14:paraId="696AE2AF" w14:textId="77777777" w:rsidR="00453065" w:rsidRDefault="00453065" w:rsidP="00453065">
            <w:pPr>
              <w:pStyle w:val="Tabelle"/>
            </w:pPr>
            <w:r>
              <w:t>SH</w:t>
            </w:r>
          </w:p>
        </w:tc>
        <w:tc>
          <w:tcPr>
            <w:tcW w:w="2268" w:type="dxa"/>
          </w:tcPr>
          <w:p w14:paraId="4487428B" w14:textId="471C1048" w:rsidR="00453065" w:rsidRDefault="00453065" w:rsidP="00453065">
            <w:pPr>
              <w:pStyle w:val="Tabelle"/>
            </w:pPr>
            <w:r w:rsidRPr="001653B2">
              <w:t>SEK</w:t>
            </w:r>
            <w:r w:rsidR="004B7AAA">
              <w:t xml:space="preserve"> 1</w:t>
            </w:r>
          </w:p>
        </w:tc>
        <w:tc>
          <w:tcPr>
            <w:tcW w:w="5947" w:type="dxa"/>
          </w:tcPr>
          <w:p w14:paraId="1410A8B6" w14:textId="56C193DF" w:rsidR="00453065" w:rsidRDefault="00453065" w:rsidP="00453065">
            <w:pPr>
              <w:pStyle w:val="Tabelle"/>
            </w:pPr>
            <w:r w:rsidRPr="00453065">
              <w:t>INF PB1 Modellieren und Strukturieren, S. 12</w:t>
            </w:r>
            <w:r>
              <w:t xml:space="preserve">; </w:t>
            </w:r>
            <w:r w:rsidRPr="00323C91">
              <w:t>INF PB2 Implementieren, Programmieren, Realisieren, S. 13</w:t>
            </w:r>
          </w:p>
        </w:tc>
      </w:tr>
      <w:tr w:rsidR="003A0B2D" w14:paraId="56DA4327" w14:textId="77777777" w:rsidTr="00737F73">
        <w:tc>
          <w:tcPr>
            <w:tcW w:w="846" w:type="dxa"/>
          </w:tcPr>
          <w:p w14:paraId="50BA47DA" w14:textId="77777777" w:rsidR="003A0B2D" w:rsidRDefault="003A0B2D" w:rsidP="00737F73">
            <w:pPr>
              <w:pStyle w:val="Tabelle"/>
            </w:pPr>
            <w:r>
              <w:t>TH</w:t>
            </w:r>
          </w:p>
        </w:tc>
        <w:tc>
          <w:tcPr>
            <w:tcW w:w="2268" w:type="dxa"/>
          </w:tcPr>
          <w:p w14:paraId="1563464C" w14:textId="77777777" w:rsidR="003A0B2D" w:rsidRDefault="003A0B2D" w:rsidP="00737F73">
            <w:pPr>
              <w:pStyle w:val="Tabelle"/>
            </w:pPr>
            <w:r w:rsidRPr="00F6787B">
              <w:t>SEK 1</w:t>
            </w:r>
          </w:p>
        </w:tc>
        <w:tc>
          <w:tcPr>
            <w:tcW w:w="5947" w:type="dxa"/>
          </w:tcPr>
          <w:p w14:paraId="1C8C8BC2" w14:textId="7F7D2801" w:rsidR="003A0B2D" w:rsidRDefault="003A0B2D" w:rsidP="00737F73">
            <w:pPr>
              <w:pStyle w:val="Tabelle"/>
            </w:pPr>
            <w:r w:rsidRPr="003858C3">
              <w:t>GS 9/10</w:t>
            </w:r>
            <w:r>
              <w:t xml:space="preserve"> </w:t>
            </w:r>
            <w:r w:rsidRPr="003858C3">
              <w:t>Technik-2.2.3 Untersuchen und Handhaben von Steuerungen und Reglungen (Modellbau), S. 12</w:t>
            </w:r>
            <w:r>
              <w:t xml:space="preserve">; </w:t>
            </w:r>
            <w:r w:rsidRPr="00EB2ECB">
              <w:t>GYM 10</w:t>
            </w:r>
            <w:r>
              <w:t xml:space="preserve"> </w:t>
            </w:r>
            <w:r w:rsidRPr="00EB2ECB">
              <w:t>INF - 5 Modellierung und Problemlösen</w:t>
            </w:r>
            <w:r w:rsidR="00907365">
              <w:t xml:space="preserve">; </w:t>
            </w:r>
            <w:r w:rsidR="00907365" w:rsidRPr="00907365">
              <w:t>GYM 10</w:t>
            </w:r>
            <w:r w:rsidR="00907365">
              <w:t xml:space="preserve"> </w:t>
            </w:r>
            <w:r w:rsidR="00907365" w:rsidRPr="00907365">
              <w:t>INF - 2.3 Algorithmen, S. 14 ff.</w:t>
            </w:r>
            <w:r w:rsidR="001F4F82">
              <w:t xml:space="preserve">; </w:t>
            </w:r>
            <w:r w:rsidR="001F4F82" w:rsidRPr="001F4F82">
              <w:t>GYM 10</w:t>
            </w:r>
            <w:r w:rsidR="001F4F82">
              <w:t xml:space="preserve"> </w:t>
            </w:r>
            <w:r w:rsidR="001F4F82" w:rsidRPr="001F4F82">
              <w:t>INF 2.5.1 Technische Informatik, S. 18ff.</w:t>
            </w:r>
          </w:p>
        </w:tc>
      </w:tr>
    </w:tbl>
    <w:p w14:paraId="0E4F196B" w14:textId="77777777" w:rsidR="003A0B2D" w:rsidRDefault="003A0B2D" w:rsidP="003A0B2D">
      <w:pPr>
        <w:spacing w:after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br w:type="page"/>
      </w:r>
    </w:p>
    <w:p w14:paraId="462C8C2E" w14:textId="77777777" w:rsidR="00A1488E" w:rsidRDefault="00A1488E" w:rsidP="00A1488E">
      <w:pPr>
        <w:pStyle w:val="Kategorie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sz w:val="32"/>
          <w:szCs w:val="24"/>
        </w:rPr>
        <w:lastRenderedPageBreak/>
        <w:t>Anlagen</w:t>
      </w:r>
    </w:p>
    <w:p w14:paraId="360A91DC" w14:textId="18889875" w:rsidR="00A1488E" w:rsidRDefault="00511DEC" w:rsidP="00A1488E">
      <w:pPr>
        <w:pStyle w:val="berschrift1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Aufgabe 8: </w:t>
      </w:r>
      <w:proofErr w:type="spellStart"/>
      <w:r w:rsidR="00A1488E">
        <w:rPr>
          <w:rFonts w:asciiTheme="minorBidi" w:hAnsiTheme="minorBidi" w:cstheme="minorBidi"/>
        </w:rPr>
        <w:t>Spurfolger</w:t>
      </w:r>
      <w:proofErr w:type="spellEnd"/>
      <w:r w:rsidR="00A1488E">
        <w:rPr>
          <w:rFonts w:asciiTheme="minorBidi" w:hAnsiTheme="minorBidi" w:cstheme="minorBidi"/>
        </w:rPr>
        <w:t xml:space="preserve"> </w:t>
      </w:r>
    </w:p>
    <w:p w14:paraId="4E8A73E5" w14:textId="77777777" w:rsidR="00A1488E" w:rsidRDefault="00A1488E" w:rsidP="00A1488E">
      <w:pPr>
        <w:pStyle w:val="berschrift2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Erforderliches Material</w:t>
      </w:r>
    </w:p>
    <w:p w14:paraId="308D0344" w14:textId="77777777" w:rsidR="00A1488E" w:rsidRDefault="00A1488E" w:rsidP="00A1488E">
      <w:pPr>
        <w:pStyle w:val="AufzhlungTabelle"/>
        <w:numPr>
          <w:ilvl w:val="0"/>
          <w:numId w:val="41"/>
        </w:numPr>
        <w:tabs>
          <w:tab w:val="clear" w:pos="360"/>
        </w:tabs>
        <w:ind w:left="425" w:hanging="425"/>
      </w:pPr>
      <w:r>
        <w:t xml:space="preserve">PC für Programmentwicklung, lokal oder über Web-Schnittstelle. </w:t>
      </w:r>
    </w:p>
    <w:p w14:paraId="2CC310D6" w14:textId="77777777" w:rsidR="00A1488E" w:rsidRDefault="00A1488E" w:rsidP="00A1488E">
      <w:pPr>
        <w:pStyle w:val="AufzhlungTabelle"/>
        <w:numPr>
          <w:ilvl w:val="0"/>
          <w:numId w:val="41"/>
        </w:numPr>
        <w:tabs>
          <w:tab w:val="clear" w:pos="360"/>
        </w:tabs>
        <w:ind w:left="425" w:hanging="425"/>
      </w:pPr>
      <w:r>
        <w:t xml:space="preserve">USB-Kabel oder BLE- bzw. WLAN-Verbindung für die Übertragung des Programms auf den TXT4.0. </w:t>
      </w:r>
    </w:p>
    <w:p w14:paraId="5269A002" w14:textId="77777777" w:rsidR="00A1488E" w:rsidRDefault="00A1488E" w:rsidP="00A1488E">
      <w:pPr>
        <w:pStyle w:val="AufzhlungTabelle"/>
        <w:numPr>
          <w:ilvl w:val="0"/>
          <w:numId w:val="41"/>
        </w:numPr>
        <w:tabs>
          <w:tab w:val="clear" w:pos="360"/>
        </w:tabs>
        <w:ind w:left="425" w:hanging="425"/>
      </w:pPr>
      <w:r>
        <w:t>Parcours-Bogen mit schwarzer, 2 cm breiter geschlossener Kreislinie und Farbflächen</w:t>
      </w:r>
    </w:p>
    <w:p w14:paraId="35AE7B56" w14:textId="77777777" w:rsidR="00F14620" w:rsidRDefault="00F14620" w:rsidP="00F14620">
      <w:pPr>
        <w:pStyle w:val="AufzhlungTabelle"/>
      </w:pPr>
      <w:r>
        <w:t xml:space="preserve">Hindernis (Karton, Dose, …) </w:t>
      </w:r>
    </w:p>
    <w:p w14:paraId="7CF09C70" w14:textId="77777777" w:rsidR="00F14620" w:rsidRDefault="00F14620" w:rsidP="00F14620">
      <w:pPr>
        <w:pStyle w:val="AufzhlungTabelle"/>
        <w:numPr>
          <w:ilvl w:val="0"/>
          <w:numId w:val="0"/>
        </w:numPr>
      </w:pPr>
    </w:p>
    <w:p w14:paraId="392C4465" w14:textId="77777777" w:rsidR="00A1488E" w:rsidRDefault="00A1488E" w:rsidP="00A1488E">
      <w:pPr>
        <w:pStyle w:val="berschrift2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Weiterführende Informationen</w:t>
      </w:r>
    </w:p>
    <w:p w14:paraId="72489E18" w14:textId="77777777" w:rsidR="00A1488E" w:rsidRDefault="00A1488E" w:rsidP="00A1488E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[1]</w:t>
      </w:r>
      <w:r>
        <w:rPr>
          <w:rFonts w:asciiTheme="minorBidi" w:hAnsiTheme="minorBidi" w:cstheme="minorBidi"/>
        </w:rPr>
        <w:tab/>
        <w:t xml:space="preserve">Wikipedia: </w:t>
      </w:r>
      <w:hyperlink r:id="rId10" w:history="1">
        <w:r>
          <w:rPr>
            <w:rStyle w:val="Hyperlink"/>
            <w:rFonts w:asciiTheme="minorBidi" w:hAnsiTheme="minorBidi" w:cstheme="minorBidi"/>
            <w:i/>
            <w:iCs/>
          </w:rPr>
          <w:t>Endlicher Automat (Zustandsautomat)</w:t>
        </w:r>
      </w:hyperlink>
    </w:p>
    <w:p w14:paraId="66E602E4" w14:textId="77777777" w:rsidR="00A1488E" w:rsidRDefault="00A1488E" w:rsidP="00A1488E">
      <w:pPr>
        <w:pStyle w:val="Literatur"/>
        <w:rPr>
          <w:rFonts w:asciiTheme="minorBidi" w:hAnsiTheme="minorBidi" w:cstheme="minorBidi"/>
        </w:rPr>
      </w:pPr>
      <w:r w:rsidRPr="00511DEC">
        <w:rPr>
          <w:rFonts w:asciiTheme="minorBidi" w:hAnsiTheme="minorBidi" w:cstheme="minorBidi"/>
          <w:lang w:val="en-GB"/>
        </w:rPr>
        <w:t>[2]</w:t>
      </w:r>
      <w:r w:rsidRPr="00511DEC">
        <w:rPr>
          <w:rFonts w:asciiTheme="minorBidi" w:hAnsiTheme="minorBidi" w:cstheme="minorBidi"/>
          <w:lang w:val="en-GB"/>
        </w:rPr>
        <w:tab/>
        <w:t xml:space="preserve">Ferdinand Wagner, </w:t>
      </w:r>
      <w:proofErr w:type="spellStart"/>
      <w:r w:rsidRPr="00511DEC">
        <w:rPr>
          <w:rFonts w:asciiTheme="minorBidi" w:hAnsiTheme="minorBidi" w:cstheme="minorBidi"/>
          <w:lang w:val="en-GB"/>
        </w:rPr>
        <w:t>Ruedi</w:t>
      </w:r>
      <w:proofErr w:type="spellEnd"/>
      <w:r w:rsidRPr="00511DEC">
        <w:rPr>
          <w:rFonts w:asciiTheme="minorBidi" w:hAnsiTheme="minorBidi" w:cstheme="minorBidi"/>
          <w:lang w:val="en-GB"/>
        </w:rPr>
        <w:t xml:space="preserve"> </w:t>
      </w:r>
      <w:proofErr w:type="spellStart"/>
      <w:r w:rsidRPr="00511DEC">
        <w:rPr>
          <w:rFonts w:asciiTheme="minorBidi" w:hAnsiTheme="minorBidi" w:cstheme="minorBidi"/>
          <w:lang w:val="en-GB"/>
        </w:rPr>
        <w:t>Schmuki</w:t>
      </w:r>
      <w:proofErr w:type="spellEnd"/>
      <w:r w:rsidRPr="00511DEC">
        <w:rPr>
          <w:rFonts w:asciiTheme="minorBidi" w:hAnsiTheme="minorBidi" w:cstheme="minorBidi"/>
          <w:lang w:val="en-GB"/>
        </w:rPr>
        <w:t xml:space="preserve">, Thomas Wagner, Peter Wolstenholme: </w:t>
      </w:r>
      <w:hyperlink r:id="rId11" w:history="1">
        <w:proofErr w:type="spellStart"/>
        <w:r w:rsidRPr="00511DEC">
          <w:rPr>
            <w:rStyle w:val="Hyperlink"/>
            <w:rFonts w:asciiTheme="minorBidi" w:hAnsiTheme="minorBidi" w:cstheme="minorBidi"/>
            <w:i/>
            <w:iCs/>
            <w:lang w:val="en-GB"/>
          </w:rPr>
          <w:t>Modeling</w:t>
        </w:r>
        <w:proofErr w:type="spellEnd"/>
        <w:r w:rsidRPr="00511DEC">
          <w:rPr>
            <w:rStyle w:val="Hyperlink"/>
            <w:rFonts w:asciiTheme="minorBidi" w:hAnsiTheme="minorBidi" w:cstheme="minorBidi"/>
            <w:i/>
            <w:iCs/>
            <w:lang w:val="en-GB"/>
          </w:rPr>
          <w:t xml:space="preserve"> Software with Finite State Machines. A Practical Approach</w:t>
        </w:r>
      </w:hyperlink>
      <w:r w:rsidRPr="00511DEC">
        <w:rPr>
          <w:rFonts w:asciiTheme="minorBidi" w:hAnsiTheme="minorBidi" w:cstheme="minorBidi"/>
          <w:lang w:val="en-GB"/>
        </w:rPr>
        <w:t xml:space="preserve">. </w:t>
      </w:r>
      <w:r>
        <w:rPr>
          <w:rFonts w:asciiTheme="minorBidi" w:hAnsiTheme="minorBidi" w:cstheme="minorBidi"/>
        </w:rPr>
        <w:t>Auerbach Publications, 2006.</w:t>
      </w:r>
    </w:p>
    <w:p w14:paraId="2109CE8E" w14:textId="77777777" w:rsidR="00A1488E" w:rsidRDefault="00A1488E" w:rsidP="00A1488E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[3]</w:t>
      </w:r>
      <w:r>
        <w:rPr>
          <w:rFonts w:asciiTheme="minorBidi" w:hAnsiTheme="minorBidi" w:cstheme="minorBidi"/>
        </w:rPr>
        <w:tab/>
        <w:t xml:space="preserve">Online-Diagrammeditor zur Erstellung von Zustandsübergangsdiagrammen (Format </w:t>
      </w:r>
      <w:proofErr w:type="spellStart"/>
      <w:r>
        <w:rPr>
          <w:rFonts w:asciiTheme="minorBidi" w:hAnsiTheme="minorBidi" w:cstheme="minorBidi"/>
        </w:rPr>
        <w:t>drawio</w:t>
      </w:r>
      <w:proofErr w:type="spellEnd"/>
      <w:r>
        <w:rPr>
          <w:rFonts w:asciiTheme="minorBidi" w:hAnsiTheme="minorBidi" w:cstheme="minorBidi"/>
        </w:rPr>
        <w:t xml:space="preserve">): </w:t>
      </w:r>
      <w:hyperlink r:id="rId12" w:history="1">
        <w:r>
          <w:rPr>
            <w:rStyle w:val="Hyperlink"/>
            <w:rFonts w:asciiTheme="minorBidi" w:hAnsiTheme="minorBidi" w:cstheme="minorBidi"/>
          </w:rPr>
          <w:t>https://www.diagrammeditor.de/</w:t>
        </w:r>
      </w:hyperlink>
    </w:p>
    <w:p w14:paraId="5F218EE7" w14:textId="35121F88" w:rsidR="00217E79" w:rsidRDefault="00A1488E" w:rsidP="00A1488E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[4]</w:t>
      </w:r>
      <w:r>
        <w:rPr>
          <w:rFonts w:asciiTheme="minorBidi" w:hAnsiTheme="minorBidi" w:cstheme="minorBidi"/>
        </w:rPr>
        <w:tab/>
        <w:t xml:space="preserve">Wikipedia: </w:t>
      </w:r>
      <w:hyperlink r:id="rId13" w:history="1">
        <w:r>
          <w:rPr>
            <w:rStyle w:val="Hyperlink"/>
            <w:rFonts w:asciiTheme="minorBidi" w:hAnsiTheme="minorBidi" w:cstheme="minorBidi"/>
            <w:i/>
          </w:rPr>
          <w:t>Regelungstechnik</w:t>
        </w:r>
      </w:hyperlink>
      <w:r>
        <w:rPr>
          <w:rFonts w:asciiTheme="minorBidi" w:hAnsiTheme="minorBidi" w:cstheme="minorBidi"/>
        </w:rPr>
        <w:t>.</w:t>
      </w:r>
    </w:p>
    <w:p w14:paraId="7E7B79CB" w14:textId="77777777" w:rsidR="009810DA" w:rsidRDefault="009810DA" w:rsidP="009810DA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[5]</w:t>
      </w:r>
      <w:r>
        <w:rPr>
          <w:rFonts w:asciiTheme="minorBidi" w:hAnsiTheme="minorBidi" w:cstheme="minorBidi"/>
        </w:rPr>
        <w:tab/>
        <w:t xml:space="preserve">Wikipedia: </w:t>
      </w:r>
      <w:hyperlink r:id="rId14" w:history="1">
        <w:r w:rsidRPr="00843BDC">
          <w:rPr>
            <w:rStyle w:val="Hyperlink"/>
            <w:rFonts w:asciiTheme="minorBidi" w:hAnsiTheme="minorBidi" w:cstheme="minorBidi"/>
            <w:i/>
          </w:rPr>
          <w:t>Regler</w:t>
        </w:r>
      </w:hyperlink>
      <w:r>
        <w:rPr>
          <w:rFonts w:asciiTheme="minorBidi" w:hAnsiTheme="minorBidi" w:cstheme="minorBidi"/>
        </w:rPr>
        <w:t xml:space="preserve">. </w:t>
      </w:r>
    </w:p>
    <w:p w14:paraId="61FC6345" w14:textId="77777777" w:rsidR="009810DA" w:rsidRDefault="009810DA" w:rsidP="009810DA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[6]</w:t>
      </w:r>
      <w:r>
        <w:rPr>
          <w:rFonts w:asciiTheme="minorBidi" w:hAnsiTheme="minorBidi" w:cstheme="minorBidi"/>
        </w:rPr>
        <w:tab/>
        <w:t xml:space="preserve">RN-Wissen: </w:t>
      </w:r>
      <w:hyperlink r:id="rId15" w:history="1">
        <w:r w:rsidRPr="00D3681E">
          <w:rPr>
            <w:rStyle w:val="Hyperlink"/>
            <w:rFonts w:asciiTheme="minorBidi" w:hAnsiTheme="minorBidi" w:cstheme="minorBidi"/>
            <w:i/>
          </w:rPr>
          <w:t>Regelungstechnik</w:t>
        </w:r>
      </w:hyperlink>
      <w:r>
        <w:rPr>
          <w:rFonts w:asciiTheme="minorBidi" w:hAnsiTheme="minorBidi" w:cstheme="minorBidi"/>
        </w:rPr>
        <w:t xml:space="preserve">. </w:t>
      </w:r>
    </w:p>
    <w:p w14:paraId="2A793817" w14:textId="6125E79F" w:rsidR="009810DA" w:rsidRPr="003C0AD6" w:rsidRDefault="009810DA" w:rsidP="009810DA">
      <w:pPr>
        <w:pStyle w:val="Literatur"/>
        <w:rPr>
          <w:rFonts w:asciiTheme="minorBidi" w:hAnsiTheme="minorBidi" w:cstheme="minorBidi"/>
          <w:lang w:val="en-GB"/>
        </w:rPr>
      </w:pPr>
      <w:r w:rsidRPr="003C0AD6">
        <w:rPr>
          <w:rFonts w:asciiTheme="minorBidi" w:hAnsiTheme="minorBidi" w:cstheme="minorBidi"/>
          <w:lang w:val="en-GB"/>
        </w:rPr>
        <w:t>[7]</w:t>
      </w:r>
      <w:r w:rsidRPr="003C0AD6">
        <w:rPr>
          <w:rFonts w:asciiTheme="minorBidi" w:hAnsiTheme="minorBidi" w:cstheme="minorBidi"/>
          <w:lang w:val="en-GB"/>
        </w:rPr>
        <w:tab/>
        <w:t xml:space="preserve">Tim Wescott: </w:t>
      </w:r>
      <w:hyperlink r:id="rId16" w:history="1">
        <w:r w:rsidRPr="003C0AD6">
          <w:rPr>
            <w:rStyle w:val="Hyperlink"/>
            <w:rFonts w:asciiTheme="minorBidi" w:hAnsiTheme="minorBidi" w:cstheme="minorBidi"/>
            <w:i/>
            <w:lang w:val="en-GB"/>
          </w:rPr>
          <w:t>PID without a PhD</w:t>
        </w:r>
      </w:hyperlink>
      <w:r w:rsidRPr="003C0AD6">
        <w:rPr>
          <w:rFonts w:asciiTheme="minorBidi" w:hAnsiTheme="minorBidi" w:cstheme="minorBidi"/>
          <w:lang w:val="en-GB"/>
        </w:rPr>
        <w:t xml:space="preserve">. </w:t>
      </w:r>
      <w:r>
        <w:rPr>
          <w:rFonts w:asciiTheme="minorBidi" w:hAnsiTheme="minorBidi" w:cstheme="minorBidi"/>
          <w:lang w:val="en-GB"/>
        </w:rPr>
        <w:t>Embedded Systems Programming, 10/2000, S. 86-108.</w:t>
      </w:r>
    </w:p>
    <w:p w14:paraId="693A5929" w14:textId="77777777" w:rsidR="009810DA" w:rsidRDefault="009810DA" w:rsidP="00A1488E">
      <w:pPr>
        <w:pStyle w:val="Literatur"/>
        <w:rPr>
          <w:rFonts w:asciiTheme="minorBidi" w:hAnsiTheme="minorBidi" w:cstheme="minorBidi"/>
        </w:rPr>
      </w:pPr>
    </w:p>
    <w:sectPr w:rsidR="009810DA" w:rsidSect="00E96821">
      <w:headerReference w:type="even" r:id="rId17"/>
      <w:headerReference w:type="default" r:id="rId18"/>
      <w:footerReference w:type="even" r:id="rId19"/>
      <w:footerReference w:type="default" r:id="rId20"/>
      <w:type w:val="continuous"/>
      <w:pgSz w:w="11907" w:h="16840" w:code="9"/>
      <w:pgMar w:top="1985" w:right="1418" w:bottom="1418" w:left="1418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176F7" w14:textId="77777777" w:rsidR="003724BA" w:rsidRDefault="003724BA">
      <w:r>
        <w:separator/>
      </w:r>
    </w:p>
  </w:endnote>
  <w:endnote w:type="continuationSeparator" w:id="0">
    <w:p w14:paraId="3B66B36A" w14:textId="77777777" w:rsidR="003724BA" w:rsidRDefault="00372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949BB" w14:textId="77777777" w:rsidR="008F1C46" w:rsidRDefault="008F1C46">
    <w:pPr>
      <w:pStyle w:val="Fuzeile"/>
    </w:pPr>
    <w:r>
      <w:fldChar w:fldCharType="begin"/>
    </w:r>
    <w:r>
      <w:instrText>PAGE   \* MERGEFORMAT</w:instrText>
    </w:r>
    <w:r>
      <w:fldChar w:fldCharType="separate"/>
    </w:r>
    <w:r w:rsidR="00E01B07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FB79F" w14:textId="77777777" w:rsidR="008F1C46" w:rsidRDefault="008F1C46">
    <w:pPr>
      <w:pStyle w:val="Fuzeile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1D03EE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13D9F" w14:textId="77777777" w:rsidR="003724BA" w:rsidRDefault="003724BA">
      <w:r>
        <w:separator/>
      </w:r>
    </w:p>
  </w:footnote>
  <w:footnote w:type="continuationSeparator" w:id="0">
    <w:p w14:paraId="15EC52CF" w14:textId="77777777" w:rsidR="003724BA" w:rsidRDefault="00372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25FBF" w14:textId="77777777" w:rsidR="008F1C46" w:rsidRDefault="008F1C46" w:rsidP="00E96821">
    <w:pPr>
      <w:pStyle w:val="Kopfzeile"/>
      <w:rPr>
        <w:lang w:val="en-GB"/>
      </w:rPr>
    </w:pPr>
    <w:r w:rsidRPr="00E96821">
      <w:rPr>
        <w:szCs w:val="24"/>
        <w:highlight w:val="yellow"/>
        <w:lang w:val="en-GB"/>
      </w:rPr>
      <w:t>THEMEFELD</w:t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6AC8E7DC" wp14:editId="3873D1D1">
          <wp:extent cx="2647451" cy="435745"/>
          <wp:effectExtent l="0" t="0" r="635" b="254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1656" cy="457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75850" w14:textId="6840AB07" w:rsidR="008F1C46" w:rsidRPr="00094413" w:rsidRDefault="00094413" w:rsidP="00094413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15E9FA" wp14:editId="6FBE0CE2">
          <wp:simplePos x="0" y="0"/>
          <wp:positionH relativeFrom="column">
            <wp:posOffset>1854381</wp:posOffset>
          </wp:positionH>
          <wp:positionV relativeFrom="paragraph">
            <wp:posOffset>219471</wp:posOffset>
          </wp:positionV>
          <wp:extent cx="2880000" cy="258896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58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955D3">
      <w:rPr>
        <w:noProof/>
      </w:rPr>
      <w:t>ROBOTICS TXT 4.0  Base Set</w:t>
    </w:r>
    <w:r>
      <w:rPr>
        <w:noProof/>
      </w:rPr>
      <w:t xml:space="preserve"> – Sekundarstufe I+II</w:t>
    </w:r>
    <w:r>
      <w:rPr>
        <w:noProof/>
      </w:rPr>
      <w:tab/>
    </w:r>
    <w:r>
      <w:rPr>
        <w:noProof/>
      </w:rPr>
      <w:drawing>
        <wp:inline distT="0" distB="0" distL="0" distR="0" wp14:anchorId="69013E0C" wp14:editId="6FB64D9D">
          <wp:extent cx="688320" cy="68832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8320" cy="688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21EF6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76E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30BC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04F7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F648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8E5F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303F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E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FC9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18C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29088A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7404EF3"/>
    <w:multiLevelType w:val="hybridMultilevel"/>
    <w:tmpl w:val="CFAC9A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E179AF"/>
    <w:multiLevelType w:val="hybridMultilevel"/>
    <w:tmpl w:val="35101F92"/>
    <w:lvl w:ilvl="0" w:tplc="E4648BF8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F2787"/>
    <w:multiLevelType w:val="hybridMultilevel"/>
    <w:tmpl w:val="FB2C5282"/>
    <w:lvl w:ilvl="0" w:tplc="B6CC325A">
      <w:start w:val="1"/>
      <w:numFmt w:val="bullet"/>
      <w:pStyle w:val="Aufzhlung1Eben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070ED"/>
    <w:multiLevelType w:val="hybridMultilevel"/>
    <w:tmpl w:val="35405A3A"/>
    <w:lvl w:ilvl="0" w:tplc="C7D019B2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583A74"/>
    <w:multiLevelType w:val="hybridMultilevel"/>
    <w:tmpl w:val="7A9AF5C8"/>
    <w:lvl w:ilvl="0" w:tplc="6B82D3C2">
      <w:start w:val="1"/>
      <w:numFmt w:val="bullet"/>
      <w:lvlText w:val=""/>
      <w:lvlJc w:val="left"/>
      <w:pPr>
        <w:tabs>
          <w:tab w:val="num" w:pos="2976"/>
        </w:tabs>
        <w:ind w:left="297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050D38"/>
    <w:multiLevelType w:val="hybridMultilevel"/>
    <w:tmpl w:val="8CD6686C"/>
    <w:lvl w:ilvl="0" w:tplc="D0DC3B0C">
      <w:start w:val="1"/>
      <w:numFmt w:val="bullet"/>
      <w:lvlText w:val=""/>
      <w:lvlJc w:val="left"/>
      <w:pPr>
        <w:tabs>
          <w:tab w:val="num" w:pos="2127"/>
        </w:tabs>
        <w:ind w:left="212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6189F"/>
    <w:multiLevelType w:val="multilevel"/>
    <w:tmpl w:val="31E465EA"/>
    <w:lvl w:ilvl="0">
      <w:start w:val="1"/>
      <w:numFmt w:val="decimal"/>
      <w:isLgl/>
      <w:lvlText w:val="§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§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312223B"/>
    <w:multiLevelType w:val="hybridMultilevel"/>
    <w:tmpl w:val="75107D5A"/>
    <w:lvl w:ilvl="0" w:tplc="6B5898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1460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4935628"/>
    <w:multiLevelType w:val="hybridMultilevel"/>
    <w:tmpl w:val="8B969B9E"/>
    <w:lvl w:ilvl="0" w:tplc="B1F0CB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027F8"/>
    <w:multiLevelType w:val="singleLevel"/>
    <w:tmpl w:val="A956B3B2"/>
    <w:lvl w:ilvl="0">
      <w:start w:val="1"/>
      <w:numFmt w:val="bullet"/>
      <w:pStyle w:val="AufzhlungTabel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82476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465191C"/>
    <w:multiLevelType w:val="multilevel"/>
    <w:tmpl w:val="B92E994C"/>
    <w:lvl w:ilvl="0">
      <w:start w:val="1"/>
      <w:numFmt w:val="lowerLetter"/>
      <w:lvlText w:val="(%1)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51560F86"/>
    <w:multiLevelType w:val="multilevel"/>
    <w:tmpl w:val="05D89D8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567D3144"/>
    <w:multiLevelType w:val="hybridMultilevel"/>
    <w:tmpl w:val="878EBD30"/>
    <w:lvl w:ilvl="0" w:tplc="5EC6313E">
      <w:start w:val="1"/>
      <w:numFmt w:val="bullet"/>
      <w:pStyle w:val="Aufzhlung2Ebene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B4763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48F5681"/>
    <w:multiLevelType w:val="multilevel"/>
    <w:tmpl w:val="D6C28C7E"/>
    <w:lvl w:ilvl="0">
      <w:start w:val="1"/>
      <w:numFmt w:val="decimal"/>
      <w:lvlText w:val="(%1)"/>
      <w:lvlJc w:val="left"/>
      <w:pPr>
        <w:tabs>
          <w:tab w:val="num" w:pos="397"/>
        </w:tabs>
        <w:ind w:left="0" w:firstLine="0"/>
      </w:pPr>
      <w:rPr>
        <w:rFonts w:ascii="Arial" w:hAnsi="Aria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 w15:restartNumberingAfterBreak="0">
    <w:nsid w:val="7DE46826"/>
    <w:multiLevelType w:val="hybridMultilevel"/>
    <w:tmpl w:val="C0366DA0"/>
    <w:lvl w:ilvl="0" w:tplc="241EDA56">
      <w:start w:val="1"/>
      <w:numFmt w:val="bullet"/>
      <w:lvlText w:val=""/>
      <w:lvlJc w:val="left"/>
      <w:pPr>
        <w:tabs>
          <w:tab w:val="num" w:pos="1702"/>
        </w:tabs>
        <w:ind w:left="170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3"/>
  </w:num>
  <w:num w:numId="12">
    <w:abstractNumId w:val="25"/>
  </w:num>
  <w:num w:numId="13">
    <w:abstractNumId w:val="12"/>
  </w:num>
  <w:num w:numId="14">
    <w:abstractNumId w:val="28"/>
  </w:num>
  <w:num w:numId="15">
    <w:abstractNumId w:val="16"/>
  </w:num>
  <w:num w:numId="16">
    <w:abstractNumId w:val="14"/>
  </w:num>
  <w:num w:numId="17">
    <w:abstractNumId w:val="15"/>
  </w:num>
  <w:num w:numId="18">
    <w:abstractNumId w:val="17"/>
  </w:num>
  <w:num w:numId="19">
    <w:abstractNumId w:val="27"/>
  </w:num>
  <w:num w:numId="20">
    <w:abstractNumId w:val="24"/>
  </w:num>
  <w:num w:numId="21">
    <w:abstractNumId w:val="23"/>
  </w:num>
  <w:num w:numId="22">
    <w:abstractNumId w:val="18"/>
  </w:num>
  <w:num w:numId="23">
    <w:abstractNumId w:val="20"/>
  </w:num>
  <w:num w:numId="24">
    <w:abstractNumId w:val="19"/>
  </w:num>
  <w:num w:numId="25">
    <w:abstractNumId w:val="22"/>
  </w:num>
  <w:num w:numId="26">
    <w:abstractNumId w:val="26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11"/>
  </w:num>
  <w:num w:numId="38">
    <w:abstractNumId w:val="13"/>
  </w:num>
  <w:num w:numId="39">
    <w:abstractNumId w:val="21"/>
  </w:num>
  <w:num w:numId="40">
    <w:abstractNumId w:val="13"/>
  </w:num>
  <w:num w:numId="41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activeWritingStyle w:appName="MSWord" w:lang="en-GB" w:vendorID="64" w:dllVersion="5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de-DE" w:vendorID="9" w:dllVersion="512" w:checkStyle="1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76"/>
    <w:rsid w:val="00000597"/>
    <w:rsid w:val="00007228"/>
    <w:rsid w:val="00014B63"/>
    <w:rsid w:val="00015DCF"/>
    <w:rsid w:val="000173AE"/>
    <w:rsid w:val="00020C0F"/>
    <w:rsid w:val="00022F11"/>
    <w:rsid w:val="0002512F"/>
    <w:rsid w:val="00034844"/>
    <w:rsid w:val="0003721F"/>
    <w:rsid w:val="0004739D"/>
    <w:rsid w:val="00047CC3"/>
    <w:rsid w:val="00051787"/>
    <w:rsid w:val="0005193D"/>
    <w:rsid w:val="000656BD"/>
    <w:rsid w:val="000722C8"/>
    <w:rsid w:val="000764B6"/>
    <w:rsid w:val="000768BA"/>
    <w:rsid w:val="000800CF"/>
    <w:rsid w:val="00083EE8"/>
    <w:rsid w:val="00091D08"/>
    <w:rsid w:val="00094413"/>
    <w:rsid w:val="000A14B0"/>
    <w:rsid w:val="000A58E5"/>
    <w:rsid w:val="000B0025"/>
    <w:rsid w:val="000B65B2"/>
    <w:rsid w:val="000C0C66"/>
    <w:rsid w:val="000D05FA"/>
    <w:rsid w:val="000D0BC4"/>
    <w:rsid w:val="000D3717"/>
    <w:rsid w:val="000D7297"/>
    <w:rsid w:val="000E3792"/>
    <w:rsid w:val="000E3B8A"/>
    <w:rsid w:val="000F05B0"/>
    <w:rsid w:val="000F5134"/>
    <w:rsid w:val="000F7641"/>
    <w:rsid w:val="000F7CFD"/>
    <w:rsid w:val="001064D3"/>
    <w:rsid w:val="001108DD"/>
    <w:rsid w:val="00111235"/>
    <w:rsid w:val="00113773"/>
    <w:rsid w:val="00115F2E"/>
    <w:rsid w:val="00121F0F"/>
    <w:rsid w:val="0012561E"/>
    <w:rsid w:val="001278F5"/>
    <w:rsid w:val="00136823"/>
    <w:rsid w:val="001418C5"/>
    <w:rsid w:val="0014583C"/>
    <w:rsid w:val="00150FB2"/>
    <w:rsid w:val="00151176"/>
    <w:rsid w:val="00165F39"/>
    <w:rsid w:val="00172852"/>
    <w:rsid w:val="0017296D"/>
    <w:rsid w:val="001821FD"/>
    <w:rsid w:val="001826DD"/>
    <w:rsid w:val="00190988"/>
    <w:rsid w:val="0019251C"/>
    <w:rsid w:val="001A4424"/>
    <w:rsid w:val="001A449E"/>
    <w:rsid w:val="001A63F6"/>
    <w:rsid w:val="001A684F"/>
    <w:rsid w:val="001A7224"/>
    <w:rsid w:val="001B325C"/>
    <w:rsid w:val="001B5795"/>
    <w:rsid w:val="001B71CC"/>
    <w:rsid w:val="001B764B"/>
    <w:rsid w:val="001C081B"/>
    <w:rsid w:val="001C73DF"/>
    <w:rsid w:val="001D03EE"/>
    <w:rsid w:val="001D1C2A"/>
    <w:rsid w:val="001D5676"/>
    <w:rsid w:val="001D69C8"/>
    <w:rsid w:val="001E0029"/>
    <w:rsid w:val="001E3079"/>
    <w:rsid w:val="001E6344"/>
    <w:rsid w:val="001E6448"/>
    <w:rsid w:val="001E67A0"/>
    <w:rsid w:val="001F17D2"/>
    <w:rsid w:val="001F4F66"/>
    <w:rsid w:val="001F4F82"/>
    <w:rsid w:val="001F769C"/>
    <w:rsid w:val="00201122"/>
    <w:rsid w:val="00204678"/>
    <w:rsid w:val="002046AD"/>
    <w:rsid w:val="00205E7E"/>
    <w:rsid w:val="00217A7E"/>
    <w:rsid w:val="00217E79"/>
    <w:rsid w:val="002323C1"/>
    <w:rsid w:val="002406B5"/>
    <w:rsid w:val="00241577"/>
    <w:rsid w:val="00247250"/>
    <w:rsid w:val="00251174"/>
    <w:rsid w:val="002538B3"/>
    <w:rsid w:val="0026611F"/>
    <w:rsid w:val="00271A2E"/>
    <w:rsid w:val="00274DDA"/>
    <w:rsid w:val="00276F8E"/>
    <w:rsid w:val="00280D4B"/>
    <w:rsid w:val="00282294"/>
    <w:rsid w:val="0028590F"/>
    <w:rsid w:val="002A22E6"/>
    <w:rsid w:val="002A5084"/>
    <w:rsid w:val="002A5B0E"/>
    <w:rsid w:val="002A69BD"/>
    <w:rsid w:val="002B051B"/>
    <w:rsid w:val="002C21F4"/>
    <w:rsid w:val="002C2C32"/>
    <w:rsid w:val="002C4554"/>
    <w:rsid w:val="002D3AB9"/>
    <w:rsid w:val="002D3EE9"/>
    <w:rsid w:val="002E1AAA"/>
    <w:rsid w:val="002E2B0B"/>
    <w:rsid w:val="002E4EDB"/>
    <w:rsid w:val="002E76E9"/>
    <w:rsid w:val="002E78C1"/>
    <w:rsid w:val="002F099E"/>
    <w:rsid w:val="003024E6"/>
    <w:rsid w:val="00302C0E"/>
    <w:rsid w:val="00306167"/>
    <w:rsid w:val="003069F9"/>
    <w:rsid w:val="003100A9"/>
    <w:rsid w:val="00311190"/>
    <w:rsid w:val="00323B3E"/>
    <w:rsid w:val="00323C22"/>
    <w:rsid w:val="00323D2C"/>
    <w:rsid w:val="00341FA6"/>
    <w:rsid w:val="00342916"/>
    <w:rsid w:val="0035076B"/>
    <w:rsid w:val="003516C2"/>
    <w:rsid w:val="0035785D"/>
    <w:rsid w:val="003612D5"/>
    <w:rsid w:val="0036332F"/>
    <w:rsid w:val="00363EE2"/>
    <w:rsid w:val="003724BA"/>
    <w:rsid w:val="003766C0"/>
    <w:rsid w:val="00377ED2"/>
    <w:rsid w:val="0038114E"/>
    <w:rsid w:val="00383231"/>
    <w:rsid w:val="00383D6D"/>
    <w:rsid w:val="00384F22"/>
    <w:rsid w:val="003859EA"/>
    <w:rsid w:val="00385F80"/>
    <w:rsid w:val="00385FA3"/>
    <w:rsid w:val="003937D3"/>
    <w:rsid w:val="003A0B2D"/>
    <w:rsid w:val="003A5589"/>
    <w:rsid w:val="003A705F"/>
    <w:rsid w:val="003B0332"/>
    <w:rsid w:val="003B3CE7"/>
    <w:rsid w:val="003C1EF0"/>
    <w:rsid w:val="003C382C"/>
    <w:rsid w:val="003D0688"/>
    <w:rsid w:val="003D1928"/>
    <w:rsid w:val="003D5BEC"/>
    <w:rsid w:val="003D6899"/>
    <w:rsid w:val="003E6967"/>
    <w:rsid w:val="003F4669"/>
    <w:rsid w:val="003F4A96"/>
    <w:rsid w:val="004012C1"/>
    <w:rsid w:val="00413E03"/>
    <w:rsid w:val="00416AC9"/>
    <w:rsid w:val="004218BA"/>
    <w:rsid w:val="00427654"/>
    <w:rsid w:val="00433E60"/>
    <w:rsid w:val="00434525"/>
    <w:rsid w:val="00435EA1"/>
    <w:rsid w:val="004377CB"/>
    <w:rsid w:val="004431FE"/>
    <w:rsid w:val="00453065"/>
    <w:rsid w:val="00455455"/>
    <w:rsid w:val="00464345"/>
    <w:rsid w:val="004718F2"/>
    <w:rsid w:val="00472E75"/>
    <w:rsid w:val="00476D4B"/>
    <w:rsid w:val="00482CE6"/>
    <w:rsid w:val="00483CC6"/>
    <w:rsid w:val="0049251D"/>
    <w:rsid w:val="00494F24"/>
    <w:rsid w:val="004B754D"/>
    <w:rsid w:val="004B7983"/>
    <w:rsid w:val="004B7AAA"/>
    <w:rsid w:val="004C138F"/>
    <w:rsid w:val="004C5167"/>
    <w:rsid w:val="004C607D"/>
    <w:rsid w:val="004D2ABB"/>
    <w:rsid w:val="004D2E5B"/>
    <w:rsid w:val="004D5672"/>
    <w:rsid w:val="004D6118"/>
    <w:rsid w:val="004D713B"/>
    <w:rsid w:val="004E2EEA"/>
    <w:rsid w:val="004F6D89"/>
    <w:rsid w:val="004F7A0B"/>
    <w:rsid w:val="00511DEC"/>
    <w:rsid w:val="00514710"/>
    <w:rsid w:val="005271EC"/>
    <w:rsid w:val="00543BE7"/>
    <w:rsid w:val="00543C89"/>
    <w:rsid w:val="005628C6"/>
    <w:rsid w:val="00573ACB"/>
    <w:rsid w:val="00576668"/>
    <w:rsid w:val="005771A4"/>
    <w:rsid w:val="00591572"/>
    <w:rsid w:val="005940DF"/>
    <w:rsid w:val="00595245"/>
    <w:rsid w:val="005A056E"/>
    <w:rsid w:val="005A49AD"/>
    <w:rsid w:val="005A5578"/>
    <w:rsid w:val="005B3BF4"/>
    <w:rsid w:val="005D2CD9"/>
    <w:rsid w:val="005E57C1"/>
    <w:rsid w:val="005F49A4"/>
    <w:rsid w:val="005F6FD5"/>
    <w:rsid w:val="005F7EED"/>
    <w:rsid w:val="00604863"/>
    <w:rsid w:val="00611FE4"/>
    <w:rsid w:val="00612EC3"/>
    <w:rsid w:val="006158A5"/>
    <w:rsid w:val="00617174"/>
    <w:rsid w:val="00617BB0"/>
    <w:rsid w:val="00631B87"/>
    <w:rsid w:val="00632C08"/>
    <w:rsid w:val="00633EF6"/>
    <w:rsid w:val="00643E62"/>
    <w:rsid w:val="006501CF"/>
    <w:rsid w:val="00660839"/>
    <w:rsid w:val="006618BE"/>
    <w:rsid w:val="0066560A"/>
    <w:rsid w:val="006705D1"/>
    <w:rsid w:val="006735F3"/>
    <w:rsid w:val="006933A3"/>
    <w:rsid w:val="006A32D0"/>
    <w:rsid w:val="006B181A"/>
    <w:rsid w:val="006B5425"/>
    <w:rsid w:val="006C14DA"/>
    <w:rsid w:val="006C41F8"/>
    <w:rsid w:val="006C5F0F"/>
    <w:rsid w:val="006D4593"/>
    <w:rsid w:val="006E3468"/>
    <w:rsid w:val="006E4FA5"/>
    <w:rsid w:val="006E5040"/>
    <w:rsid w:val="006E5EA8"/>
    <w:rsid w:val="006E72F4"/>
    <w:rsid w:val="006F1E9C"/>
    <w:rsid w:val="00706578"/>
    <w:rsid w:val="007105A7"/>
    <w:rsid w:val="00712BE5"/>
    <w:rsid w:val="00713BC0"/>
    <w:rsid w:val="007155CD"/>
    <w:rsid w:val="00716839"/>
    <w:rsid w:val="00730B72"/>
    <w:rsid w:val="007326D0"/>
    <w:rsid w:val="00740F26"/>
    <w:rsid w:val="007436A6"/>
    <w:rsid w:val="00746124"/>
    <w:rsid w:val="00747754"/>
    <w:rsid w:val="007578C2"/>
    <w:rsid w:val="00761589"/>
    <w:rsid w:val="007622A5"/>
    <w:rsid w:val="0077267D"/>
    <w:rsid w:val="00781597"/>
    <w:rsid w:val="00782ED3"/>
    <w:rsid w:val="007852C6"/>
    <w:rsid w:val="0078549A"/>
    <w:rsid w:val="00787F52"/>
    <w:rsid w:val="00792E95"/>
    <w:rsid w:val="007A2EA9"/>
    <w:rsid w:val="007A3896"/>
    <w:rsid w:val="007A4B62"/>
    <w:rsid w:val="007A7500"/>
    <w:rsid w:val="007B031B"/>
    <w:rsid w:val="007B2084"/>
    <w:rsid w:val="007B2DB2"/>
    <w:rsid w:val="007B3659"/>
    <w:rsid w:val="007B6235"/>
    <w:rsid w:val="007C18DF"/>
    <w:rsid w:val="007C277B"/>
    <w:rsid w:val="007C282A"/>
    <w:rsid w:val="007D09C9"/>
    <w:rsid w:val="007D1F16"/>
    <w:rsid w:val="007E0045"/>
    <w:rsid w:val="007E05F7"/>
    <w:rsid w:val="007E3AA1"/>
    <w:rsid w:val="007E5498"/>
    <w:rsid w:val="007E7A52"/>
    <w:rsid w:val="007F25A8"/>
    <w:rsid w:val="007F41DA"/>
    <w:rsid w:val="008048B7"/>
    <w:rsid w:val="00805C2F"/>
    <w:rsid w:val="00817D41"/>
    <w:rsid w:val="00820994"/>
    <w:rsid w:val="0082473E"/>
    <w:rsid w:val="008333A8"/>
    <w:rsid w:val="00835C38"/>
    <w:rsid w:val="00837131"/>
    <w:rsid w:val="00842A30"/>
    <w:rsid w:val="00845F6A"/>
    <w:rsid w:val="00851230"/>
    <w:rsid w:val="00852E19"/>
    <w:rsid w:val="00852EE2"/>
    <w:rsid w:val="00853009"/>
    <w:rsid w:val="008530B7"/>
    <w:rsid w:val="008608D1"/>
    <w:rsid w:val="00864063"/>
    <w:rsid w:val="008654A5"/>
    <w:rsid w:val="00871348"/>
    <w:rsid w:val="00873091"/>
    <w:rsid w:val="00893D00"/>
    <w:rsid w:val="008963B8"/>
    <w:rsid w:val="008A620F"/>
    <w:rsid w:val="008B0B31"/>
    <w:rsid w:val="008B4844"/>
    <w:rsid w:val="008B4946"/>
    <w:rsid w:val="008B63FA"/>
    <w:rsid w:val="008C0448"/>
    <w:rsid w:val="008C3CAB"/>
    <w:rsid w:val="008D64C4"/>
    <w:rsid w:val="008D6712"/>
    <w:rsid w:val="008E2C4A"/>
    <w:rsid w:val="008E43BD"/>
    <w:rsid w:val="008F0C84"/>
    <w:rsid w:val="008F1C46"/>
    <w:rsid w:val="008F1EBB"/>
    <w:rsid w:val="008F3397"/>
    <w:rsid w:val="008F33A0"/>
    <w:rsid w:val="00904A63"/>
    <w:rsid w:val="00906F27"/>
    <w:rsid w:val="009070DC"/>
    <w:rsid w:val="00907365"/>
    <w:rsid w:val="009203DC"/>
    <w:rsid w:val="00925E4F"/>
    <w:rsid w:val="0093224F"/>
    <w:rsid w:val="00937B5D"/>
    <w:rsid w:val="00945F8D"/>
    <w:rsid w:val="00946EE1"/>
    <w:rsid w:val="00965E72"/>
    <w:rsid w:val="009810DA"/>
    <w:rsid w:val="00981AA1"/>
    <w:rsid w:val="00981D89"/>
    <w:rsid w:val="0098265E"/>
    <w:rsid w:val="00987731"/>
    <w:rsid w:val="00994A3A"/>
    <w:rsid w:val="00994BF9"/>
    <w:rsid w:val="009972A6"/>
    <w:rsid w:val="009A0A96"/>
    <w:rsid w:val="009A25AA"/>
    <w:rsid w:val="009A6161"/>
    <w:rsid w:val="009C354D"/>
    <w:rsid w:val="009C52DC"/>
    <w:rsid w:val="009C5BEA"/>
    <w:rsid w:val="009C68DF"/>
    <w:rsid w:val="009C6B9D"/>
    <w:rsid w:val="009C7355"/>
    <w:rsid w:val="009C75AA"/>
    <w:rsid w:val="009D4B29"/>
    <w:rsid w:val="009E69B1"/>
    <w:rsid w:val="009E6D4A"/>
    <w:rsid w:val="009F0679"/>
    <w:rsid w:val="009F61DA"/>
    <w:rsid w:val="00A00A70"/>
    <w:rsid w:val="00A1488E"/>
    <w:rsid w:val="00A14BDB"/>
    <w:rsid w:val="00A15743"/>
    <w:rsid w:val="00A20AF5"/>
    <w:rsid w:val="00A23D81"/>
    <w:rsid w:val="00A304DD"/>
    <w:rsid w:val="00A30556"/>
    <w:rsid w:val="00A33BF2"/>
    <w:rsid w:val="00A37375"/>
    <w:rsid w:val="00A53FC0"/>
    <w:rsid w:val="00A56BA7"/>
    <w:rsid w:val="00A6360F"/>
    <w:rsid w:val="00A65482"/>
    <w:rsid w:val="00A655F1"/>
    <w:rsid w:val="00A667E2"/>
    <w:rsid w:val="00A7178B"/>
    <w:rsid w:val="00A77C0C"/>
    <w:rsid w:val="00A8531E"/>
    <w:rsid w:val="00A865E8"/>
    <w:rsid w:val="00A86796"/>
    <w:rsid w:val="00A90946"/>
    <w:rsid w:val="00AA1A82"/>
    <w:rsid w:val="00AA3870"/>
    <w:rsid w:val="00AB189E"/>
    <w:rsid w:val="00AB7D84"/>
    <w:rsid w:val="00AC0D20"/>
    <w:rsid w:val="00AC5E5A"/>
    <w:rsid w:val="00AC6592"/>
    <w:rsid w:val="00AC6B0C"/>
    <w:rsid w:val="00AD5E38"/>
    <w:rsid w:val="00AE0F63"/>
    <w:rsid w:val="00AE1045"/>
    <w:rsid w:val="00AE3F9A"/>
    <w:rsid w:val="00AE7717"/>
    <w:rsid w:val="00AF1096"/>
    <w:rsid w:val="00AF1AA7"/>
    <w:rsid w:val="00AF1FD5"/>
    <w:rsid w:val="00AF3FBE"/>
    <w:rsid w:val="00AF649B"/>
    <w:rsid w:val="00B003D5"/>
    <w:rsid w:val="00B07DDD"/>
    <w:rsid w:val="00B101CA"/>
    <w:rsid w:val="00B13727"/>
    <w:rsid w:val="00B175EA"/>
    <w:rsid w:val="00B20F4F"/>
    <w:rsid w:val="00B22634"/>
    <w:rsid w:val="00B27E9E"/>
    <w:rsid w:val="00B344E0"/>
    <w:rsid w:val="00B3559F"/>
    <w:rsid w:val="00B479B8"/>
    <w:rsid w:val="00B47FAB"/>
    <w:rsid w:val="00B501D5"/>
    <w:rsid w:val="00B50EDC"/>
    <w:rsid w:val="00B51A52"/>
    <w:rsid w:val="00B55640"/>
    <w:rsid w:val="00B56A17"/>
    <w:rsid w:val="00B61B0D"/>
    <w:rsid w:val="00B61D2A"/>
    <w:rsid w:val="00B658A1"/>
    <w:rsid w:val="00B65E65"/>
    <w:rsid w:val="00B72106"/>
    <w:rsid w:val="00B76AD1"/>
    <w:rsid w:val="00B820A9"/>
    <w:rsid w:val="00B8488F"/>
    <w:rsid w:val="00B92265"/>
    <w:rsid w:val="00B92624"/>
    <w:rsid w:val="00B93F9E"/>
    <w:rsid w:val="00BB0419"/>
    <w:rsid w:val="00BB3A6C"/>
    <w:rsid w:val="00BC6850"/>
    <w:rsid w:val="00BC6E41"/>
    <w:rsid w:val="00BC70C9"/>
    <w:rsid w:val="00BD239F"/>
    <w:rsid w:val="00BD27A4"/>
    <w:rsid w:val="00BD40EC"/>
    <w:rsid w:val="00BE54B4"/>
    <w:rsid w:val="00BF56BF"/>
    <w:rsid w:val="00BF665D"/>
    <w:rsid w:val="00C03CEB"/>
    <w:rsid w:val="00C112FA"/>
    <w:rsid w:val="00C17812"/>
    <w:rsid w:val="00C17CA0"/>
    <w:rsid w:val="00C35FA3"/>
    <w:rsid w:val="00C51E9C"/>
    <w:rsid w:val="00C57DDE"/>
    <w:rsid w:val="00C638FB"/>
    <w:rsid w:val="00C64AEF"/>
    <w:rsid w:val="00C66F6A"/>
    <w:rsid w:val="00C67E66"/>
    <w:rsid w:val="00C76238"/>
    <w:rsid w:val="00C76C17"/>
    <w:rsid w:val="00C76E8D"/>
    <w:rsid w:val="00C77468"/>
    <w:rsid w:val="00C85E15"/>
    <w:rsid w:val="00C87168"/>
    <w:rsid w:val="00C923B1"/>
    <w:rsid w:val="00CA31C2"/>
    <w:rsid w:val="00CA34F3"/>
    <w:rsid w:val="00CB28D8"/>
    <w:rsid w:val="00CB38F5"/>
    <w:rsid w:val="00CB7495"/>
    <w:rsid w:val="00CC2E37"/>
    <w:rsid w:val="00CC6A12"/>
    <w:rsid w:val="00CC6F83"/>
    <w:rsid w:val="00CC72FA"/>
    <w:rsid w:val="00CD0A93"/>
    <w:rsid w:val="00CD126E"/>
    <w:rsid w:val="00CD17AC"/>
    <w:rsid w:val="00CD258D"/>
    <w:rsid w:val="00CD5D7E"/>
    <w:rsid w:val="00CE1A3F"/>
    <w:rsid w:val="00CF021F"/>
    <w:rsid w:val="00CF31E7"/>
    <w:rsid w:val="00CF5EF7"/>
    <w:rsid w:val="00CF6149"/>
    <w:rsid w:val="00CF7D5C"/>
    <w:rsid w:val="00D01E7E"/>
    <w:rsid w:val="00D06758"/>
    <w:rsid w:val="00D11BC6"/>
    <w:rsid w:val="00D1444B"/>
    <w:rsid w:val="00D173D1"/>
    <w:rsid w:val="00D247B8"/>
    <w:rsid w:val="00D308A8"/>
    <w:rsid w:val="00D462A8"/>
    <w:rsid w:val="00D47FDD"/>
    <w:rsid w:val="00D6676D"/>
    <w:rsid w:val="00D70672"/>
    <w:rsid w:val="00D71199"/>
    <w:rsid w:val="00D805C6"/>
    <w:rsid w:val="00D83D7F"/>
    <w:rsid w:val="00D85B1D"/>
    <w:rsid w:val="00D8647C"/>
    <w:rsid w:val="00D86A62"/>
    <w:rsid w:val="00D94C19"/>
    <w:rsid w:val="00DA0436"/>
    <w:rsid w:val="00DA4CEE"/>
    <w:rsid w:val="00DA5B0E"/>
    <w:rsid w:val="00DB1666"/>
    <w:rsid w:val="00DB19D8"/>
    <w:rsid w:val="00DB6DFB"/>
    <w:rsid w:val="00DC05C2"/>
    <w:rsid w:val="00DD3EDD"/>
    <w:rsid w:val="00DD5E6B"/>
    <w:rsid w:val="00DE2CE3"/>
    <w:rsid w:val="00DE6379"/>
    <w:rsid w:val="00DE69CA"/>
    <w:rsid w:val="00DF11EF"/>
    <w:rsid w:val="00E00F64"/>
    <w:rsid w:val="00E0177F"/>
    <w:rsid w:val="00E01B07"/>
    <w:rsid w:val="00E10555"/>
    <w:rsid w:val="00E1381D"/>
    <w:rsid w:val="00E140C9"/>
    <w:rsid w:val="00E1562C"/>
    <w:rsid w:val="00E16D15"/>
    <w:rsid w:val="00E1735C"/>
    <w:rsid w:val="00E173E1"/>
    <w:rsid w:val="00E21D5A"/>
    <w:rsid w:val="00E43C39"/>
    <w:rsid w:val="00E50910"/>
    <w:rsid w:val="00E56803"/>
    <w:rsid w:val="00E72F37"/>
    <w:rsid w:val="00E7622D"/>
    <w:rsid w:val="00E81DF1"/>
    <w:rsid w:val="00E8260F"/>
    <w:rsid w:val="00E82918"/>
    <w:rsid w:val="00E8709C"/>
    <w:rsid w:val="00E960BC"/>
    <w:rsid w:val="00E96821"/>
    <w:rsid w:val="00EA1913"/>
    <w:rsid w:val="00EA3AD3"/>
    <w:rsid w:val="00EA5515"/>
    <w:rsid w:val="00EB2ECD"/>
    <w:rsid w:val="00EB5CCE"/>
    <w:rsid w:val="00EC0F53"/>
    <w:rsid w:val="00EC1DCF"/>
    <w:rsid w:val="00EC5562"/>
    <w:rsid w:val="00EE1E3A"/>
    <w:rsid w:val="00EE586D"/>
    <w:rsid w:val="00EF323F"/>
    <w:rsid w:val="00EF6673"/>
    <w:rsid w:val="00F1029C"/>
    <w:rsid w:val="00F14620"/>
    <w:rsid w:val="00F3018F"/>
    <w:rsid w:val="00F3420A"/>
    <w:rsid w:val="00F40987"/>
    <w:rsid w:val="00F40AB1"/>
    <w:rsid w:val="00F42642"/>
    <w:rsid w:val="00F55307"/>
    <w:rsid w:val="00F55FDE"/>
    <w:rsid w:val="00F57954"/>
    <w:rsid w:val="00F62E7D"/>
    <w:rsid w:val="00F64A14"/>
    <w:rsid w:val="00F66B5F"/>
    <w:rsid w:val="00F70A51"/>
    <w:rsid w:val="00F7267E"/>
    <w:rsid w:val="00F7716E"/>
    <w:rsid w:val="00F81720"/>
    <w:rsid w:val="00F81B67"/>
    <w:rsid w:val="00F84909"/>
    <w:rsid w:val="00F96926"/>
    <w:rsid w:val="00FB0D10"/>
    <w:rsid w:val="00FB23E2"/>
    <w:rsid w:val="00FB4130"/>
    <w:rsid w:val="00FB51B5"/>
    <w:rsid w:val="00FB7830"/>
    <w:rsid w:val="00FC135F"/>
    <w:rsid w:val="00FD3C18"/>
    <w:rsid w:val="00FE44F7"/>
    <w:rsid w:val="00FF1B1C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4794D2B1"/>
  <w15:chartTrackingRefBased/>
  <w15:docId w15:val="{FDDCF367-EB90-4DBE-A50D-EEF8955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37375"/>
    <w:pPr>
      <w:spacing w:after="120"/>
      <w:jc w:val="both"/>
    </w:pPr>
    <w:rPr>
      <w:sz w:val="24"/>
    </w:rPr>
  </w:style>
  <w:style w:type="paragraph" w:styleId="berschrift1">
    <w:name w:val="heading 1"/>
    <w:basedOn w:val="Standard"/>
    <w:next w:val="Autor"/>
    <w:link w:val="berschrift1Zchn"/>
    <w:autoRedefine/>
    <w:qFormat/>
    <w:rsid w:val="00CC6F83"/>
    <w:pPr>
      <w:keepNext/>
      <w:keepLines/>
      <w:spacing w:after="480"/>
      <w:jc w:val="left"/>
      <w:outlineLvl w:val="0"/>
    </w:pPr>
    <w:rPr>
      <w:rFonts w:ascii="Arial" w:hAnsi="Arial"/>
      <w:bCs/>
      <w:sz w:val="32"/>
      <w:szCs w:val="16"/>
    </w:rPr>
  </w:style>
  <w:style w:type="paragraph" w:styleId="berschrift2">
    <w:name w:val="heading 2"/>
    <w:basedOn w:val="berschrift1"/>
    <w:next w:val="Standard"/>
    <w:link w:val="berschrift2Zchn"/>
    <w:qFormat/>
    <w:rsid w:val="00D805C6"/>
    <w:pPr>
      <w:spacing w:before="120" w:after="120"/>
      <w:outlineLvl w:val="1"/>
    </w:pPr>
    <w:rPr>
      <w:sz w:val="28"/>
    </w:rPr>
  </w:style>
  <w:style w:type="paragraph" w:styleId="berschrift3">
    <w:name w:val="heading 3"/>
    <w:basedOn w:val="berschrift2"/>
    <w:next w:val="Standard"/>
    <w:autoRedefine/>
    <w:qFormat/>
    <w:rsid w:val="00573ACB"/>
    <w:pPr>
      <w:outlineLvl w:val="2"/>
    </w:pPr>
    <w:rPr>
      <w:i/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  <w:numId w:val="5"/>
      </w:numPr>
      <w:outlineLvl w:val="3"/>
    </w:pPr>
  </w:style>
  <w:style w:type="paragraph" w:styleId="berschrift5">
    <w:name w:val="heading 5"/>
    <w:basedOn w:val="berschrift4"/>
    <w:next w:val="Standard"/>
    <w:qFormat/>
    <w:pPr>
      <w:numPr>
        <w:ilvl w:val="4"/>
        <w:numId w:val="6"/>
      </w:numPr>
      <w:ind w:left="1134" w:hanging="1134"/>
      <w:outlineLvl w:val="4"/>
    </w:pPr>
    <w:rPr>
      <w:sz w:val="22"/>
    </w:rPr>
  </w:style>
  <w:style w:type="paragraph" w:styleId="berschrift6">
    <w:name w:val="heading 6"/>
    <w:basedOn w:val="berschrift5"/>
    <w:next w:val="Standard"/>
    <w:qFormat/>
    <w:pPr>
      <w:numPr>
        <w:ilvl w:val="5"/>
        <w:numId w:val="7"/>
      </w:numPr>
      <w:ind w:left="1418" w:hanging="1418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  <w:numId w:val="8"/>
      </w:numPr>
      <w:ind w:left="1701" w:hanging="1701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  <w:numId w:val="9"/>
      </w:numPr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  <w:numId w:val="10"/>
      </w:numPr>
      <w:tabs>
        <w:tab w:val="num" w:pos="360"/>
      </w:tabs>
      <w:ind w:left="1985" w:hanging="1985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3D5BEC"/>
    <w:pPr>
      <w:keepLines/>
      <w:spacing w:after="360"/>
    </w:pPr>
    <w:rPr>
      <w:i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CC6F83"/>
    <w:rPr>
      <w:rFonts w:ascii="Arial" w:hAnsi="Arial"/>
      <w:bCs/>
      <w:sz w:val="32"/>
      <w:szCs w:val="16"/>
    </w:rPr>
  </w:style>
  <w:style w:type="paragraph" w:styleId="Verzeichnis7">
    <w:name w:val="toc 7"/>
    <w:basedOn w:val="Verzeichnis1"/>
    <w:semiHidden/>
    <w:rPr>
      <w:b w:val="0"/>
    </w:rPr>
  </w:style>
  <w:style w:type="paragraph" w:styleId="Verzeichnis1">
    <w:name w:val="toc 1"/>
    <w:basedOn w:val="Standard"/>
    <w:semiHidden/>
    <w:rsid w:val="00434525"/>
    <w:pPr>
      <w:tabs>
        <w:tab w:val="right" w:leader="dot" w:pos="4253"/>
      </w:tabs>
      <w:ind w:right="567"/>
      <w:jc w:val="left"/>
    </w:pPr>
    <w:rPr>
      <w:rFonts w:ascii="Arial" w:hAnsi="Arial"/>
      <w:b/>
    </w:rPr>
  </w:style>
  <w:style w:type="paragraph" w:styleId="Verzeichnis2">
    <w:name w:val="toc 2"/>
    <w:basedOn w:val="Verzeichnis1"/>
    <w:semiHidden/>
    <w:rsid w:val="00342916"/>
    <w:pPr>
      <w:tabs>
        <w:tab w:val="right" w:leader="dot" w:pos="4536"/>
      </w:tabs>
    </w:pPr>
    <w:rPr>
      <w:b w:val="0"/>
    </w:rPr>
  </w:style>
  <w:style w:type="paragraph" w:styleId="Verzeichnis6">
    <w:name w:val="toc 6"/>
    <w:basedOn w:val="Verzeichnis1"/>
    <w:semiHidden/>
    <w:rPr>
      <w:b w:val="0"/>
    </w:rPr>
  </w:style>
  <w:style w:type="paragraph" w:styleId="Verzeichnis5">
    <w:name w:val="toc 5"/>
    <w:basedOn w:val="Verzeichnis1"/>
    <w:semiHidden/>
    <w:rPr>
      <w:b w:val="0"/>
    </w:rPr>
  </w:style>
  <w:style w:type="paragraph" w:styleId="Verzeichnis4">
    <w:name w:val="toc 4"/>
    <w:basedOn w:val="Verzeichnis1"/>
    <w:semiHidden/>
    <w:rPr>
      <w:b w:val="0"/>
    </w:rPr>
  </w:style>
  <w:style w:type="paragraph" w:styleId="Verzeichnis3">
    <w:name w:val="toc 3"/>
    <w:basedOn w:val="Verzeichnis1"/>
    <w:semiHidden/>
    <w:rPr>
      <w:b w:val="0"/>
    </w:rPr>
  </w:style>
  <w:style w:type="paragraph" w:styleId="Index5">
    <w:name w:val="index 5"/>
    <w:basedOn w:val="Index1"/>
    <w:semiHidden/>
    <w:pPr>
      <w:ind w:left="1701"/>
    </w:pPr>
  </w:style>
  <w:style w:type="paragraph" w:styleId="Index1">
    <w:name w:val="index 1"/>
    <w:basedOn w:val="Standard"/>
    <w:semiHidden/>
    <w:pPr>
      <w:tabs>
        <w:tab w:val="right" w:leader="dot" w:pos="9072"/>
      </w:tabs>
    </w:pPr>
  </w:style>
  <w:style w:type="paragraph" w:styleId="Index4">
    <w:name w:val="index 4"/>
    <w:basedOn w:val="Index1"/>
    <w:semiHidden/>
    <w:pPr>
      <w:ind w:left="1276"/>
    </w:pPr>
  </w:style>
  <w:style w:type="paragraph" w:styleId="Index3">
    <w:name w:val="index 3"/>
    <w:basedOn w:val="Index1"/>
    <w:semiHidden/>
    <w:pPr>
      <w:ind w:left="851"/>
    </w:pPr>
  </w:style>
  <w:style w:type="paragraph" w:styleId="Index2">
    <w:name w:val="index 2"/>
    <w:basedOn w:val="Index1"/>
    <w:semiHidden/>
    <w:pPr>
      <w:ind w:left="425"/>
    </w:pPr>
  </w:style>
  <w:style w:type="paragraph" w:styleId="Fuzeile">
    <w:name w:val="footer"/>
    <w:basedOn w:val="Standard"/>
    <w:rsid w:val="00CD0A93"/>
    <w:pPr>
      <w:pBdr>
        <w:top w:val="single" w:sz="6" w:space="4" w:color="auto"/>
      </w:pBdr>
      <w:tabs>
        <w:tab w:val="center" w:pos="4536"/>
        <w:tab w:val="right" w:pos="9072"/>
      </w:tabs>
      <w:spacing w:before="240"/>
    </w:pPr>
    <w:rPr>
      <w:rFonts w:ascii="Arial" w:hAnsi="Arial"/>
      <w:sz w:val="20"/>
    </w:rPr>
  </w:style>
  <w:style w:type="paragraph" w:styleId="Kopfzeile">
    <w:name w:val="header"/>
    <w:basedOn w:val="Standard"/>
    <w:rsid w:val="00CD0A93"/>
    <w:pPr>
      <w:pBdr>
        <w:bottom w:val="single" w:sz="6" w:space="4" w:color="auto"/>
      </w:pBdr>
      <w:tabs>
        <w:tab w:val="center" w:pos="4535"/>
        <w:tab w:val="right" w:pos="9071"/>
      </w:tabs>
      <w:spacing w:after="360"/>
    </w:pPr>
    <w:rPr>
      <w:rFonts w:ascii="Arial" w:hAnsi="Arial"/>
    </w:rPr>
  </w:style>
  <w:style w:type="character" w:styleId="Funotenzeichen">
    <w:name w:val="footnote reference"/>
    <w:basedOn w:val="Absatz-Standardschriftart"/>
    <w:semiHidden/>
    <w:rPr>
      <w:position w:val="6"/>
      <w:sz w:val="16"/>
    </w:rPr>
  </w:style>
  <w:style w:type="paragraph" w:styleId="Funotentext">
    <w:name w:val="footnote text"/>
    <w:basedOn w:val="Standard"/>
    <w:semiHidden/>
    <w:rsid w:val="00792E95"/>
    <w:pPr>
      <w:tabs>
        <w:tab w:val="left" w:pos="284"/>
      </w:tabs>
      <w:ind w:left="284" w:hanging="284"/>
    </w:pPr>
    <w:rPr>
      <w:sz w:val="20"/>
    </w:rPr>
  </w:style>
  <w:style w:type="paragraph" w:customStyle="1" w:styleId="Aufzhlung1Ebene">
    <w:name w:val="Aufzählung 1. Ebene"/>
    <w:basedOn w:val="Standard"/>
    <w:rsid w:val="002E78C1"/>
    <w:pPr>
      <w:numPr>
        <w:numId w:val="11"/>
      </w:numPr>
    </w:pPr>
  </w:style>
  <w:style w:type="paragraph" w:styleId="Titel">
    <w:name w:val="Title"/>
    <w:basedOn w:val="Standard"/>
    <w:next w:val="Standard"/>
    <w:link w:val="TitelZchn"/>
    <w:qFormat/>
    <w:rsid w:val="00DD3EDD"/>
    <w:pPr>
      <w:keepNext/>
      <w:keepLines/>
      <w:spacing w:before="240" w:after="240"/>
    </w:pPr>
    <w:rPr>
      <w:rFonts w:ascii="Arial" w:hAnsi="Arial"/>
      <w:b/>
      <w:sz w:val="40"/>
      <w:szCs w:val="40"/>
    </w:rPr>
  </w:style>
  <w:style w:type="paragraph" w:styleId="Beschriftung">
    <w:name w:val="caption"/>
    <w:basedOn w:val="Standard"/>
    <w:next w:val="Standard"/>
    <w:qFormat/>
    <w:pPr>
      <w:jc w:val="center"/>
    </w:pPr>
  </w:style>
  <w:style w:type="paragraph" w:customStyle="1" w:styleId="Tabelle">
    <w:name w:val="Tabelle"/>
    <w:basedOn w:val="Standard"/>
    <w:rsid w:val="00413E03"/>
    <w:pPr>
      <w:spacing w:before="60" w:after="60"/>
      <w:jc w:val="left"/>
    </w:pPr>
    <w:rPr>
      <w:rFonts w:ascii="Arial" w:hAnsi="Arial"/>
      <w:sz w:val="22"/>
      <w:szCs w:val="24"/>
    </w:rPr>
  </w:style>
  <w:style w:type="paragraph" w:customStyle="1" w:styleId="Autor">
    <w:name w:val="Autor"/>
    <w:basedOn w:val="Standard"/>
    <w:next w:val="Abstract"/>
    <w:rsid w:val="00AC5E5A"/>
    <w:pPr>
      <w:jc w:val="right"/>
    </w:pPr>
    <w:rPr>
      <w:rFonts w:ascii="Arial" w:hAnsi="Arial"/>
    </w:rPr>
  </w:style>
  <w:style w:type="paragraph" w:customStyle="1" w:styleId="Aufzhlung2Ebene">
    <w:name w:val="Aufzählung 2. Ebene"/>
    <w:basedOn w:val="Standard"/>
    <w:rsid w:val="002E78C1"/>
    <w:pPr>
      <w:numPr>
        <w:numId w:val="12"/>
      </w:numPr>
    </w:pPr>
  </w:style>
  <w:style w:type="paragraph" w:styleId="Index6">
    <w:name w:val="index 6"/>
    <w:basedOn w:val="Index1"/>
    <w:semiHidden/>
    <w:pPr>
      <w:ind w:left="2126"/>
    </w:pPr>
  </w:style>
  <w:style w:type="paragraph" w:styleId="Index7">
    <w:name w:val="index 7"/>
    <w:basedOn w:val="Index1"/>
    <w:semiHidden/>
    <w:pPr>
      <w:ind w:left="2552"/>
    </w:pPr>
  </w:style>
  <w:style w:type="paragraph" w:styleId="Index8">
    <w:name w:val="index 8"/>
    <w:basedOn w:val="Index1"/>
    <w:semiHidden/>
    <w:pPr>
      <w:ind w:left="2977"/>
    </w:pPr>
  </w:style>
  <w:style w:type="paragraph" w:styleId="Index9">
    <w:name w:val="index 9"/>
    <w:basedOn w:val="Index1"/>
    <w:semiHidden/>
    <w:pPr>
      <w:ind w:left="3402"/>
    </w:pPr>
  </w:style>
  <w:style w:type="paragraph" w:styleId="Verzeichnis8">
    <w:name w:val="toc 8"/>
    <w:basedOn w:val="Verzeichnis1"/>
    <w:semiHidden/>
    <w:rPr>
      <w:b w:val="0"/>
    </w:rPr>
  </w:style>
  <w:style w:type="paragraph" w:styleId="Verzeichnis9">
    <w:name w:val="toc 9"/>
    <w:basedOn w:val="Verzeichnis1"/>
    <w:semiHidden/>
    <w:rPr>
      <w:b w:val="0"/>
    </w:rPr>
  </w:style>
  <w:style w:type="paragraph" w:customStyle="1" w:styleId="Bild">
    <w:name w:val="Bild"/>
    <w:basedOn w:val="Standard"/>
    <w:next w:val="Bildunterschrift"/>
    <w:pPr>
      <w:keepNext/>
      <w:keepLines/>
      <w:spacing w:line="240" w:lineRule="atLeast"/>
      <w:jc w:val="center"/>
    </w:pPr>
  </w:style>
  <w:style w:type="paragraph" w:customStyle="1" w:styleId="AufzhlungTabelle">
    <w:name w:val="Aufzählung Tabelle"/>
    <w:basedOn w:val="Aufzhlung1Ebene"/>
    <w:rsid w:val="002323C1"/>
    <w:pPr>
      <w:numPr>
        <w:numId w:val="1"/>
      </w:numPr>
      <w:tabs>
        <w:tab w:val="clear" w:pos="360"/>
        <w:tab w:val="left" w:pos="539"/>
      </w:tabs>
      <w:spacing w:before="60" w:after="60"/>
      <w:ind w:left="425" w:hanging="425"/>
      <w:jc w:val="left"/>
    </w:pPr>
    <w:rPr>
      <w:rFonts w:ascii="Arial" w:hAnsi="Arial"/>
    </w:rPr>
  </w:style>
  <w:style w:type="paragraph" w:customStyle="1" w:styleId="CodeListing">
    <w:name w:val="Code Listing"/>
    <w:basedOn w:val="Standard"/>
    <w:rsid w:val="00047CC3"/>
    <w:pPr>
      <w:contextualSpacing/>
      <w:jc w:val="left"/>
    </w:pPr>
    <w:rPr>
      <w:rFonts w:ascii="Courier New" w:hAnsi="Courier New"/>
      <w:noProof/>
      <w:sz w:val="20"/>
    </w:rPr>
  </w:style>
  <w:style w:type="character" w:styleId="Hyperlink">
    <w:name w:val="Hyperlink"/>
    <w:basedOn w:val="Absatz-Standardschriftart"/>
    <w:rsid w:val="00A65482"/>
    <w:rPr>
      <w:color w:val="0000FF"/>
      <w:u w:val="single"/>
    </w:rPr>
  </w:style>
  <w:style w:type="paragraph" w:customStyle="1" w:styleId="Titel1">
    <w:name w:val="Titel (1)"/>
    <w:basedOn w:val="Titel"/>
    <w:next w:val="Standard"/>
    <w:link w:val="Titel1Zchn"/>
    <w:rsid w:val="001B764B"/>
    <w:rPr>
      <w:sz w:val="48"/>
    </w:rPr>
  </w:style>
  <w:style w:type="paragraph" w:customStyle="1" w:styleId="Herausgeber">
    <w:name w:val="Herausgeber"/>
    <w:basedOn w:val="Standard"/>
    <w:autoRedefine/>
    <w:rsid w:val="00CA31C2"/>
    <w:pPr>
      <w:ind w:right="-1231"/>
      <w:jc w:val="right"/>
    </w:pPr>
    <w:rPr>
      <w:rFonts w:ascii="Arial" w:hAnsi="Arial"/>
      <w:b/>
      <w:szCs w:val="24"/>
    </w:rPr>
  </w:style>
  <w:style w:type="paragraph" w:customStyle="1" w:styleId="Bildunterschrift">
    <w:name w:val="Bildunterschrift"/>
    <w:basedOn w:val="Standard"/>
    <w:next w:val="Standard"/>
    <w:rsid w:val="003D5BEC"/>
    <w:pPr>
      <w:keepLines/>
      <w:jc w:val="center"/>
    </w:pPr>
    <w:rPr>
      <w:i/>
      <w:sz w:val="22"/>
      <w:szCs w:val="24"/>
    </w:rPr>
  </w:style>
  <w:style w:type="paragraph" w:customStyle="1" w:styleId="Kategorie">
    <w:name w:val="Kategorie"/>
    <w:basedOn w:val="Standard"/>
    <w:next w:val="berschrift1"/>
    <w:rsid w:val="00837131"/>
    <w:pPr>
      <w:pageBreakBefore/>
      <w:spacing w:before="960" w:after="0"/>
      <w:jc w:val="left"/>
    </w:pPr>
    <w:rPr>
      <w:rFonts w:ascii="Arial" w:hAnsi="Arial"/>
    </w:rPr>
  </w:style>
  <w:style w:type="character" w:styleId="Seitenzahl">
    <w:name w:val="page number"/>
    <w:basedOn w:val="Absatz-Standardschriftart"/>
    <w:rsid w:val="00BD40EC"/>
  </w:style>
  <w:style w:type="paragraph" w:customStyle="1" w:styleId="Literatur">
    <w:name w:val="Literatur"/>
    <w:basedOn w:val="Standard"/>
    <w:rsid w:val="003D5BEC"/>
    <w:pPr>
      <w:keepLines/>
      <w:ind w:left="567" w:hanging="567"/>
      <w:jc w:val="left"/>
    </w:pPr>
  </w:style>
  <w:style w:type="paragraph" w:customStyle="1" w:styleId="Impressum">
    <w:name w:val="Impressum"/>
    <w:basedOn w:val="Standard"/>
    <w:rsid w:val="00F55307"/>
    <w:pPr>
      <w:ind w:left="1361" w:hanging="1361"/>
      <w:jc w:val="left"/>
    </w:pPr>
    <w:rPr>
      <w:rFonts w:ascii="Arial" w:hAnsi="Arial" w:cs="Arial"/>
      <w:szCs w:val="24"/>
    </w:rPr>
  </w:style>
  <w:style w:type="character" w:customStyle="1" w:styleId="TitelZchn">
    <w:name w:val="Titel Zchn"/>
    <w:basedOn w:val="Absatz-Standardschriftart"/>
    <w:link w:val="Titel"/>
    <w:locked/>
    <w:rsid w:val="00CA31C2"/>
    <w:rPr>
      <w:rFonts w:ascii="Arial" w:hAnsi="Arial"/>
      <w:b/>
      <w:sz w:val="40"/>
      <w:szCs w:val="40"/>
      <w:lang w:val="de-DE" w:eastAsia="de-DE" w:bidi="ar-SA"/>
    </w:rPr>
  </w:style>
  <w:style w:type="character" w:customStyle="1" w:styleId="Titel1Zchn">
    <w:name w:val="Titel (1) Zchn"/>
    <w:basedOn w:val="TitelZchn"/>
    <w:link w:val="Titel1"/>
    <w:rsid w:val="00CA31C2"/>
    <w:rPr>
      <w:rFonts w:ascii="Arial" w:hAnsi="Arial"/>
      <w:b/>
      <w:sz w:val="48"/>
      <w:szCs w:val="40"/>
      <w:lang w:val="de-DE" w:eastAsia="de-DE" w:bidi="ar-SA"/>
    </w:rPr>
  </w:style>
  <w:style w:type="paragraph" w:customStyle="1" w:styleId="Tabellen-berschrift">
    <w:name w:val="Tabellen-Überschrift"/>
    <w:basedOn w:val="Tabelle"/>
    <w:rsid w:val="004D5672"/>
    <w:rPr>
      <w:rFonts w:cs="Arial"/>
      <w:b/>
      <w:bCs/>
    </w:rPr>
  </w:style>
  <w:style w:type="table" w:styleId="Tabellenraster">
    <w:name w:val="Table Grid"/>
    <w:basedOn w:val="NormaleTabelle"/>
    <w:rsid w:val="008B4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612D5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D86A6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86A62"/>
    <w:rPr>
      <w:rFonts w:ascii="Segoe UI" w:hAnsi="Segoe UI" w:cs="Segoe UI"/>
      <w:sz w:val="18"/>
      <w:szCs w:val="18"/>
    </w:rPr>
  </w:style>
  <w:style w:type="table" w:styleId="Gitternetztabelle5dunkelAkzent1">
    <w:name w:val="Grid Table 5 Dark Accent 1"/>
    <w:basedOn w:val="NormaleTabelle"/>
    <w:uiPriority w:val="50"/>
    <w:rsid w:val="002E2B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tzhaltertext">
    <w:name w:val="Placeholder Text"/>
    <w:basedOn w:val="Absatz-Standardschriftart"/>
    <w:uiPriority w:val="99"/>
    <w:semiHidden/>
    <w:rsid w:val="00E960BC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rsid w:val="008C0448"/>
    <w:rPr>
      <w:rFonts w:ascii="Arial" w:hAnsi="Arial"/>
      <w:bCs/>
      <w:sz w:val="2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.wikipedia.org/wiki/Regelungstechnik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diagrammeditor.de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agentacloud.de/lnk/oyB5kKLU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is.ifmo.ru/download/modelingsoftwarewithfinitestatemachinesapracticalapproach.pdf" TargetMode="External"/><Relationship Id="rId5" Type="http://schemas.openxmlformats.org/officeDocument/2006/relationships/styles" Target="styles.xml"/><Relationship Id="rId15" Type="http://schemas.openxmlformats.org/officeDocument/2006/relationships/hyperlink" Target="http://rn-wissen.de/wiki/index.php/Regelungstechnik1" TargetMode="External"/><Relationship Id="rId10" Type="http://schemas.openxmlformats.org/officeDocument/2006/relationships/hyperlink" Target="https://de.wikipedia.org/wiki/Endlicher_Automat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e.wikipedia.org/wiki/Regler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idaktisches%20Material%20fischertechnik\_Vorlagen\Vorlage_Unterrichtsplan_03.07.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D625FADBF3ED468384CC8C5CFA3B61" ma:contentTypeVersion="19" ma:contentTypeDescription="Ein neues Dokument erstellen." ma:contentTypeScope="" ma:versionID="92bb98eb9387466097d6af097d772f7d">
  <xsd:schema xmlns:xsd="http://www.w3.org/2001/XMLSchema" xmlns:xs="http://www.w3.org/2001/XMLSchema" xmlns:p="http://schemas.microsoft.com/office/2006/metadata/properties" xmlns:ns2="ea79bf52-7098-41fc-8881-a3872bd99c43" xmlns:ns3="e047a197-46ab-4299-92cd-ec119e6fe81f" targetNamespace="http://schemas.microsoft.com/office/2006/metadata/properties" ma:root="true" ma:fieldsID="b448df568d823ff96785f835e0bf08c9" ns2:_="" ns3:_="">
    <xsd:import namespace="ea79bf52-7098-41fc-8881-a3872bd99c43"/>
    <xsd:import namespace="e047a197-46ab-4299-92cd-ec119e6fe8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Datum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9bf52-7098-41fc-8881-a3872bd99c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17" nillable="true" ma:displayName="Location" ma:hidden="true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Datum" ma:index="20" nillable="true" ma:displayName="Datum" ma:format="DateOnly" ma:internalName="Datum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7a197-46ab-4299-92cd-ec119e6f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ea79bf52-7098-41fc-8881-a3872bd99c43" xsi:nil="true"/>
  </documentManagement>
</p:properties>
</file>

<file path=customXml/itemProps1.xml><?xml version="1.0" encoding="utf-8"?>
<ds:datastoreItem xmlns:ds="http://schemas.openxmlformats.org/officeDocument/2006/customXml" ds:itemID="{DAC887A2-25F7-43AD-82A9-908371331C97}"/>
</file>

<file path=customXml/itemProps2.xml><?xml version="1.0" encoding="utf-8"?>
<ds:datastoreItem xmlns:ds="http://schemas.openxmlformats.org/officeDocument/2006/customXml" ds:itemID="{324DAFA4-A419-4D76-A189-77F9BE2924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EA386F-BE96-44E8-8FCE-EDB571906F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Vorlage_Unterrichtsplan_03.07.2020.dotx</Template>
  <TotalTime>0</TotalTime>
  <Pages>4</Pages>
  <Words>749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ft:pedia</vt:lpstr>
    </vt:vector>
  </TitlesOfParts>
  <Company/>
  <LinksUpToDate>false</LinksUpToDate>
  <CharactersWithSpaces>5762</CharactersWithSpaces>
  <SharedDoc>false</SharedDoc>
  <HLinks>
    <vt:vector size="24" baseType="variant">
      <vt:variant>
        <vt:i4>8323118</vt:i4>
      </vt:variant>
      <vt:variant>
        <vt:i4>9</vt:i4>
      </vt:variant>
      <vt:variant>
        <vt:i4>0</vt:i4>
      </vt:variant>
      <vt:variant>
        <vt:i4>5</vt:i4>
      </vt:variant>
      <vt:variant>
        <vt:lpwstr>http://de.wikipedia.org/wiki/Gemeinfreiheit</vt:lpwstr>
      </vt:variant>
      <vt:variant>
        <vt:lpwstr/>
      </vt:variant>
      <vt:variant>
        <vt:i4>1376261</vt:i4>
      </vt:variant>
      <vt:variant>
        <vt:i4>6</vt:i4>
      </vt:variant>
      <vt:variant>
        <vt:i4>0</vt:i4>
      </vt:variant>
      <vt:variant>
        <vt:i4>5</vt:i4>
      </vt:variant>
      <vt:variant>
        <vt:lpwstr>http://www.ftcommunity.de/ftpedia</vt:lpwstr>
      </vt:variant>
      <vt:variant>
        <vt:lpwstr/>
      </vt:variant>
      <vt:variant>
        <vt:i4>7143543</vt:i4>
      </vt:variant>
      <vt:variant>
        <vt:i4>3</vt:i4>
      </vt:variant>
      <vt:variant>
        <vt:i4>0</vt:i4>
      </vt:variant>
      <vt:variant>
        <vt:i4>5</vt:i4>
      </vt:variant>
      <vt:variant>
        <vt:lpwstr>http://www.ftcommunity.de/</vt:lpwstr>
      </vt:variant>
      <vt:variant>
        <vt:lpwstr/>
      </vt:variant>
      <vt:variant>
        <vt:i4>1966093</vt:i4>
      </vt:variant>
      <vt:variant>
        <vt:i4>0</vt:i4>
      </vt:variant>
      <vt:variant>
        <vt:i4>0</vt:i4>
      </vt:variant>
      <vt:variant>
        <vt:i4>5</vt:i4>
      </vt:variant>
      <vt:variant>
        <vt:lpwstr>http://de.wikipedia.org/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ft:pedia</dc:title>
  <dc:subject>Ausgabe 1/2011</dc:subject>
  <dc:creator>Dirk Fox</dc:creator>
  <cp:keywords/>
  <dc:description/>
  <cp:lastModifiedBy>Jörg Torkler</cp:lastModifiedBy>
  <cp:revision>28</cp:revision>
  <cp:lastPrinted>2021-03-07T13:13:00Z</cp:lastPrinted>
  <dcterms:created xsi:type="dcterms:W3CDTF">2021-06-10T12:29:00Z</dcterms:created>
  <dcterms:modified xsi:type="dcterms:W3CDTF">2021-09-08T13:09:00Z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0x0101007ED625FADBF3ED468384CC8C5CFA3B61</vt:lpwstr>
  </property>
</Properties>
</file>