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592A3" w14:textId="77777777" w:rsidR="008E2993" w:rsidRPr="00060C2B" w:rsidRDefault="008E2993" w:rsidP="008E2993">
      <w:pPr>
        <w:rPr>
          <w:rFonts w:ascii="Garamond" w:hAnsi="Garamond"/>
          <w:sz w:val="20"/>
        </w:rPr>
      </w:pPr>
      <w:r w:rsidRPr="00060C2B">
        <w:rPr>
          <w:rFonts w:ascii="Garamond" w:hAnsi="Garamond"/>
          <w:sz w:val="20"/>
        </w:rPr>
        <w:tab/>
      </w:r>
    </w:p>
    <w:p w14:paraId="17AA9A13" w14:textId="77777777" w:rsidR="008E2993" w:rsidRPr="00060C2B" w:rsidRDefault="008E2993" w:rsidP="008E2993">
      <w:pPr>
        <w:rPr>
          <w:rFonts w:ascii="Garamond" w:hAnsi="Garamond"/>
        </w:rPr>
      </w:pPr>
    </w:p>
    <w:p w14:paraId="06E58679" w14:textId="77777777" w:rsidR="008E2993" w:rsidRPr="00060C2B" w:rsidRDefault="008E2993" w:rsidP="008E2993">
      <w:pPr>
        <w:rPr>
          <w:rFonts w:ascii="Garamond" w:hAnsi="Garamond"/>
        </w:rPr>
      </w:pPr>
    </w:p>
    <w:p w14:paraId="2E6492F2" w14:textId="77777777" w:rsidR="008E2993" w:rsidRPr="00060C2B" w:rsidRDefault="008E2993" w:rsidP="008E2993">
      <w:pPr>
        <w:rPr>
          <w:rFonts w:ascii="Garamond" w:hAnsi="Garamond"/>
        </w:rPr>
      </w:pPr>
    </w:p>
    <w:p w14:paraId="63661039" w14:textId="77777777" w:rsidR="008E2993" w:rsidRPr="00060C2B" w:rsidRDefault="008E2993" w:rsidP="008E2993">
      <w:pPr>
        <w:rPr>
          <w:rFonts w:ascii="Garamond" w:hAnsi="Garamond"/>
        </w:rPr>
      </w:pPr>
    </w:p>
    <w:p w14:paraId="5D895164" w14:textId="77777777" w:rsidR="008E2993" w:rsidRPr="00060C2B" w:rsidRDefault="008E2993" w:rsidP="008E2993">
      <w:pPr>
        <w:rPr>
          <w:rFonts w:ascii="Garamond" w:hAnsi="Garamond"/>
        </w:rPr>
      </w:pPr>
    </w:p>
    <w:p w14:paraId="78045EBD" w14:textId="45334C2B" w:rsidR="008E2993" w:rsidRPr="00060C2B" w:rsidRDefault="008E2993" w:rsidP="008E2993">
      <w:pPr>
        <w:pStyle w:val="Brdtext"/>
        <w:rPr>
          <w:rFonts w:ascii="Garamond" w:hAnsi="Garamond"/>
        </w:rPr>
      </w:pPr>
      <w:r w:rsidRPr="00060C2B">
        <w:rPr>
          <w:rFonts w:ascii="Garamond" w:hAnsi="Garamond"/>
        </w:rPr>
        <w:t>Applikationsutveckling i Java</w:t>
      </w:r>
    </w:p>
    <w:p w14:paraId="5AB36AB3" w14:textId="1C6FD87B" w:rsidR="008E2993" w:rsidRPr="00060C2B" w:rsidRDefault="008E2993" w:rsidP="008E2993">
      <w:pPr>
        <w:jc w:val="center"/>
        <w:rPr>
          <w:rFonts w:ascii="Garamond" w:hAnsi="Garamond"/>
          <w:sz w:val="28"/>
        </w:rPr>
      </w:pPr>
      <w:r w:rsidRPr="00060C2B">
        <w:rPr>
          <w:rFonts w:ascii="Garamond" w:hAnsi="Garamond"/>
          <w:i/>
          <w:iCs/>
          <w:sz w:val="28"/>
        </w:rPr>
        <w:br/>
      </w:r>
      <w:r w:rsidRPr="00060C2B">
        <w:rPr>
          <w:rFonts w:ascii="Garamond" w:hAnsi="Garamond"/>
          <w:i/>
          <w:iCs/>
          <w:sz w:val="28"/>
        </w:rPr>
        <w:br/>
      </w:r>
      <w:r w:rsidRPr="00060C2B">
        <w:rPr>
          <w:rFonts w:ascii="Garamond" w:hAnsi="Garamond"/>
          <w:sz w:val="28"/>
        </w:rPr>
        <w:t>Obligatorisk uppgift 2 – Trådar och XML</w:t>
      </w:r>
    </w:p>
    <w:p w14:paraId="3011408D" w14:textId="77777777" w:rsidR="008E2993" w:rsidRPr="00060C2B" w:rsidRDefault="008E2993" w:rsidP="008E2993">
      <w:pPr>
        <w:rPr>
          <w:rFonts w:ascii="Garamond" w:hAnsi="Garamond"/>
        </w:rPr>
      </w:pPr>
    </w:p>
    <w:p w14:paraId="20E62DCD" w14:textId="77777777" w:rsidR="008E2993" w:rsidRPr="00060C2B" w:rsidRDefault="008E2993" w:rsidP="008E2993">
      <w:pPr>
        <w:rPr>
          <w:rFonts w:ascii="Garamond" w:hAnsi="Garamond"/>
        </w:rPr>
      </w:pPr>
    </w:p>
    <w:p w14:paraId="3977DD60" w14:textId="77777777" w:rsidR="008E2993" w:rsidRPr="00060C2B" w:rsidRDefault="008E2993" w:rsidP="008E2993">
      <w:pPr>
        <w:rPr>
          <w:rFonts w:ascii="Garamond" w:hAnsi="Garamond"/>
        </w:rPr>
      </w:pPr>
    </w:p>
    <w:p w14:paraId="467485CA" w14:textId="77777777" w:rsidR="008E2993" w:rsidRPr="00060C2B" w:rsidRDefault="008E2993" w:rsidP="008E2993">
      <w:pPr>
        <w:rPr>
          <w:rFonts w:ascii="Garamond" w:hAnsi="Garamond"/>
        </w:rPr>
      </w:pPr>
    </w:p>
    <w:p w14:paraId="7F3D6F05" w14:textId="77777777" w:rsidR="008E2993" w:rsidRPr="00060C2B" w:rsidRDefault="008E2993" w:rsidP="008E2993">
      <w:pPr>
        <w:rPr>
          <w:rFonts w:ascii="Garamond" w:hAnsi="Garamond"/>
        </w:rPr>
      </w:pPr>
    </w:p>
    <w:p w14:paraId="72D90E72" w14:textId="77777777" w:rsidR="008E2993" w:rsidRPr="00060C2B" w:rsidRDefault="008E2993" w:rsidP="008E2993">
      <w:pPr>
        <w:rPr>
          <w:rFonts w:ascii="Garamond" w:hAnsi="Garamond"/>
        </w:rPr>
      </w:pPr>
    </w:p>
    <w:p w14:paraId="0C0C2088" w14:textId="77777777" w:rsidR="008E2993" w:rsidRPr="00060C2B" w:rsidRDefault="008E2993" w:rsidP="008E2993">
      <w:pPr>
        <w:rPr>
          <w:rFonts w:ascii="Garamond" w:hAnsi="Garamond"/>
        </w:rPr>
      </w:pPr>
    </w:p>
    <w:p w14:paraId="4848B149" w14:textId="77777777" w:rsidR="008E2993" w:rsidRPr="00060C2B" w:rsidRDefault="008E2993" w:rsidP="008E2993">
      <w:pPr>
        <w:rPr>
          <w:rFonts w:ascii="Garamond" w:hAnsi="Garamond"/>
        </w:rPr>
      </w:pPr>
    </w:p>
    <w:p w14:paraId="27C619FC" w14:textId="77777777" w:rsidR="008E2993" w:rsidRPr="00060C2B" w:rsidRDefault="008E2993" w:rsidP="008E2993">
      <w:pPr>
        <w:rPr>
          <w:rFonts w:ascii="Garamond" w:hAnsi="Garamond"/>
        </w:rPr>
      </w:pPr>
    </w:p>
    <w:p w14:paraId="75DF9190" w14:textId="77777777" w:rsidR="008E2993" w:rsidRPr="00060C2B" w:rsidRDefault="008E2993" w:rsidP="008E2993">
      <w:pPr>
        <w:rPr>
          <w:rFonts w:ascii="Garamond" w:hAnsi="Garamond"/>
        </w:rPr>
      </w:pPr>
    </w:p>
    <w:p w14:paraId="1CE04A49" w14:textId="77777777" w:rsidR="008E2993" w:rsidRPr="00060C2B" w:rsidRDefault="008E2993" w:rsidP="008E2993">
      <w:pPr>
        <w:rPr>
          <w:rFonts w:ascii="Garamond" w:hAnsi="Garamond"/>
        </w:rPr>
      </w:pPr>
    </w:p>
    <w:p w14:paraId="638E877E" w14:textId="77777777" w:rsidR="008E2993" w:rsidRPr="00060C2B" w:rsidRDefault="008E2993" w:rsidP="008E2993">
      <w:pPr>
        <w:rPr>
          <w:rFonts w:ascii="Garamond" w:hAnsi="Garamond"/>
        </w:rPr>
      </w:pPr>
    </w:p>
    <w:p w14:paraId="6DF0D6B8" w14:textId="77777777" w:rsidR="008E2993" w:rsidRPr="00060C2B" w:rsidRDefault="008E2993" w:rsidP="008E2993">
      <w:pPr>
        <w:rPr>
          <w:rFonts w:ascii="Garamond" w:hAnsi="Garamond"/>
        </w:rPr>
      </w:pPr>
    </w:p>
    <w:p w14:paraId="4B6A4AE7" w14:textId="77777777" w:rsidR="008E2993" w:rsidRPr="00060C2B" w:rsidRDefault="008E2993" w:rsidP="008E2993">
      <w:pPr>
        <w:pStyle w:val="Sidhuvud"/>
        <w:tabs>
          <w:tab w:val="clear" w:pos="4536"/>
          <w:tab w:val="clear" w:pos="9072"/>
        </w:tabs>
        <w:rPr>
          <w:rFonts w:ascii="Garamond" w:hAnsi="Garamond"/>
        </w:rPr>
      </w:pPr>
    </w:p>
    <w:p w14:paraId="47C855B6" w14:textId="62037372" w:rsidR="008E2993" w:rsidRPr="00060C2B" w:rsidRDefault="008E2993" w:rsidP="008E2993">
      <w:pPr>
        <w:tabs>
          <w:tab w:val="left" w:pos="1440"/>
        </w:tabs>
        <w:spacing w:after="120"/>
        <w:rPr>
          <w:rFonts w:ascii="Garamond" w:hAnsi="Garamond"/>
        </w:rPr>
      </w:pPr>
      <w:r w:rsidRPr="00060C2B">
        <w:rPr>
          <w:rFonts w:ascii="Garamond" w:hAnsi="Garamond"/>
          <w:b/>
          <w:bCs/>
        </w:rPr>
        <w:t>Utförd av:</w:t>
      </w:r>
      <w:r w:rsidRPr="00060C2B">
        <w:rPr>
          <w:rFonts w:ascii="Garamond" w:hAnsi="Garamond"/>
        </w:rPr>
        <w:t xml:space="preserve"> William Larsson</w:t>
      </w:r>
      <w:r w:rsidRPr="00060C2B">
        <w:rPr>
          <w:rFonts w:ascii="Garamond" w:hAnsi="Garamond"/>
        </w:rPr>
        <w:tab/>
      </w:r>
      <w:r w:rsidRPr="00060C2B">
        <w:rPr>
          <w:rFonts w:ascii="Garamond" w:hAnsi="Garamond"/>
        </w:rPr>
        <w:tab/>
      </w:r>
      <w:r w:rsidRPr="00060C2B">
        <w:rPr>
          <w:rFonts w:ascii="Garamond" w:hAnsi="Garamond"/>
        </w:rPr>
        <w:tab/>
      </w:r>
      <w:r w:rsidRPr="00060C2B">
        <w:rPr>
          <w:rFonts w:ascii="Garamond" w:hAnsi="Garamond"/>
          <w:b/>
          <w:bCs/>
        </w:rPr>
        <w:t xml:space="preserve">Datum: </w:t>
      </w:r>
      <w:r w:rsidRPr="00060C2B">
        <w:rPr>
          <w:rFonts w:ascii="Garamond" w:hAnsi="Garamond"/>
          <w:lang w:val="de-DE"/>
        </w:rPr>
        <w:t>2020-01-29</w:t>
      </w:r>
    </w:p>
    <w:p w14:paraId="6B8D0021" w14:textId="64290180" w:rsidR="008E2993" w:rsidRPr="00060C2B" w:rsidRDefault="008E2993" w:rsidP="008E2993">
      <w:pPr>
        <w:pStyle w:val="Figurtext"/>
        <w:tabs>
          <w:tab w:val="left" w:pos="1440"/>
        </w:tabs>
        <w:spacing w:after="120"/>
        <w:jc w:val="left"/>
        <w:rPr>
          <w:rFonts w:ascii="Garamond" w:hAnsi="Garamond"/>
          <w:i w:val="0"/>
        </w:rPr>
      </w:pPr>
      <w:r w:rsidRPr="00060C2B">
        <w:rPr>
          <w:rFonts w:ascii="Garamond" w:hAnsi="Garamond"/>
          <w:i w:val="0"/>
        </w:rPr>
        <w:t>Andra inlämningen</w:t>
      </w:r>
    </w:p>
    <w:p w14:paraId="2B2C7366" w14:textId="77777777" w:rsidR="008E2993" w:rsidRPr="00060C2B" w:rsidRDefault="008E2993" w:rsidP="008E2993">
      <w:pPr>
        <w:pStyle w:val="Figurtext"/>
        <w:tabs>
          <w:tab w:val="left" w:pos="1440"/>
        </w:tabs>
        <w:spacing w:after="120"/>
        <w:jc w:val="left"/>
        <w:rPr>
          <w:rFonts w:ascii="Garamond" w:hAnsi="Garamond"/>
          <w:i w:val="0"/>
        </w:rPr>
      </w:pPr>
      <w:r w:rsidRPr="00060C2B">
        <w:rPr>
          <w:rFonts w:ascii="Garamond" w:hAnsi="Garamond"/>
          <w:i w:val="0"/>
        </w:rPr>
        <w:br/>
      </w:r>
      <w:r w:rsidRPr="00060C2B">
        <w:rPr>
          <w:rFonts w:ascii="Garamond" w:hAnsi="Garamond"/>
          <w:b/>
          <w:bCs/>
          <w:i w:val="0"/>
        </w:rPr>
        <w:t>Kursansvarig:</w:t>
      </w:r>
      <w:r w:rsidRPr="00060C2B">
        <w:rPr>
          <w:rFonts w:ascii="Garamond" w:hAnsi="Garamond"/>
          <w:i w:val="0"/>
        </w:rPr>
        <w:tab/>
        <w:t>Johan Eliasson</w:t>
      </w:r>
      <w:r w:rsidRPr="00060C2B">
        <w:rPr>
          <w:rFonts w:ascii="Garamond" w:hAnsi="Garamond"/>
          <w:i w:val="0"/>
        </w:rPr>
        <w:br/>
      </w:r>
      <w:r w:rsidRPr="00060C2B">
        <w:rPr>
          <w:rFonts w:ascii="Garamond" w:hAnsi="Garamond"/>
          <w:b/>
          <w:bCs/>
          <w:i w:val="0"/>
        </w:rPr>
        <w:t>Övriga lärare:</w:t>
      </w:r>
      <w:r w:rsidRPr="00060C2B">
        <w:rPr>
          <w:rFonts w:ascii="Garamond" w:hAnsi="Garamond"/>
          <w:i w:val="0"/>
        </w:rPr>
        <w:tab/>
        <w:t xml:space="preserve">Elias Åström, Joel Sandman, </w:t>
      </w:r>
    </w:p>
    <w:p w14:paraId="1B4AEA1A" w14:textId="6353C7CD" w:rsidR="008E2993" w:rsidRPr="00060C2B" w:rsidRDefault="008E2993" w:rsidP="008E2993">
      <w:pPr>
        <w:pStyle w:val="Figurtext"/>
        <w:tabs>
          <w:tab w:val="left" w:pos="1440"/>
        </w:tabs>
        <w:spacing w:after="120"/>
        <w:jc w:val="left"/>
        <w:rPr>
          <w:rFonts w:ascii="Garamond" w:hAnsi="Garamond"/>
          <w:i w:val="0"/>
        </w:rPr>
      </w:pPr>
      <w:r w:rsidRPr="00060C2B">
        <w:rPr>
          <w:rFonts w:ascii="Garamond" w:hAnsi="Garamond"/>
          <w:i w:val="0"/>
        </w:rPr>
        <w:tab/>
        <w:t>Klas Af Geijerstam Unger, Anders Broberg.</w:t>
      </w:r>
      <w:r w:rsidRPr="00060C2B">
        <w:rPr>
          <w:rFonts w:ascii="Garamond" w:hAnsi="Garamond"/>
          <w:i w:val="0"/>
        </w:rPr>
        <w:br/>
      </w:r>
      <w:r w:rsidRPr="00060C2B">
        <w:rPr>
          <w:rFonts w:ascii="Garamond" w:hAnsi="Garamond"/>
          <w:i w:val="0"/>
        </w:rPr>
        <w:br/>
      </w:r>
      <w:r w:rsidRPr="00060C2B">
        <w:rPr>
          <w:rFonts w:ascii="Garamond" w:hAnsi="Garamond"/>
          <w:i w:val="0"/>
        </w:rPr>
        <w:sym w:font="Symbol" w:char="F087"/>
      </w:r>
      <w:r w:rsidRPr="00060C2B">
        <w:rPr>
          <w:rFonts w:ascii="Garamond" w:hAnsi="Garamond"/>
          <w:i w:val="0"/>
        </w:rPr>
        <w:t xml:space="preserve"> Godkänd</w:t>
      </w:r>
    </w:p>
    <w:p w14:paraId="2403A184" w14:textId="77777777" w:rsidR="008E2993" w:rsidRPr="00060C2B" w:rsidRDefault="008E2993" w:rsidP="008E2993">
      <w:pPr>
        <w:pStyle w:val="Figurtext"/>
        <w:tabs>
          <w:tab w:val="left" w:pos="1440"/>
        </w:tabs>
        <w:spacing w:after="120"/>
        <w:jc w:val="left"/>
        <w:rPr>
          <w:rFonts w:ascii="Garamond" w:hAnsi="Garamond"/>
          <w:i w:val="0"/>
        </w:rPr>
        <w:sectPr w:rsidR="008E2993" w:rsidRPr="00060C2B" w:rsidSect="008E2993">
          <w:headerReference w:type="default" r:id="rId7"/>
          <w:footerReference w:type="default" r:id="rId8"/>
          <w:headerReference w:type="first" r:id="rId9"/>
          <w:pgSz w:w="11906" w:h="16838" w:code="9"/>
          <w:pgMar w:top="1418" w:right="1985" w:bottom="1418" w:left="1985" w:header="737" w:footer="737" w:gutter="0"/>
          <w:pgNumType w:start="1"/>
          <w:cols w:space="720"/>
          <w:titlePg/>
        </w:sectPr>
      </w:pPr>
      <w:r w:rsidRPr="00060C2B">
        <w:rPr>
          <w:rFonts w:ascii="Garamond" w:hAnsi="Garamond"/>
          <w:i w:val="0"/>
        </w:rPr>
        <w:sym w:font="Symbol" w:char="F087"/>
      </w:r>
      <w:r w:rsidRPr="00060C2B">
        <w:rPr>
          <w:rFonts w:ascii="Garamond" w:hAnsi="Garamond"/>
          <w:i w:val="0"/>
        </w:rPr>
        <w:t xml:space="preserve"> Retur</w:t>
      </w:r>
      <w:r w:rsidRPr="00060C2B">
        <w:rPr>
          <w:rFonts w:ascii="Garamond" w:hAnsi="Garamond"/>
          <w:i w:val="0"/>
        </w:rPr>
        <w:br/>
      </w:r>
      <w:r w:rsidRPr="00060C2B">
        <w:rPr>
          <w:rFonts w:ascii="Garamond" w:hAnsi="Garamond"/>
          <w:i w:val="0"/>
        </w:rPr>
        <w:br/>
      </w:r>
      <w:r w:rsidRPr="00060C2B">
        <w:rPr>
          <w:rFonts w:ascii="Garamond" w:hAnsi="Garamond"/>
          <w:b/>
          <w:bCs/>
          <w:i w:val="0"/>
        </w:rPr>
        <w:t>Rättad av:</w:t>
      </w:r>
      <w:r w:rsidRPr="00060C2B">
        <w:rPr>
          <w:rFonts w:ascii="Garamond" w:hAnsi="Garamond"/>
          <w:i w:val="0"/>
        </w:rPr>
        <w:tab/>
      </w:r>
      <w:r w:rsidRPr="00060C2B">
        <w:rPr>
          <w:rFonts w:ascii="Garamond" w:hAnsi="Garamond"/>
          <w:i w:val="0"/>
        </w:rPr>
        <w:tab/>
      </w:r>
      <w:r w:rsidRPr="00060C2B">
        <w:rPr>
          <w:rFonts w:ascii="Garamond" w:hAnsi="Garamond"/>
          <w:i w:val="0"/>
        </w:rPr>
        <w:tab/>
      </w:r>
      <w:r w:rsidRPr="00060C2B">
        <w:rPr>
          <w:rFonts w:ascii="Garamond" w:hAnsi="Garamond"/>
          <w:i w:val="0"/>
        </w:rPr>
        <w:tab/>
      </w:r>
      <w:r w:rsidRPr="00060C2B">
        <w:rPr>
          <w:rFonts w:ascii="Garamond" w:hAnsi="Garamond"/>
          <w:b/>
          <w:bCs/>
          <w:i w:val="0"/>
        </w:rPr>
        <w:t>Datum:</w:t>
      </w:r>
    </w:p>
    <w:sdt>
      <w:sdtPr>
        <w:rPr>
          <w:rFonts w:ascii="Garamond" w:eastAsiaTheme="minorHAnsi" w:hAnsi="Garamond" w:cstheme="minorBidi"/>
          <w:color w:val="auto"/>
          <w:sz w:val="22"/>
          <w:szCs w:val="22"/>
          <w:lang w:eastAsia="en-US"/>
        </w:rPr>
        <w:id w:val="-391347219"/>
        <w:docPartObj>
          <w:docPartGallery w:val="Table of Contents"/>
          <w:docPartUnique/>
        </w:docPartObj>
      </w:sdtPr>
      <w:sdtEndPr>
        <w:rPr>
          <w:b/>
          <w:bCs/>
        </w:rPr>
      </w:sdtEndPr>
      <w:sdtContent>
        <w:p w14:paraId="4AB653F3" w14:textId="1224D4D1" w:rsidR="008E2993" w:rsidRPr="00060C2B" w:rsidRDefault="008E2993">
          <w:pPr>
            <w:pStyle w:val="Innehllsfrteckningsrubrik"/>
            <w:rPr>
              <w:rFonts w:ascii="Garamond" w:hAnsi="Garamond"/>
              <w:color w:val="auto"/>
            </w:rPr>
          </w:pPr>
          <w:r w:rsidRPr="00060C2B">
            <w:rPr>
              <w:rFonts w:ascii="Garamond" w:hAnsi="Garamond"/>
              <w:color w:val="auto"/>
            </w:rPr>
            <w:t>Innehållsförteckning</w:t>
          </w:r>
        </w:p>
        <w:p w14:paraId="66D7F847" w14:textId="15117EA6" w:rsidR="00F94E78" w:rsidRDefault="008E2993">
          <w:pPr>
            <w:pStyle w:val="Innehll1"/>
            <w:tabs>
              <w:tab w:val="right" w:leader="dot" w:pos="9062"/>
            </w:tabs>
            <w:rPr>
              <w:rFonts w:eastAsiaTheme="minorEastAsia"/>
              <w:noProof/>
              <w:lang w:eastAsia="sv-SE"/>
            </w:rPr>
          </w:pPr>
          <w:r w:rsidRPr="00060C2B">
            <w:rPr>
              <w:rFonts w:ascii="Garamond" w:hAnsi="Garamond"/>
            </w:rPr>
            <w:fldChar w:fldCharType="begin"/>
          </w:r>
          <w:r w:rsidRPr="00060C2B">
            <w:rPr>
              <w:rFonts w:ascii="Garamond" w:hAnsi="Garamond"/>
            </w:rPr>
            <w:instrText xml:space="preserve"> TOC \o "1-3" \h \z \u </w:instrText>
          </w:r>
          <w:r w:rsidRPr="00060C2B">
            <w:rPr>
              <w:rFonts w:ascii="Garamond" w:hAnsi="Garamond"/>
            </w:rPr>
            <w:fldChar w:fldCharType="separate"/>
          </w:r>
          <w:hyperlink w:anchor="_Toc31271309" w:history="1">
            <w:r w:rsidR="00F94E78" w:rsidRPr="00C345EB">
              <w:rPr>
                <w:rStyle w:val="Hyperlnk"/>
                <w:rFonts w:ascii="Garamond" w:hAnsi="Garamond"/>
                <w:noProof/>
              </w:rPr>
              <w:t>Inledning</w:t>
            </w:r>
            <w:r w:rsidR="00F94E78">
              <w:rPr>
                <w:noProof/>
                <w:webHidden/>
              </w:rPr>
              <w:tab/>
            </w:r>
            <w:r w:rsidR="00F94E78">
              <w:rPr>
                <w:noProof/>
                <w:webHidden/>
              </w:rPr>
              <w:fldChar w:fldCharType="begin"/>
            </w:r>
            <w:r w:rsidR="00F94E78">
              <w:rPr>
                <w:noProof/>
                <w:webHidden/>
              </w:rPr>
              <w:instrText xml:space="preserve"> PAGEREF _Toc31271309 \h </w:instrText>
            </w:r>
            <w:r w:rsidR="00F94E78">
              <w:rPr>
                <w:noProof/>
                <w:webHidden/>
              </w:rPr>
            </w:r>
            <w:r w:rsidR="00F94E78">
              <w:rPr>
                <w:noProof/>
                <w:webHidden/>
              </w:rPr>
              <w:fldChar w:fldCharType="separate"/>
            </w:r>
            <w:r w:rsidR="00F94E78">
              <w:rPr>
                <w:noProof/>
                <w:webHidden/>
              </w:rPr>
              <w:t>3</w:t>
            </w:r>
            <w:r w:rsidR="00F94E78">
              <w:rPr>
                <w:noProof/>
                <w:webHidden/>
              </w:rPr>
              <w:fldChar w:fldCharType="end"/>
            </w:r>
          </w:hyperlink>
        </w:p>
        <w:p w14:paraId="065CB568" w14:textId="60DE7119" w:rsidR="00F94E78" w:rsidRDefault="00F94E78">
          <w:pPr>
            <w:pStyle w:val="Innehll1"/>
            <w:tabs>
              <w:tab w:val="right" w:leader="dot" w:pos="9062"/>
            </w:tabs>
            <w:rPr>
              <w:rFonts w:eastAsiaTheme="minorEastAsia"/>
              <w:noProof/>
              <w:lang w:eastAsia="sv-SE"/>
            </w:rPr>
          </w:pPr>
          <w:hyperlink w:anchor="_Toc31271310" w:history="1">
            <w:r w:rsidRPr="00C345EB">
              <w:rPr>
                <w:rStyle w:val="Hyperlnk"/>
                <w:rFonts w:ascii="Garamond" w:hAnsi="Garamond"/>
                <w:noProof/>
              </w:rPr>
              <w:t>Problembeskrivning</w:t>
            </w:r>
            <w:r>
              <w:rPr>
                <w:noProof/>
                <w:webHidden/>
              </w:rPr>
              <w:tab/>
            </w:r>
            <w:r>
              <w:rPr>
                <w:noProof/>
                <w:webHidden/>
              </w:rPr>
              <w:fldChar w:fldCharType="begin"/>
            </w:r>
            <w:r>
              <w:rPr>
                <w:noProof/>
                <w:webHidden/>
              </w:rPr>
              <w:instrText xml:space="preserve"> PAGEREF _Toc31271310 \h </w:instrText>
            </w:r>
            <w:r>
              <w:rPr>
                <w:noProof/>
                <w:webHidden/>
              </w:rPr>
            </w:r>
            <w:r>
              <w:rPr>
                <w:noProof/>
                <w:webHidden/>
              </w:rPr>
              <w:fldChar w:fldCharType="separate"/>
            </w:r>
            <w:r>
              <w:rPr>
                <w:noProof/>
                <w:webHidden/>
              </w:rPr>
              <w:t>3</w:t>
            </w:r>
            <w:r>
              <w:rPr>
                <w:noProof/>
                <w:webHidden/>
              </w:rPr>
              <w:fldChar w:fldCharType="end"/>
            </w:r>
          </w:hyperlink>
        </w:p>
        <w:p w14:paraId="2DA802B1" w14:textId="4BFF46F3" w:rsidR="00F94E78" w:rsidRDefault="00F94E78">
          <w:pPr>
            <w:pStyle w:val="Innehll1"/>
            <w:tabs>
              <w:tab w:val="right" w:leader="dot" w:pos="9062"/>
            </w:tabs>
            <w:rPr>
              <w:rFonts w:eastAsiaTheme="minorEastAsia"/>
              <w:noProof/>
              <w:lang w:eastAsia="sv-SE"/>
            </w:rPr>
          </w:pPr>
          <w:hyperlink w:anchor="_Toc31271311" w:history="1">
            <w:r w:rsidRPr="00C345EB">
              <w:rPr>
                <w:rStyle w:val="Hyperlnk"/>
                <w:rFonts w:ascii="Garamond" w:hAnsi="Garamond"/>
                <w:noProof/>
              </w:rPr>
              <w:t>Användarhandledning</w:t>
            </w:r>
            <w:r>
              <w:rPr>
                <w:noProof/>
                <w:webHidden/>
              </w:rPr>
              <w:tab/>
            </w:r>
            <w:r>
              <w:rPr>
                <w:noProof/>
                <w:webHidden/>
              </w:rPr>
              <w:fldChar w:fldCharType="begin"/>
            </w:r>
            <w:r>
              <w:rPr>
                <w:noProof/>
                <w:webHidden/>
              </w:rPr>
              <w:instrText xml:space="preserve"> PAGEREF _Toc31271311 \h </w:instrText>
            </w:r>
            <w:r>
              <w:rPr>
                <w:noProof/>
                <w:webHidden/>
              </w:rPr>
            </w:r>
            <w:r>
              <w:rPr>
                <w:noProof/>
                <w:webHidden/>
              </w:rPr>
              <w:fldChar w:fldCharType="separate"/>
            </w:r>
            <w:r>
              <w:rPr>
                <w:noProof/>
                <w:webHidden/>
              </w:rPr>
              <w:t>3</w:t>
            </w:r>
            <w:r>
              <w:rPr>
                <w:noProof/>
                <w:webHidden/>
              </w:rPr>
              <w:fldChar w:fldCharType="end"/>
            </w:r>
          </w:hyperlink>
        </w:p>
        <w:p w14:paraId="217C04B6" w14:textId="46CA282C" w:rsidR="00F94E78" w:rsidRDefault="00F94E78">
          <w:pPr>
            <w:pStyle w:val="Innehll2"/>
            <w:tabs>
              <w:tab w:val="right" w:leader="dot" w:pos="9062"/>
            </w:tabs>
            <w:rPr>
              <w:rFonts w:eastAsiaTheme="minorEastAsia"/>
              <w:noProof/>
              <w:lang w:eastAsia="sv-SE"/>
            </w:rPr>
          </w:pPr>
          <w:hyperlink w:anchor="_Toc31271312" w:history="1">
            <w:r w:rsidRPr="00C345EB">
              <w:rPr>
                <w:rStyle w:val="Hyperlnk"/>
                <w:rFonts w:ascii="Garamond" w:hAnsi="Garamond"/>
                <w:noProof/>
              </w:rPr>
              <w:t>Att starta programmet</w:t>
            </w:r>
            <w:r>
              <w:rPr>
                <w:noProof/>
                <w:webHidden/>
              </w:rPr>
              <w:tab/>
            </w:r>
            <w:r>
              <w:rPr>
                <w:noProof/>
                <w:webHidden/>
              </w:rPr>
              <w:fldChar w:fldCharType="begin"/>
            </w:r>
            <w:r>
              <w:rPr>
                <w:noProof/>
                <w:webHidden/>
              </w:rPr>
              <w:instrText xml:space="preserve"> PAGEREF _Toc31271312 \h </w:instrText>
            </w:r>
            <w:r>
              <w:rPr>
                <w:noProof/>
                <w:webHidden/>
              </w:rPr>
            </w:r>
            <w:r>
              <w:rPr>
                <w:noProof/>
                <w:webHidden/>
              </w:rPr>
              <w:fldChar w:fldCharType="separate"/>
            </w:r>
            <w:r>
              <w:rPr>
                <w:noProof/>
                <w:webHidden/>
              </w:rPr>
              <w:t>3</w:t>
            </w:r>
            <w:r>
              <w:rPr>
                <w:noProof/>
                <w:webHidden/>
              </w:rPr>
              <w:fldChar w:fldCharType="end"/>
            </w:r>
          </w:hyperlink>
        </w:p>
        <w:p w14:paraId="2DCD8DBD" w14:textId="5BCEB6C9" w:rsidR="00F94E78" w:rsidRDefault="00F94E78">
          <w:pPr>
            <w:pStyle w:val="Innehll2"/>
            <w:tabs>
              <w:tab w:val="right" w:leader="dot" w:pos="9062"/>
            </w:tabs>
            <w:rPr>
              <w:rFonts w:eastAsiaTheme="minorEastAsia"/>
              <w:noProof/>
              <w:lang w:eastAsia="sv-SE"/>
            </w:rPr>
          </w:pPr>
          <w:hyperlink w:anchor="_Toc31271313" w:history="1">
            <w:r w:rsidRPr="00C345EB">
              <w:rPr>
                <w:rStyle w:val="Hyperlnk"/>
                <w:rFonts w:ascii="Garamond" w:hAnsi="Garamond"/>
                <w:noProof/>
              </w:rPr>
              <w:t>Kompilering av systemet</w:t>
            </w:r>
            <w:r>
              <w:rPr>
                <w:noProof/>
                <w:webHidden/>
              </w:rPr>
              <w:tab/>
            </w:r>
            <w:r>
              <w:rPr>
                <w:noProof/>
                <w:webHidden/>
              </w:rPr>
              <w:fldChar w:fldCharType="begin"/>
            </w:r>
            <w:r>
              <w:rPr>
                <w:noProof/>
                <w:webHidden/>
              </w:rPr>
              <w:instrText xml:space="preserve"> PAGEREF _Toc31271313 \h </w:instrText>
            </w:r>
            <w:r>
              <w:rPr>
                <w:noProof/>
                <w:webHidden/>
              </w:rPr>
            </w:r>
            <w:r>
              <w:rPr>
                <w:noProof/>
                <w:webHidden/>
              </w:rPr>
              <w:fldChar w:fldCharType="separate"/>
            </w:r>
            <w:r>
              <w:rPr>
                <w:noProof/>
                <w:webHidden/>
              </w:rPr>
              <w:t>3</w:t>
            </w:r>
            <w:r>
              <w:rPr>
                <w:noProof/>
                <w:webHidden/>
              </w:rPr>
              <w:fldChar w:fldCharType="end"/>
            </w:r>
          </w:hyperlink>
        </w:p>
        <w:p w14:paraId="41C35A69" w14:textId="101F512C" w:rsidR="00F94E78" w:rsidRDefault="00F94E78">
          <w:pPr>
            <w:pStyle w:val="Innehll1"/>
            <w:tabs>
              <w:tab w:val="right" w:leader="dot" w:pos="9062"/>
            </w:tabs>
            <w:rPr>
              <w:rFonts w:eastAsiaTheme="minorEastAsia"/>
              <w:noProof/>
              <w:lang w:eastAsia="sv-SE"/>
            </w:rPr>
          </w:pPr>
          <w:hyperlink w:anchor="_Toc31271314" w:history="1">
            <w:r w:rsidRPr="00C345EB">
              <w:rPr>
                <w:rStyle w:val="Hyperlnk"/>
                <w:rFonts w:ascii="Garamond" w:hAnsi="Garamond"/>
                <w:noProof/>
              </w:rPr>
              <w:t>Systembeskrivning</w:t>
            </w:r>
            <w:r>
              <w:rPr>
                <w:noProof/>
                <w:webHidden/>
              </w:rPr>
              <w:tab/>
            </w:r>
            <w:r>
              <w:rPr>
                <w:noProof/>
                <w:webHidden/>
              </w:rPr>
              <w:fldChar w:fldCharType="begin"/>
            </w:r>
            <w:r>
              <w:rPr>
                <w:noProof/>
                <w:webHidden/>
              </w:rPr>
              <w:instrText xml:space="preserve"> PAGEREF _Toc31271314 \h </w:instrText>
            </w:r>
            <w:r>
              <w:rPr>
                <w:noProof/>
                <w:webHidden/>
              </w:rPr>
            </w:r>
            <w:r>
              <w:rPr>
                <w:noProof/>
                <w:webHidden/>
              </w:rPr>
              <w:fldChar w:fldCharType="separate"/>
            </w:r>
            <w:r>
              <w:rPr>
                <w:noProof/>
                <w:webHidden/>
              </w:rPr>
              <w:t>4</w:t>
            </w:r>
            <w:r>
              <w:rPr>
                <w:noProof/>
                <w:webHidden/>
              </w:rPr>
              <w:fldChar w:fldCharType="end"/>
            </w:r>
          </w:hyperlink>
        </w:p>
        <w:p w14:paraId="7E70444F" w14:textId="7693034F" w:rsidR="00F94E78" w:rsidRDefault="00F94E78">
          <w:pPr>
            <w:pStyle w:val="Innehll2"/>
            <w:tabs>
              <w:tab w:val="right" w:leader="dot" w:pos="9062"/>
            </w:tabs>
            <w:rPr>
              <w:rFonts w:eastAsiaTheme="minorEastAsia"/>
              <w:noProof/>
              <w:lang w:eastAsia="sv-SE"/>
            </w:rPr>
          </w:pPr>
          <w:hyperlink w:anchor="_Toc31271315" w:history="1">
            <w:r w:rsidRPr="00C345EB">
              <w:rPr>
                <w:rStyle w:val="Hyperlnk"/>
                <w:rFonts w:ascii="Garamond" w:hAnsi="Garamond"/>
                <w:noProof/>
              </w:rPr>
              <w:t>Programbeskrivning</w:t>
            </w:r>
            <w:r>
              <w:rPr>
                <w:noProof/>
                <w:webHidden/>
              </w:rPr>
              <w:tab/>
            </w:r>
            <w:r>
              <w:rPr>
                <w:noProof/>
                <w:webHidden/>
              </w:rPr>
              <w:fldChar w:fldCharType="begin"/>
            </w:r>
            <w:r>
              <w:rPr>
                <w:noProof/>
                <w:webHidden/>
              </w:rPr>
              <w:instrText xml:space="preserve"> PAGEREF _Toc31271315 \h </w:instrText>
            </w:r>
            <w:r>
              <w:rPr>
                <w:noProof/>
                <w:webHidden/>
              </w:rPr>
            </w:r>
            <w:r>
              <w:rPr>
                <w:noProof/>
                <w:webHidden/>
              </w:rPr>
              <w:fldChar w:fldCharType="separate"/>
            </w:r>
            <w:r>
              <w:rPr>
                <w:noProof/>
                <w:webHidden/>
              </w:rPr>
              <w:t>4</w:t>
            </w:r>
            <w:r>
              <w:rPr>
                <w:noProof/>
                <w:webHidden/>
              </w:rPr>
              <w:fldChar w:fldCharType="end"/>
            </w:r>
          </w:hyperlink>
        </w:p>
        <w:p w14:paraId="33F9868F" w14:textId="092467D4" w:rsidR="00F94E78" w:rsidRDefault="00F94E78">
          <w:pPr>
            <w:pStyle w:val="Innehll2"/>
            <w:tabs>
              <w:tab w:val="right" w:leader="dot" w:pos="9062"/>
            </w:tabs>
            <w:rPr>
              <w:rFonts w:eastAsiaTheme="minorEastAsia"/>
              <w:noProof/>
              <w:lang w:eastAsia="sv-SE"/>
            </w:rPr>
          </w:pPr>
          <w:hyperlink w:anchor="_Toc31271316" w:history="1">
            <w:r w:rsidRPr="00C345EB">
              <w:rPr>
                <w:rStyle w:val="Hyperlnk"/>
                <w:rFonts w:ascii="Garamond" w:hAnsi="Garamond"/>
                <w:noProof/>
              </w:rPr>
              <w:t>Grafiskt användargränssnitt</w:t>
            </w:r>
            <w:r>
              <w:rPr>
                <w:noProof/>
                <w:webHidden/>
              </w:rPr>
              <w:tab/>
            </w:r>
            <w:r>
              <w:rPr>
                <w:noProof/>
                <w:webHidden/>
              </w:rPr>
              <w:fldChar w:fldCharType="begin"/>
            </w:r>
            <w:r>
              <w:rPr>
                <w:noProof/>
                <w:webHidden/>
              </w:rPr>
              <w:instrText xml:space="preserve"> PAGEREF _Toc31271316 \h </w:instrText>
            </w:r>
            <w:r>
              <w:rPr>
                <w:noProof/>
                <w:webHidden/>
              </w:rPr>
            </w:r>
            <w:r>
              <w:rPr>
                <w:noProof/>
                <w:webHidden/>
              </w:rPr>
              <w:fldChar w:fldCharType="separate"/>
            </w:r>
            <w:r>
              <w:rPr>
                <w:noProof/>
                <w:webHidden/>
              </w:rPr>
              <w:t>4</w:t>
            </w:r>
            <w:r>
              <w:rPr>
                <w:noProof/>
                <w:webHidden/>
              </w:rPr>
              <w:fldChar w:fldCharType="end"/>
            </w:r>
          </w:hyperlink>
        </w:p>
        <w:p w14:paraId="06ABD92B" w14:textId="43F36A42" w:rsidR="00F94E78" w:rsidRDefault="00F94E78">
          <w:pPr>
            <w:pStyle w:val="Innehll1"/>
            <w:tabs>
              <w:tab w:val="right" w:leader="dot" w:pos="9062"/>
            </w:tabs>
            <w:rPr>
              <w:rFonts w:eastAsiaTheme="minorEastAsia"/>
              <w:noProof/>
              <w:lang w:eastAsia="sv-SE"/>
            </w:rPr>
          </w:pPr>
          <w:hyperlink w:anchor="_Toc31271317" w:history="1">
            <w:r w:rsidRPr="00C345EB">
              <w:rPr>
                <w:rStyle w:val="Hyperlnk"/>
                <w:rFonts w:ascii="Garamond" w:hAnsi="Garamond"/>
                <w:noProof/>
              </w:rPr>
              <w:t>Implementation</w:t>
            </w:r>
            <w:r>
              <w:rPr>
                <w:noProof/>
                <w:webHidden/>
              </w:rPr>
              <w:tab/>
            </w:r>
            <w:r>
              <w:rPr>
                <w:noProof/>
                <w:webHidden/>
              </w:rPr>
              <w:fldChar w:fldCharType="begin"/>
            </w:r>
            <w:r>
              <w:rPr>
                <w:noProof/>
                <w:webHidden/>
              </w:rPr>
              <w:instrText xml:space="preserve"> PAGEREF _Toc31271317 \h </w:instrText>
            </w:r>
            <w:r>
              <w:rPr>
                <w:noProof/>
                <w:webHidden/>
              </w:rPr>
            </w:r>
            <w:r>
              <w:rPr>
                <w:noProof/>
                <w:webHidden/>
              </w:rPr>
              <w:fldChar w:fldCharType="separate"/>
            </w:r>
            <w:r>
              <w:rPr>
                <w:noProof/>
                <w:webHidden/>
              </w:rPr>
              <w:t>5</w:t>
            </w:r>
            <w:r>
              <w:rPr>
                <w:noProof/>
                <w:webHidden/>
              </w:rPr>
              <w:fldChar w:fldCharType="end"/>
            </w:r>
          </w:hyperlink>
        </w:p>
        <w:p w14:paraId="09B70976" w14:textId="78EF3B72" w:rsidR="00F94E78" w:rsidRDefault="00F94E78">
          <w:pPr>
            <w:pStyle w:val="Innehll2"/>
            <w:tabs>
              <w:tab w:val="right" w:leader="dot" w:pos="9062"/>
            </w:tabs>
            <w:rPr>
              <w:rFonts w:eastAsiaTheme="minorEastAsia"/>
              <w:noProof/>
              <w:lang w:eastAsia="sv-SE"/>
            </w:rPr>
          </w:pPr>
          <w:hyperlink w:anchor="_Toc31271318" w:history="1">
            <w:r w:rsidRPr="00C345EB">
              <w:rPr>
                <w:rStyle w:val="Hyperlnk"/>
                <w:rFonts w:ascii="Garamond" w:hAnsi="Garamond"/>
                <w:noProof/>
              </w:rPr>
              <w:t>Implementation av systembeskrivningen</w:t>
            </w:r>
            <w:r>
              <w:rPr>
                <w:noProof/>
                <w:webHidden/>
              </w:rPr>
              <w:tab/>
            </w:r>
            <w:r>
              <w:rPr>
                <w:noProof/>
                <w:webHidden/>
              </w:rPr>
              <w:fldChar w:fldCharType="begin"/>
            </w:r>
            <w:r>
              <w:rPr>
                <w:noProof/>
                <w:webHidden/>
              </w:rPr>
              <w:instrText xml:space="preserve"> PAGEREF _Toc31271318 \h </w:instrText>
            </w:r>
            <w:r>
              <w:rPr>
                <w:noProof/>
                <w:webHidden/>
              </w:rPr>
            </w:r>
            <w:r>
              <w:rPr>
                <w:noProof/>
                <w:webHidden/>
              </w:rPr>
              <w:fldChar w:fldCharType="separate"/>
            </w:r>
            <w:r>
              <w:rPr>
                <w:noProof/>
                <w:webHidden/>
              </w:rPr>
              <w:t>5</w:t>
            </w:r>
            <w:r>
              <w:rPr>
                <w:noProof/>
                <w:webHidden/>
              </w:rPr>
              <w:fldChar w:fldCharType="end"/>
            </w:r>
          </w:hyperlink>
        </w:p>
        <w:p w14:paraId="4DF2A83E" w14:textId="3B2B49C4" w:rsidR="00F94E78" w:rsidRDefault="00F94E78">
          <w:pPr>
            <w:pStyle w:val="Innehll2"/>
            <w:tabs>
              <w:tab w:val="right" w:leader="dot" w:pos="9062"/>
            </w:tabs>
            <w:rPr>
              <w:rFonts w:eastAsiaTheme="minorEastAsia"/>
              <w:noProof/>
              <w:lang w:eastAsia="sv-SE"/>
            </w:rPr>
          </w:pPr>
          <w:hyperlink w:anchor="_Toc31271319" w:history="1">
            <w:r w:rsidRPr="00C345EB">
              <w:rPr>
                <w:rStyle w:val="Hyperlnk"/>
                <w:rFonts w:ascii="Garamond" w:hAnsi="Garamond"/>
                <w:noProof/>
              </w:rPr>
              <w:t>Trådsäkerhet</w:t>
            </w:r>
            <w:r>
              <w:rPr>
                <w:noProof/>
                <w:webHidden/>
              </w:rPr>
              <w:tab/>
            </w:r>
            <w:r>
              <w:rPr>
                <w:noProof/>
                <w:webHidden/>
              </w:rPr>
              <w:fldChar w:fldCharType="begin"/>
            </w:r>
            <w:r>
              <w:rPr>
                <w:noProof/>
                <w:webHidden/>
              </w:rPr>
              <w:instrText xml:space="preserve"> PAGEREF _Toc31271319 \h </w:instrText>
            </w:r>
            <w:r>
              <w:rPr>
                <w:noProof/>
                <w:webHidden/>
              </w:rPr>
            </w:r>
            <w:r>
              <w:rPr>
                <w:noProof/>
                <w:webHidden/>
              </w:rPr>
              <w:fldChar w:fldCharType="separate"/>
            </w:r>
            <w:r>
              <w:rPr>
                <w:noProof/>
                <w:webHidden/>
              </w:rPr>
              <w:t>5</w:t>
            </w:r>
            <w:r>
              <w:rPr>
                <w:noProof/>
                <w:webHidden/>
              </w:rPr>
              <w:fldChar w:fldCharType="end"/>
            </w:r>
          </w:hyperlink>
        </w:p>
        <w:p w14:paraId="712D2B16" w14:textId="5DC66908" w:rsidR="00F94E78" w:rsidRDefault="00F94E78">
          <w:pPr>
            <w:pStyle w:val="Innehll2"/>
            <w:tabs>
              <w:tab w:val="right" w:leader="dot" w:pos="9062"/>
            </w:tabs>
            <w:rPr>
              <w:rFonts w:eastAsiaTheme="minorEastAsia"/>
              <w:noProof/>
              <w:lang w:eastAsia="sv-SE"/>
            </w:rPr>
          </w:pPr>
          <w:hyperlink w:anchor="_Toc31271320" w:history="1">
            <w:r w:rsidRPr="00C345EB">
              <w:rPr>
                <w:rStyle w:val="Hyperlnk"/>
                <w:rFonts w:ascii="Garamond" w:hAnsi="Garamond"/>
                <w:noProof/>
              </w:rPr>
              <w:t>Designmönster</w:t>
            </w:r>
            <w:r>
              <w:rPr>
                <w:noProof/>
                <w:webHidden/>
              </w:rPr>
              <w:tab/>
            </w:r>
            <w:r>
              <w:rPr>
                <w:noProof/>
                <w:webHidden/>
              </w:rPr>
              <w:fldChar w:fldCharType="begin"/>
            </w:r>
            <w:r>
              <w:rPr>
                <w:noProof/>
                <w:webHidden/>
              </w:rPr>
              <w:instrText xml:space="preserve"> PAGEREF _Toc31271320 \h </w:instrText>
            </w:r>
            <w:r>
              <w:rPr>
                <w:noProof/>
                <w:webHidden/>
              </w:rPr>
            </w:r>
            <w:r>
              <w:rPr>
                <w:noProof/>
                <w:webHidden/>
              </w:rPr>
              <w:fldChar w:fldCharType="separate"/>
            </w:r>
            <w:r>
              <w:rPr>
                <w:noProof/>
                <w:webHidden/>
              </w:rPr>
              <w:t>5</w:t>
            </w:r>
            <w:r>
              <w:rPr>
                <w:noProof/>
                <w:webHidden/>
              </w:rPr>
              <w:fldChar w:fldCharType="end"/>
            </w:r>
          </w:hyperlink>
        </w:p>
        <w:p w14:paraId="6CDADFA7" w14:textId="24101F2B" w:rsidR="00F94E78" w:rsidRDefault="00F94E78">
          <w:pPr>
            <w:pStyle w:val="Innehll3"/>
            <w:tabs>
              <w:tab w:val="right" w:leader="dot" w:pos="9062"/>
            </w:tabs>
            <w:rPr>
              <w:rFonts w:eastAsiaTheme="minorEastAsia"/>
              <w:noProof/>
              <w:lang w:eastAsia="sv-SE"/>
            </w:rPr>
          </w:pPr>
          <w:hyperlink w:anchor="_Toc31271321" w:history="1">
            <w:r w:rsidRPr="00C345EB">
              <w:rPr>
                <w:rStyle w:val="Hyperlnk"/>
                <w:rFonts w:ascii="Garamond" w:hAnsi="Garamond"/>
                <w:noProof/>
              </w:rPr>
              <w:t>Adapter-mönster</w:t>
            </w:r>
            <w:r>
              <w:rPr>
                <w:noProof/>
                <w:webHidden/>
              </w:rPr>
              <w:tab/>
            </w:r>
            <w:r>
              <w:rPr>
                <w:noProof/>
                <w:webHidden/>
              </w:rPr>
              <w:fldChar w:fldCharType="begin"/>
            </w:r>
            <w:r>
              <w:rPr>
                <w:noProof/>
                <w:webHidden/>
              </w:rPr>
              <w:instrText xml:space="preserve"> PAGEREF _Toc31271321 \h </w:instrText>
            </w:r>
            <w:r>
              <w:rPr>
                <w:noProof/>
                <w:webHidden/>
              </w:rPr>
            </w:r>
            <w:r>
              <w:rPr>
                <w:noProof/>
                <w:webHidden/>
              </w:rPr>
              <w:fldChar w:fldCharType="separate"/>
            </w:r>
            <w:r>
              <w:rPr>
                <w:noProof/>
                <w:webHidden/>
              </w:rPr>
              <w:t>5</w:t>
            </w:r>
            <w:r>
              <w:rPr>
                <w:noProof/>
                <w:webHidden/>
              </w:rPr>
              <w:fldChar w:fldCharType="end"/>
            </w:r>
          </w:hyperlink>
        </w:p>
        <w:p w14:paraId="23C302D4" w14:textId="0E7F015D" w:rsidR="00F94E78" w:rsidRDefault="00F94E78">
          <w:pPr>
            <w:pStyle w:val="Innehll3"/>
            <w:tabs>
              <w:tab w:val="right" w:leader="dot" w:pos="9062"/>
            </w:tabs>
            <w:rPr>
              <w:rFonts w:eastAsiaTheme="minorEastAsia"/>
              <w:noProof/>
              <w:lang w:eastAsia="sv-SE"/>
            </w:rPr>
          </w:pPr>
          <w:hyperlink w:anchor="_Toc31271322" w:history="1">
            <w:r w:rsidRPr="00C345EB">
              <w:rPr>
                <w:rStyle w:val="Hyperlnk"/>
                <w:rFonts w:ascii="Garamond" w:hAnsi="Garamond"/>
                <w:noProof/>
              </w:rPr>
              <w:t>Proxy-mönster</w:t>
            </w:r>
            <w:r>
              <w:rPr>
                <w:noProof/>
                <w:webHidden/>
              </w:rPr>
              <w:tab/>
            </w:r>
            <w:r>
              <w:rPr>
                <w:noProof/>
                <w:webHidden/>
              </w:rPr>
              <w:fldChar w:fldCharType="begin"/>
            </w:r>
            <w:r>
              <w:rPr>
                <w:noProof/>
                <w:webHidden/>
              </w:rPr>
              <w:instrText xml:space="preserve"> PAGEREF _Toc31271322 \h </w:instrText>
            </w:r>
            <w:r>
              <w:rPr>
                <w:noProof/>
                <w:webHidden/>
              </w:rPr>
            </w:r>
            <w:r>
              <w:rPr>
                <w:noProof/>
                <w:webHidden/>
              </w:rPr>
              <w:fldChar w:fldCharType="separate"/>
            </w:r>
            <w:r>
              <w:rPr>
                <w:noProof/>
                <w:webHidden/>
              </w:rPr>
              <w:t>5</w:t>
            </w:r>
            <w:r>
              <w:rPr>
                <w:noProof/>
                <w:webHidden/>
              </w:rPr>
              <w:fldChar w:fldCharType="end"/>
            </w:r>
          </w:hyperlink>
        </w:p>
        <w:p w14:paraId="0B504DEB" w14:textId="7565C60C" w:rsidR="00F94E78" w:rsidRDefault="00F94E78">
          <w:pPr>
            <w:pStyle w:val="Innehll3"/>
            <w:tabs>
              <w:tab w:val="right" w:leader="dot" w:pos="9062"/>
            </w:tabs>
            <w:rPr>
              <w:rFonts w:eastAsiaTheme="minorEastAsia"/>
              <w:noProof/>
              <w:lang w:eastAsia="sv-SE"/>
            </w:rPr>
          </w:pPr>
          <w:hyperlink w:anchor="_Toc31271323" w:history="1">
            <w:r w:rsidRPr="00C345EB">
              <w:rPr>
                <w:rStyle w:val="Hyperlnk"/>
                <w:rFonts w:ascii="Garamond" w:hAnsi="Garamond"/>
                <w:noProof/>
              </w:rPr>
              <w:t>Observer/Observable-mönster</w:t>
            </w:r>
            <w:r>
              <w:rPr>
                <w:noProof/>
                <w:webHidden/>
              </w:rPr>
              <w:tab/>
            </w:r>
            <w:r>
              <w:rPr>
                <w:noProof/>
                <w:webHidden/>
              </w:rPr>
              <w:fldChar w:fldCharType="begin"/>
            </w:r>
            <w:r>
              <w:rPr>
                <w:noProof/>
                <w:webHidden/>
              </w:rPr>
              <w:instrText xml:space="preserve"> PAGEREF _Toc31271323 \h </w:instrText>
            </w:r>
            <w:r>
              <w:rPr>
                <w:noProof/>
                <w:webHidden/>
              </w:rPr>
            </w:r>
            <w:r>
              <w:rPr>
                <w:noProof/>
                <w:webHidden/>
              </w:rPr>
              <w:fldChar w:fldCharType="separate"/>
            </w:r>
            <w:r>
              <w:rPr>
                <w:noProof/>
                <w:webHidden/>
              </w:rPr>
              <w:t>5</w:t>
            </w:r>
            <w:r>
              <w:rPr>
                <w:noProof/>
                <w:webHidden/>
              </w:rPr>
              <w:fldChar w:fldCharType="end"/>
            </w:r>
          </w:hyperlink>
        </w:p>
        <w:p w14:paraId="22C9EE1D" w14:textId="43962235" w:rsidR="00F94E78" w:rsidRDefault="00F94E78">
          <w:pPr>
            <w:pStyle w:val="Innehll3"/>
            <w:tabs>
              <w:tab w:val="right" w:leader="dot" w:pos="9062"/>
            </w:tabs>
            <w:rPr>
              <w:rFonts w:eastAsiaTheme="minorEastAsia"/>
              <w:noProof/>
              <w:lang w:eastAsia="sv-SE"/>
            </w:rPr>
          </w:pPr>
          <w:hyperlink w:anchor="_Toc31271324" w:history="1">
            <w:r w:rsidRPr="00C345EB">
              <w:rPr>
                <w:rStyle w:val="Hyperlnk"/>
                <w:noProof/>
              </w:rPr>
              <w:t>Template-mönster</w:t>
            </w:r>
            <w:r>
              <w:rPr>
                <w:noProof/>
                <w:webHidden/>
              </w:rPr>
              <w:tab/>
            </w:r>
            <w:r>
              <w:rPr>
                <w:noProof/>
                <w:webHidden/>
              </w:rPr>
              <w:fldChar w:fldCharType="begin"/>
            </w:r>
            <w:r>
              <w:rPr>
                <w:noProof/>
                <w:webHidden/>
              </w:rPr>
              <w:instrText xml:space="preserve"> PAGEREF _Toc31271324 \h </w:instrText>
            </w:r>
            <w:r>
              <w:rPr>
                <w:noProof/>
                <w:webHidden/>
              </w:rPr>
            </w:r>
            <w:r>
              <w:rPr>
                <w:noProof/>
                <w:webHidden/>
              </w:rPr>
              <w:fldChar w:fldCharType="separate"/>
            </w:r>
            <w:r>
              <w:rPr>
                <w:noProof/>
                <w:webHidden/>
              </w:rPr>
              <w:t>5</w:t>
            </w:r>
            <w:r>
              <w:rPr>
                <w:noProof/>
                <w:webHidden/>
              </w:rPr>
              <w:fldChar w:fldCharType="end"/>
            </w:r>
          </w:hyperlink>
        </w:p>
        <w:p w14:paraId="37C09BC9" w14:textId="28B66F90" w:rsidR="00F94E78" w:rsidRDefault="00F94E78">
          <w:pPr>
            <w:pStyle w:val="Innehll1"/>
            <w:tabs>
              <w:tab w:val="right" w:leader="dot" w:pos="9062"/>
            </w:tabs>
            <w:rPr>
              <w:rFonts w:eastAsiaTheme="minorEastAsia"/>
              <w:noProof/>
              <w:lang w:eastAsia="sv-SE"/>
            </w:rPr>
          </w:pPr>
          <w:hyperlink w:anchor="_Toc31271325" w:history="1">
            <w:r w:rsidRPr="00C345EB">
              <w:rPr>
                <w:rStyle w:val="Hyperlnk"/>
                <w:rFonts w:ascii="Garamond" w:hAnsi="Garamond"/>
                <w:noProof/>
              </w:rPr>
              <w:t>Gränssnitt</w:t>
            </w:r>
            <w:r>
              <w:rPr>
                <w:noProof/>
                <w:webHidden/>
              </w:rPr>
              <w:tab/>
            </w:r>
            <w:r>
              <w:rPr>
                <w:noProof/>
                <w:webHidden/>
              </w:rPr>
              <w:fldChar w:fldCharType="begin"/>
            </w:r>
            <w:r>
              <w:rPr>
                <w:noProof/>
                <w:webHidden/>
              </w:rPr>
              <w:instrText xml:space="preserve"> PAGEREF _Toc31271325 \h </w:instrText>
            </w:r>
            <w:r>
              <w:rPr>
                <w:noProof/>
                <w:webHidden/>
              </w:rPr>
            </w:r>
            <w:r>
              <w:rPr>
                <w:noProof/>
                <w:webHidden/>
              </w:rPr>
              <w:fldChar w:fldCharType="separate"/>
            </w:r>
            <w:r>
              <w:rPr>
                <w:noProof/>
                <w:webHidden/>
              </w:rPr>
              <w:t>6</w:t>
            </w:r>
            <w:r>
              <w:rPr>
                <w:noProof/>
                <w:webHidden/>
              </w:rPr>
              <w:fldChar w:fldCharType="end"/>
            </w:r>
          </w:hyperlink>
        </w:p>
        <w:p w14:paraId="73255245" w14:textId="56355F3B" w:rsidR="00F94E78" w:rsidRDefault="00F94E78">
          <w:pPr>
            <w:pStyle w:val="Innehll2"/>
            <w:tabs>
              <w:tab w:val="right" w:leader="dot" w:pos="9062"/>
            </w:tabs>
            <w:rPr>
              <w:rFonts w:eastAsiaTheme="minorEastAsia"/>
              <w:noProof/>
              <w:lang w:eastAsia="sv-SE"/>
            </w:rPr>
          </w:pPr>
          <w:hyperlink w:anchor="_Toc31271326" w:history="1">
            <w:r w:rsidRPr="00C345EB">
              <w:rPr>
                <w:rStyle w:val="Hyperlnk"/>
                <w:rFonts w:ascii="Garamond" w:hAnsi="Garamond"/>
                <w:noProof/>
              </w:rPr>
              <w:t>Kanalyvyn</w:t>
            </w:r>
            <w:r>
              <w:rPr>
                <w:noProof/>
                <w:webHidden/>
              </w:rPr>
              <w:tab/>
            </w:r>
            <w:r>
              <w:rPr>
                <w:noProof/>
                <w:webHidden/>
              </w:rPr>
              <w:fldChar w:fldCharType="begin"/>
            </w:r>
            <w:r>
              <w:rPr>
                <w:noProof/>
                <w:webHidden/>
              </w:rPr>
              <w:instrText xml:space="preserve"> PAGEREF _Toc31271326 \h </w:instrText>
            </w:r>
            <w:r>
              <w:rPr>
                <w:noProof/>
                <w:webHidden/>
              </w:rPr>
            </w:r>
            <w:r>
              <w:rPr>
                <w:noProof/>
                <w:webHidden/>
              </w:rPr>
              <w:fldChar w:fldCharType="separate"/>
            </w:r>
            <w:r>
              <w:rPr>
                <w:noProof/>
                <w:webHidden/>
              </w:rPr>
              <w:t>6</w:t>
            </w:r>
            <w:r>
              <w:rPr>
                <w:noProof/>
                <w:webHidden/>
              </w:rPr>
              <w:fldChar w:fldCharType="end"/>
            </w:r>
          </w:hyperlink>
        </w:p>
        <w:p w14:paraId="79D2229D" w14:textId="0D2D9B43" w:rsidR="00F94E78" w:rsidRDefault="00F94E78">
          <w:pPr>
            <w:pStyle w:val="Innehll2"/>
            <w:tabs>
              <w:tab w:val="right" w:leader="dot" w:pos="9062"/>
            </w:tabs>
            <w:rPr>
              <w:rFonts w:eastAsiaTheme="minorEastAsia"/>
              <w:noProof/>
              <w:lang w:eastAsia="sv-SE"/>
            </w:rPr>
          </w:pPr>
          <w:hyperlink w:anchor="_Toc31271327" w:history="1">
            <w:r w:rsidRPr="00C345EB">
              <w:rPr>
                <w:rStyle w:val="Hyperlnk"/>
                <w:rFonts w:ascii="Garamond" w:hAnsi="Garamond"/>
                <w:noProof/>
              </w:rPr>
              <w:t>Tablåvyn</w:t>
            </w:r>
            <w:r>
              <w:rPr>
                <w:noProof/>
                <w:webHidden/>
              </w:rPr>
              <w:tab/>
            </w:r>
            <w:r>
              <w:rPr>
                <w:noProof/>
                <w:webHidden/>
              </w:rPr>
              <w:fldChar w:fldCharType="begin"/>
            </w:r>
            <w:r>
              <w:rPr>
                <w:noProof/>
                <w:webHidden/>
              </w:rPr>
              <w:instrText xml:space="preserve"> PAGEREF _Toc31271327 \h </w:instrText>
            </w:r>
            <w:r>
              <w:rPr>
                <w:noProof/>
                <w:webHidden/>
              </w:rPr>
            </w:r>
            <w:r>
              <w:rPr>
                <w:noProof/>
                <w:webHidden/>
              </w:rPr>
              <w:fldChar w:fldCharType="separate"/>
            </w:r>
            <w:r>
              <w:rPr>
                <w:noProof/>
                <w:webHidden/>
              </w:rPr>
              <w:t>7</w:t>
            </w:r>
            <w:r>
              <w:rPr>
                <w:noProof/>
                <w:webHidden/>
              </w:rPr>
              <w:fldChar w:fldCharType="end"/>
            </w:r>
          </w:hyperlink>
        </w:p>
        <w:p w14:paraId="0D86E37D" w14:textId="761E4E4C" w:rsidR="00F94E78" w:rsidRDefault="00F94E78">
          <w:pPr>
            <w:pStyle w:val="Innehll2"/>
            <w:tabs>
              <w:tab w:val="right" w:leader="dot" w:pos="9062"/>
            </w:tabs>
            <w:rPr>
              <w:rFonts w:eastAsiaTheme="minorEastAsia"/>
              <w:noProof/>
              <w:lang w:eastAsia="sv-SE"/>
            </w:rPr>
          </w:pPr>
          <w:hyperlink w:anchor="_Toc31271328" w:history="1">
            <w:r w:rsidRPr="00C345EB">
              <w:rPr>
                <w:rStyle w:val="Hyperlnk"/>
                <w:rFonts w:ascii="Garamond" w:hAnsi="Garamond"/>
                <w:noProof/>
              </w:rPr>
              <w:t>Menyn</w:t>
            </w:r>
            <w:r>
              <w:rPr>
                <w:noProof/>
                <w:webHidden/>
              </w:rPr>
              <w:tab/>
            </w:r>
            <w:r>
              <w:rPr>
                <w:noProof/>
                <w:webHidden/>
              </w:rPr>
              <w:fldChar w:fldCharType="begin"/>
            </w:r>
            <w:r>
              <w:rPr>
                <w:noProof/>
                <w:webHidden/>
              </w:rPr>
              <w:instrText xml:space="preserve"> PAGEREF _Toc31271328 \h </w:instrText>
            </w:r>
            <w:r>
              <w:rPr>
                <w:noProof/>
                <w:webHidden/>
              </w:rPr>
            </w:r>
            <w:r>
              <w:rPr>
                <w:noProof/>
                <w:webHidden/>
              </w:rPr>
              <w:fldChar w:fldCharType="separate"/>
            </w:r>
            <w:r>
              <w:rPr>
                <w:noProof/>
                <w:webHidden/>
              </w:rPr>
              <w:t>7</w:t>
            </w:r>
            <w:r>
              <w:rPr>
                <w:noProof/>
                <w:webHidden/>
              </w:rPr>
              <w:fldChar w:fldCharType="end"/>
            </w:r>
          </w:hyperlink>
        </w:p>
        <w:p w14:paraId="0AD1EF08" w14:textId="222C4742" w:rsidR="00F94E78" w:rsidRDefault="00F94E78">
          <w:pPr>
            <w:pStyle w:val="Innehll1"/>
            <w:tabs>
              <w:tab w:val="right" w:leader="dot" w:pos="9062"/>
            </w:tabs>
            <w:rPr>
              <w:rFonts w:eastAsiaTheme="minorEastAsia"/>
              <w:noProof/>
              <w:lang w:eastAsia="sv-SE"/>
            </w:rPr>
          </w:pPr>
          <w:hyperlink w:anchor="_Toc31271329" w:history="1">
            <w:r w:rsidRPr="00C345EB">
              <w:rPr>
                <w:rStyle w:val="Hyperlnk"/>
                <w:rFonts w:ascii="Garamond" w:hAnsi="Garamond"/>
                <w:noProof/>
              </w:rPr>
              <w:t>Lösningens begränsningar</w:t>
            </w:r>
            <w:r>
              <w:rPr>
                <w:noProof/>
                <w:webHidden/>
              </w:rPr>
              <w:tab/>
            </w:r>
            <w:r>
              <w:rPr>
                <w:noProof/>
                <w:webHidden/>
              </w:rPr>
              <w:fldChar w:fldCharType="begin"/>
            </w:r>
            <w:r>
              <w:rPr>
                <w:noProof/>
                <w:webHidden/>
              </w:rPr>
              <w:instrText xml:space="preserve"> PAGEREF _Toc31271329 \h </w:instrText>
            </w:r>
            <w:r>
              <w:rPr>
                <w:noProof/>
                <w:webHidden/>
              </w:rPr>
            </w:r>
            <w:r>
              <w:rPr>
                <w:noProof/>
                <w:webHidden/>
              </w:rPr>
              <w:fldChar w:fldCharType="separate"/>
            </w:r>
            <w:r>
              <w:rPr>
                <w:noProof/>
                <w:webHidden/>
              </w:rPr>
              <w:t>8</w:t>
            </w:r>
            <w:r>
              <w:rPr>
                <w:noProof/>
                <w:webHidden/>
              </w:rPr>
              <w:fldChar w:fldCharType="end"/>
            </w:r>
          </w:hyperlink>
        </w:p>
        <w:p w14:paraId="32CBB75C" w14:textId="005FB524" w:rsidR="00F94E78" w:rsidRDefault="00F94E78">
          <w:pPr>
            <w:pStyle w:val="Innehll1"/>
            <w:tabs>
              <w:tab w:val="right" w:leader="dot" w:pos="9062"/>
            </w:tabs>
            <w:rPr>
              <w:rFonts w:eastAsiaTheme="minorEastAsia"/>
              <w:noProof/>
              <w:lang w:eastAsia="sv-SE"/>
            </w:rPr>
          </w:pPr>
          <w:hyperlink w:anchor="_Toc31271330" w:history="1">
            <w:r w:rsidRPr="00C345EB">
              <w:rPr>
                <w:rStyle w:val="Hyperlnk"/>
                <w:rFonts w:ascii="Garamond" w:hAnsi="Garamond"/>
                <w:noProof/>
              </w:rPr>
              <w:t>Vidareutveckling</w:t>
            </w:r>
            <w:r>
              <w:rPr>
                <w:noProof/>
                <w:webHidden/>
              </w:rPr>
              <w:tab/>
            </w:r>
            <w:r>
              <w:rPr>
                <w:noProof/>
                <w:webHidden/>
              </w:rPr>
              <w:fldChar w:fldCharType="begin"/>
            </w:r>
            <w:r>
              <w:rPr>
                <w:noProof/>
                <w:webHidden/>
              </w:rPr>
              <w:instrText xml:space="preserve"> PAGEREF _Toc31271330 \h </w:instrText>
            </w:r>
            <w:r>
              <w:rPr>
                <w:noProof/>
                <w:webHidden/>
              </w:rPr>
            </w:r>
            <w:r>
              <w:rPr>
                <w:noProof/>
                <w:webHidden/>
              </w:rPr>
              <w:fldChar w:fldCharType="separate"/>
            </w:r>
            <w:r>
              <w:rPr>
                <w:noProof/>
                <w:webHidden/>
              </w:rPr>
              <w:t>8</w:t>
            </w:r>
            <w:r>
              <w:rPr>
                <w:noProof/>
                <w:webHidden/>
              </w:rPr>
              <w:fldChar w:fldCharType="end"/>
            </w:r>
          </w:hyperlink>
        </w:p>
        <w:p w14:paraId="4FBF6545" w14:textId="4C4619C4" w:rsidR="008E2993" w:rsidRPr="00060C2B" w:rsidRDefault="008E2993">
          <w:pPr>
            <w:rPr>
              <w:rFonts w:ascii="Garamond" w:hAnsi="Garamond"/>
            </w:rPr>
          </w:pPr>
          <w:r w:rsidRPr="00060C2B">
            <w:rPr>
              <w:rFonts w:ascii="Garamond" w:hAnsi="Garamond"/>
              <w:b/>
              <w:bCs/>
            </w:rPr>
            <w:fldChar w:fldCharType="end"/>
          </w:r>
        </w:p>
      </w:sdtContent>
    </w:sdt>
    <w:p w14:paraId="23A37C67" w14:textId="77777777" w:rsidR="008E2993" w:rsidRPr="00060C2B" w:rsidRDefault="008E2993" w:rsidP="008E2993">
      <w:pPr>
        <w:pStyle w:val="Rubrik1"/>
        <w:rPr>
          <w:rFonts w:ascii="Garamond" w:hAnsi="Garamond"/>
          <w:color w:val="auto"/>
        </w:rPr>
      </w:pPr>
    </w:p>
    <w:p w14:paraId="4DAD95B1" w14:textId="20E5DEEE" w:rsidR="00FE1EEE" w:rsidRPr="00060C2B" w:rsidRDefault="00FE1EEE">
      <w:pPr>
        <w:rPr>
          <w:rFonts w:ascii="Garamond" w:eastAsiaTheme="majorEastAsia" w:hAnsi="Garamond" w:cstheme="majorBidi"/>
          <w:sz w:val="32"/>
          <w:szCs w:val="32"/>
        </w:rPr>
      </w:pPr>
      <w:r w:rsidRPr="00060C2B">
        <w:rPr>
          <w:rFonts w:ascii="Garamond" w:hAnsi="Garamond"/>
        </w:rPr>
        <w:br w:type="page"/>
      </w:r>
    </w:p>
    <w:p w14:paraId="4269D829" w14:textId="6816CC6E" w:rsidR="008E2993" w:rsidRPr="00060C2B" w:rsidRDefault="008E2993" w:rsidP="008E2993">
      <w:pPr>
        <w:pStyle w:val="Rubrik1"/>
        <w:rPr>
          <w:rFonts w:ascii="Garamond" w:hAnsi="Garamond"/>
          <w:color w:val="auto"/>
        </w:rPr>
      </w:pPr>
      <w:bookmarkStart w:id="0" w:name="_Toc31271309"/>
      <w:r w:rsidRPr="00060C2B">
        <w:rPr>
          <w:rFonts w:ascii="Garamond" w:hAnsi="Garamond"/>
          <w:color w:val="auto"/>
        </w:rPr>
        <w:lastRenderedPageBreak/>
        <w:t>Inledning</w:t>
      </w:r>
      <w:bookmarkEnd w:id="0"/>
    </w:p>
    <w:p w14:paraId="5497D85C" w14:textId="0CA71C0D" w:rsidR="00FE1EEE" w:rsidRPr="00060C2B" w:rsidRDefault="00B00C80" w:rsidP="00B00C80">
      <w:pPr>
        <w:rPr>
          <w:rFonts w:ascii="Garamond" w:hAnsi="Garamond"/>
          <w:sz w:val="24"/>
          <w:szCs w:val="24"/>
        </w:rPr>
      </w:pPr>
      <w:r w:rsidRPr="00060C2B">
        <w:rPr>
          <w:rFonts w:ascii="Garamond" w:hAnsi="Garamond"/>
          <w:sz w:val="24"/>
          <w:szCs w:val="24"/>
        </w:rPr>
        <w:t xml:space="preserve">Syftet med detta projekt är att ge grundläggande kunskaper och färdigheter i applikationsutveckling med hjälp av Java och Swing. Detta genom att skapa en applikation som implementerar klasser och metoder för att </w:t>
      </w:r>
      <w:r w:rsidR="00FE1EEE" w:rsidRPr="00060C2B">
        <w:rPr>
          <w:rFonts w:ascii="Garamond" w:hAnsi="Garamond"/>
          <w:sz w:val="24"/>
          <w:szCs w:val="24"/>
        </w:rPr>
        <w:t xml:space="preserve">tolka XML-dokument, skriva trådsäker kod och skapa ett eget användargränssnitt. Utöver detta så ska ytterligare färdigheter inom att följa ett givet dataformat, följa kodkonventioner för Java samt rapportskrivning erhållas. </w:t>
      </w:r>
    </w:p>
    <w:p w14:paraId="54C44551" w14:textId="605433D6" w:rsidR="008E2993" w:rsidRPr="00060C2B" w:rsidRDefault="008E2993" w:rsidP="008E2993">
      <w:pPr>
        <w:pStyle w:val="Rubrik1"/>
        <w:rPr>
          <w:rFonts w:ascii="Garamond" w:hAnsi="Garamond"/>
          <w:color w:val="auto"/>
        </w:rPr>
      </w:pPr>
      <w:bookmarkStart w:id="1" w:name="_Toc31271310"/>
      <w:r w:rsidRPr="00060C2B">
        <w:rPr>
          <w:rFonts w:ascii="Garamond" w:hAnsi="Garamond"/>
          <w:color w:val="auto"/>
        </w:rPr>
        <w:t>Problembeskrivning</w:t>
      </w:r>
      <w:bookmarkEnd w:id="1"/>
    </w:p>
    <w:p w14:paraId="4A1F4251" w14:textId="46FB8E6A" w:rsidR="00FE1EEE" w:rsidRPr="00060C2B" w:rsidRDefault="00FE1EEE" w:rsidP="00FE1EEE">
      <w:pPr>
        <w:rPr>
          <w:rFonts w:ascii="Garamond" w:hAnsi="Garamond"/>
          <w:sz w:val="24"/>
          <w:szCs w:val="24"/>
        </w:rPr>
      </w:pPr>
      <w:r w:rsidRPr="00060C2B">
        <w:rPr>
          <w:rFonts w:ascii="Garamond" w:hAnsi="Garamond"/>
          <w:sz w:val="24"/>
          <w:szCs w:val="24"/>
        </w:rPr>
        <w:t>En applikation ska utvecklas med genom biblioteket</w:t>
      </w:r>
      <w:r w:rsidR="00DB75A6" w:rsidRPr="00060C2B">
        <w:rPr>
          <w:rFonts w:ascii="Garamond" w:hAnsi="Garamond"/>
          <w:sz w:val="24"/>
          <w:szCs w:val="24"/>
        </w:rPr>
        <w:t xml:space="preserve"> Swing som tillhandahåller verktyg och komponenter för att skapa grafiska gränssnitt inom programmeringsspråket Java. Applikationen i sig ska implementera Swing och använda dess funktionaliteter för trådar och trådsäkerhet och grafiska komponenter för att skapa en applikation som inte låser sig när applikationen gör tunga och tidskrävande operationer. Inom applikationen ska en meny implementeras för att utföra olika operationer på programmet och en tabell ska skapas för att visa information till användaren. Applikationen ska även kunna förmedla informerande beskrivningar till användaren och visa upp bilder. Programmet ska även läsa in XML från en utomstående källa och denna information kommer att variera. Därmed ska det även vara möjligt att uppdatera informationen som visas inom applikationen.</w:t>
      </w:r>
    </w:p>
    <w:p w14:paraId="7E4AF981" w14:textId="276AA707" w:rsidR="00234D66" w:rsidRPr="00060C2B" w:rsidRDefault="008E2993" w:rsidP="008E2993">
      <w:pPr>
        <w:pStyle w:val="Rubrik1"/>
        <w:rPr>
          <w:rFonts w:ascii="Garamond" w:hAnsi="Garamond"/>
          <w:color w:val="auto"/>
        </w:rPr>
      </w:pPr>
      <w:bookmarkStart w:id="2" w:name="_Toc31271311"/>
      <w:r w:rsidRPr="00060C2B">
        <w:rPr>
          <w:rFonts w:ascii="Garamond" w:hAnsi="Garamond"/>
          <w:color w:val="auto"/>
        </w:rPr>
        <w:t>Användarhandledning</w:t>
      </w:r>
      <w:bookmarkEnd w:id="2"/>
    </w:p>
    <w:p w14:paraId="41966E04" w14:textId="27920EC4" w:rsidR="00007E16" w:rsidRPr="00060C2B" w:rsidRDefault="00007E16" w:rsidP="00007E16">
      <w:pPr>
        <w:rPr>
          <w:rFonts w:ascii="Garamond" w:hAnsi="Garamond"/>
          <w:sz w:val="24"/>
          <w:szCs w:val="24"/>
        </w:rPr>
      </w:pPr>
      <w:r w:rsidRPr="00060C2B">
        <w:rPr>
          <w:rFonts w:ascii="Garamond" w:hAnsi="Garamond"/>
          <w:sz w:val="24"/>
          <w:szCs w:val="24"/>
        </w:rPr>
        <w:t xml:space="preserve">För att kunna följa denna beskrivning så antas användaren använda </w:t>
      </w:r>
      <w:r w:rsidRPr="00060C2B">
        <w:rPr>
          <w:rFonts w:ascii="Garamond" w:hAnsi="Garamond"/>
          <w:i/>
          <w:iCs/>
          <w:sz w:val="24"/>
          <w:szCs w:val="24"/>
        </w:rPr>
        <w:t>Java 11</w:t>
      </w:r>
      <w:r w:rsidRPr="00060C2B">
        <w:rPr>
          <w:rFonts w:ascii="Garamond" w:hAnsi="Garamond"/>
          <w:sz w:val="24"/>
          <w:szCs w:val="24"/>
        </w:rPr>
        <w:t xml:space="preserve"> eller senare versioner. Om inte så kan det hända att följande instruktioner inte fungerar som de är tänkt. </w:t>
      </w:r>
    </w:p>
    <w:p w14:paraId="10BBAAEE" w14:textId="294D3FC2" w:rsidR="008E2993" w:rsidRPr="00060C2B" w:rsidRDefault="008E2993" w:rsidP="008E2993">
      <w:pPr>
        <w:pStyle w:val="Rubrik2"/>
        <w:rPr>
          <w:rFonts w:ascii="Garamond" w:hAnsi="Garamond"/>
          <w:color w:val="auto"/>
          <w:sz w:val="24"/>
          <w:szCs w:val="24"/>
        </w:rPr>
      </w:pPr>
      <w:bookmarkStart w:id="3" w:name="_Toc31271312"/>
      <w:r w:rsidRPr="00060C2B">
        <w:rPr>
          <w:rFonts w:ascii="Garamond" w:hAnsi="Garamond"/>
          <w:color w:val="auto"/>
          <w:sz w:val="24"/>
          <w:szCs w:val="24"/>
        </w:rPr>
        <w:t>Att starta programmet</w:t>
      </w:r>
      <w:bookmarkEnd w:id="3"/>
    </w:p>
    <w:p w14:paraId="0826A397" w14:textId="1100EB17" w:rsidR="00007E16" w:rsidRPr="00060C2B" w:rsidRDefault="00007E16" w:rsidP="00007E16">
      <w:pPr>
        <w:rPr>
          <w:rFonts w:ascii="Garamond" w:hAnsi="Garamond"/>
          <w:sz w:val="24"/>
          <w:szCs w:val="24"/>
        </w:rPr>
      </w:pPr>
      <w:r w:rsidRPr="00060C2B">
        <w:rPr>
          <w:rFonts w:ascii="Garamond" w:hAnsi="Garamond"/>
          <w:sz w:val="24"/>
          <w:szCs w:val="24"/>
        </w:rPr>
        <w:t>För att starta applikationen, öppna terminal/kommandotolken och navigera fram till mappen d</w:t>
      </w:r>
      <w:r w:rsidR="007F7BEE" w:rsidRPr="00060C2B">
        <w:rPr>
          <w:rFonts w:ascii="Garamond" w:hAnsi="Garamond"/>
          <w:sz w:val="24"/>
          <w:szCs w:val="24"/>
        </w:rPr>
        <w:t>it .</w:t>
      </w:r>
      <w:proofErr w:type="spellStart"/>
      <w:r w:rsidR="007F7BEE" w:rsidRPr="00060C2B">
        <w:rPr>
          <w:rFonts w:ascii="Garamond" w:hAnsi="Garamond"/>
          <w:sz w:val="24"/>
          <w:szCs w:val="24"/>
        </w:rPr>
        <w:t>zip-filen</w:t>
      </w:r>
      <w:proofErr w:type="spellEnd"/>
      <w:r w:rsidR="007F7BEE" w:rsidRPr="00060C2B">
        <w:rPr>
          <w:rFonts w:ascii="Garamond" w:hAnsi="Garamond"/>
          <w:sz w:val="24"/>
          <w:szCs w:val="24"/>
        </w:rPr>
        <w:t xml:space="preserve"> har packats upp</w:t>
      </w:r>
      <w:r w:rsidRPr="00060C2B">
        <w:rPr>
          <w:rFonts w:ascii="Garamond" w:hAnsi="Garamond"/>
          <w:sz w:val="24"/>
          <w:szCs w:val="24"/>
        </w:rPr>
        <w:t>. Navigera till undermappen ”</w:t>
      </w:r>
      <w:r w:rsidRPr="00060C2B">
        <w:rPr>
          <w:rFonts w:ascii="Garamond" w:hAnsi="Garamond"/>
          <w:color w:val="FF0000"/>
          <w:sz w:val="24"/>
          <w:szCs w:val="24"/>
        </w:rPr>
        <w:t xml:space="preserve">sökväg till </w:t>
      </w:r>
      <w:proofErr w:type="spellStart"/>
      <w:r w:rsidRPr="00060C2B">
        <w:rPr>
          <w:rFonts w:ascii="Garamond" w:hAnsi="Garamond"/>
          <w:color w:val="FF0000"/>
          <w:sz w:val="24"/>
          <w:szCs w:val="24"/>
        </w:rPr>
        <w:t>Jar</w:t>
      </w:r>
      <w:proofErr w:type="spellEnd"/>
      <w:r w:rsidRPr="00060C2B">
        <w:rPr>
          <w:rFonts w:ascii="Garamond" w:hAnsi="Garamond"/>
          <w:sz w:val="24"/>
          <w:szCs w:val="24"/>
        </w:rPr>
        <w:t xml:space="preserve">”. I denna mapp </w:t>
      </w:r>
      <w:r w:rsidR="007F7BEE" w:rsidRPr="00060C2B">
        <w:rPr>
          <w:rFonts w:ascii="Garamond" w:hAnsi="Garamond"/>
          <w:sz w:val="24"/>
          <w:szCs w:val="24"/>
        </w:rPr>
        <w:t>återfinns</w:t>
      </w:r>
      <w:r w:rsidRPr="00060C2B">
        <w:rPr>
          <w:rFonts w:ascii="Garamond" w:hAnsi="Garamond"/>
          <w:sz w:val="24"/>
          <w:szCs w:val="24"/>
        </w:rPr>
        <w:t xml:space="preserve"> den körbara .</w:t>
      </w:r>
      <w:proofErr w:type="spellStart"/>
      <w:r w:rsidRPr="00060C2B">
        <w:rPr>
          <w:rFonts w:ascii="Garamond" w:hAnsi="Garamond"/>
          <w:sz w:val="24"/>
          <w:szCs w:val="24"/>
        </w:rPr>
        <w:t>jar</w:t>
      </w:r>
      <w:proofErr w:type="spellEnd"/>
      <w:r w:rsidRPr="00060C2B">
        <w:rPr>
          <w:rFonts w:ascii="Garamond" w:hAnsi="Garamond"/>
          <w:sz w:val="24"/>
          <w:szCs w:val="24"/>
        </w:rPr>
        <w:t xml:space="preserve">-filen. </w:t>
      </w:r>
    </w:p>
    <w:p w14:paraId="7941635C" w14:textId="42914990" w:rsidR="00007E16" w:rsidRPr="00060C2B" w:rsidRDefault="00007E16" w:rsidP="00007E16">
      <w:pPr>
        <w:rPr>
          <w:rFonts w:ascii="Garamond" w:hAnsi="Garamond"/>
          <w:sz w:val="24"/>
          <w:szCs w:val="24"/>
        </w:rPr>
      </w:pPr>
      <w:r w:rsidRPr="00060C2B">
        <w:rPr>
          <w:rFonts w:ascii="Garamond" w:hAnsi="Garamond"/>
          <w:sz w:val="24"/>
          <w:szCs w:val="24"/>
        </w:rPr>
        <w:t>Därefter kan applikationen köras genom att skriva följande kommande in i terminalen:</w:t>
      </w:r>
    </w:p>
    <w:p w14:paraId="5ABFF147" w14:textId="31F36111" w:rsidR="00007E16" w:rsidRPr="00060C2B" w:rsidRDefault="00007E16" w:rsidP="00007E16">
      <w:pPr>
        <w:rPr>
          <w:rFonts w:ascii="Garamond" w:hAnsi="Garamond"/>
          <w:sz w:val="24"/>
          <w:szCs w:val="24"/>
        </w:rPr>
      </w:pPr>
      <w:r w:rsidRPr="00060C2B">
        <w:rPr>
          <w:rFonts w:ascii="Garamond" w:hAnsi="Garamond"/>
          <w:sz w:val="24"/>
          <w:szCs w:val="24"/>
          <w:highlight w:val="lightGray"/>
        </w:rPr>
        <w:t>&gt;java -</w:t>
      </w:r>
      <w:proofErr w:type="spellStart"/>
      <w:r w:rsidRPr="00060C2B">
        <w:rPr>
          <w:rFonts w:ascii="Garamond" w:hAnsi="Garamond"/>
          <w:sz w:val="24"/>
          <w:szCs w:val="24"/>
          <w:highlight w:val="lightGray"/>
        </w:rPr>
        <w:t>jar</w:t>
      </w:r>
      <w:proofErr w:type="spellEnd"/>
      <w:r w:rsidRPr="00060C2B">
        <w:rPr>
          <w:rFonts w:ascii="Garamond" w:hAnsi="Garamond"/>
          <w:color w:val="FF0000"/>
          <w:sz w:val="24"/>
          <w:szCs w:val="24"/>
          <w:highlight w:val="lightGray"/>
        </w:rPr>
        <w:t xml:space="preserve"> NAME</w:t>
      </w:r>
      <w:r w:rsidRPr="00060C2B">
        <w:rPr>
          <w:rFonts w:ascii="Garamond" w:hAnsi="Garamond"/>
          <w:sz w:val="24"/>
          <w:szCs w:val="24"/>
          <w:highlight w:val="lightGray"/>
        </w:rPr>
        <w:t>.jar</w:t>
      </w:r>
    </w:p>
    <w:p w14:paraId="60DF9633" w14:textId="498F070C" w:rsidR="00007E16" w:rsidRPr="00060C2B" w:rsidRDefault="00007E16" w:rsidP="00007E16">
      <w:pPr>
        <w:rPr>
          <w:rFonts w:ascii="Garamond" w:hAnsi="Garamond"/>
          <w:sz w:val="24"/>
          <w:szCs w:val="24"/>
        </w:rPr>
      </w:pPr>
      <w:r w:rsidRPr="00060C2B">
        <w:rPr>
          <w:rFonts w:ascii="Garamond" w:hAnsi="Garamond"/>
          <w:sz w:val="24"/>
          <w:szCs w:val="24"/>
        </w:rPr>
        <w:t>Applikationen kommer då att öppna i en ny programruta</w:t>
      </w:r>
      <w:r w:rsidR="007F7BEE" w:rsidRPr="00060C2B">
        <w:rPr>
          <w:rFonts w:ascii="Garamond" w:hAnsi="Garamond"/>
          <w:sz w:val="24"/>
          <w:szCs w:val="24"/>
        </w:rPr>
        <w:t xml:space="preserve"> på skärmen. För förklaring av användargränssnittet, se Systembeskrivning </w:t>
      </w:r>
      <w:r w:rsidR="00CB574D" w:rsidRPr="00060C2B">
        <w:rPr>
          <w:rFonts w:ascii="Garamond" w:hAnsi="Garamond"/>
          <w:sz w:val="24"/>
          <w:szCs w:val="24"/>
        </w:rPr>
        <w:t>–</w:t>
      </w:r>
      <w:r w:rsidR="007F7BEE" w:rsidRPr="00060C2B">
        <w:rPr>
          <w:rFonts w:ascii="Garamond" w:hAnsi="Garamond"/>
          <w:sz w:val="24"/>
          <w:szCs w:val="24"/>
        </w:rPr>
        <w:t xml:space="preserve"> </w:t>
      </w:r>
      <w:r w:rsidR="00CB574D" w:rsidRPr="00060C2B">
        <w:rPr>
          <w:rFonts w:ascii="Garamond" w:hAnsi="Garamond"/>
          <w:sz w:val="24"/>
          <w:szCs w:val="24"/>
        </w:rPr>
        <w:t>Grafiskt a</w:t>
      </w:r>
      <w:r w:rsidR="007F7BEE" w:rsidRPr="00060C2B">
        <w:rPr>
          <w:rFonts w:ascii="Garamond" w:hAnsi="Garamond"/>
          <w:sz w:val="24"/>
          <w:szCs w:val="24"/>
        </w:rPr>
        <w:t>nvändargränssnitt.</w:t>
      </w:r>
    </w:p>
    <w:p w14:paraId="7B581BA1" w14:textId="6801D1BE" w:rsidR="008E2993" w:rsidRPr="00060C2B" w:rsidRDefault="008E2993" w:rsidP="008E2993">
      <w:pPr>
        <w:pStyle w:val="Rubrik2"/>
        <w:rPr>
          <w:rFonts w:ascii="Garamond" w:hAnsi="Garamond"/>
          <w:color w:val="auto"/>
        </w:rPr>
      </w:pPr>
      <w:bookmarkStart w:id="4" w:name="_Toc31271313"/>
      <w:r w:rsidRPr="00060C2B">
        <w:rPr>
          <w:rFonts w:ascii="Garamond" w:hAnsi="Garamond"/>
          <w:color w:val="auto"/>
        </w:rPr>
        <w:t>Kompilering av systemet</w:t>
      </w:r>
      <w:bookmarkEnd w:id="4"/>
    </w:p>
    <w:p w14:paraId="28D86747" w14:textId="3A6C8B0C" w:rsidR="00007E16" w:rsidRPr="00060C2B" w:rsidRDefault="00007E16" w:rsidP="00007E16">
      <w:pPr>
        <w:rPr>
          <w:rFonts w:ascii="Garamond" w:hAnsi="Garamond"/>
          <w:sz w:val="24"/>
          <w:szCs w:val="24"/>
        </w:rPr>
      </w:pPr>
      <w:r w:rsidRPr="00060C2B">
        <w:rPr>
          <w:rFonts w:ascii="Garamond" w:hAnsi="Garamond"/>
          <w:sz w:val="24"/>
          <w:szCs w:val="24"/>
        </w:rPr>
        <w:t xml:space="preserve">Eftersom detta projekt är byggt med </w:t>
      </w:r>
      <w:proofErr w:type="spellStart"/>
      <w:r w:rsidRPr="00060C2B">
        <w:rPr>
          <w:rFonts w:ascii="Garamond" w:hAnsi="Garamond"/>
          <w:sz w:val="24"/>
          <w:szCs w:val="24"/>
        </w:rPr>
        <w:t>Maven</w:t>
      </w:r>
      <w:proofErr w:type="spellEnd"/>
      <w:r w:rsidRPr="00060C2B">
        <w:rPr>
          <w:rFonts w:ascii="Garamond" w:hAnsi="Garamond"/>
          <w:sz w:val="24"/>
          <w:szCs w:val="24"/>
        </w:rPr>
        <w:t xml:space="preserve"> så är det rekommenderat att låta en IDE göra kompileringen av filerna åt dig. Detta då det vanliga</w:t>
      </w:r>
      <w:r w:rsidR="00F7046B" w:rsidRPr="00060C2B">
        <w:rPr>
          <w:rFonts w:ascii="Garamond" w:hAnsi="Garamond"/>
          <w:sz w:val="24"/>
          <w:szCs w:val="24"/>
        </w:rPr>
        <w:t xml:space="preserve"> kompilerings</w:t>
      </w:r>
      <w:r w:rsidRPr="00060C2B">
        <w:rPr>
          <w:rFonts w:ascii="Garamond" w:hAnsi="Garamond"/>
          <w:sz w:val="24"/>
          <w:szCs w:val="24"/>
        </w:rPr>
        <w:t xml:space="preserve">metoden med </w:t>
      </w:r>
      <w:proofErr w:type="spellStart"/>
      <w:r w:rsidRPr="00060C2B">
        <w:rPr>
          <w:rFonts w:ascii="Garamond" w:hAnsi="Garamond"/>
          <w:sz w:val="24"/>
          <w:szCs w:val="24"/>
        </w:rPr>
        <w:t>Javac</w:t>
      </w:r>
      <w:proofErr w:type="spellEnd"/>
      <w:r w:rsidRPr="00060C2B">
        <w:rPr>
          <w:rFonts w:ascii="Garamond" w:hAnsi="Garamond"/>
          <w:sz w:val="24"/>
          <w:szCs w:val="24"/>
        </w:rPr>
        <w:t xml:space="preserve"> in</w:t>
      </w:r>
      <w:r w:rsidR="00F7046B" w:rsidRPr="00060C2B">
        <w:rPr>
          <w:rFonts w:ascii="Garamond" w:hAnsi="Garamond"/>
          <w:sz w:val="24"/>
          <w:szCs w:val="24"/>
        </w:rPr>
        <w:t xml:space="preserve">te kommer att vara medveten om pom.xml-filen när den bygger projektet, vilket göra att programmet inte kommer att bli tilldelad alla förnödenheter på ett korrekt sätt. </w:t>
      </w:r>
    </w:p>
    <w:p w14:paraId="47D21A62" w14:textId="77777777" w:rsidR="006E7B41" w:rsidRDefault="006E7B41">
      <w:pPr>
        <w:rPr>
          <w:rFonts w:ascii="Garamond" w:eastAsiaTheme="majorEastAsia" w:hAnsi="Garamond" w:cstheme="majorBidi"/>
          <w:sz w:val="32"/>
          <w:szCs w:val="32"/>
        </w:rPr>
      </w:pPr>
      <w:r>
        <w:rPr>
          <w:rFonts w:ascii="Garamond" w:hAnsi="Garamond"/>
        </w:rPr>
        <w:br w:type="page"/>
      </w:r>
    </w:p>
    <w:p w14:paraId="5D5858AA" w14:textId="64591045" w:rsidR="008E2993" w:rsidRPr="00060C2B" w:rsidRDefault="008E2993" w:rsidP="008E2993">
      <w:pPr>
        <w:pStyle w:val="Rubrik1"/>
        <w:rPr>
          <w:rFonts w:ascii="Garamond" w:hAnsi="Garamond"/>
          <w:color w:val="auto"/>
        </w:rPr>
      </w:pPr>
      <w:bookmarkStart w:id="5" w:name="_Toc31271314"/>
      <w:r w:rsidRPr="00060C2B">
        <w:rPr>
          <w:rFonts w:ascii="Garamond" w:hAnsi="Garamond"/>
          <w:color w:val="auto"/>
        </w:rPr>
        <w:lastRenderedPageBreak/>
        <w:t>Systembeskrivning</w:t>
      </w:r>
      <w:bookmarkEnd w:id="5"/>
    </w:p>
    <w:p w14:paraId="31AB86E9" w14:textId="43F57B32" w:rsidR="008E2993" w:rsidRPr="00060C2B" w:rsidRDefault="008E2993" w:rsidP="008E2993">
      <w:pPr>
        <w:pStyle w:val="Rubrik2"/>
        <w:rPr>
          <w:rFonts w:ascii="Garamond" w:hAnsi="Garamond"/>
          <w:color w:val="auto"/>
        </w:rPr>
      </w:pPr>
      <w:bookmarkStart w:id="6" w:name="_Toc31271315"/>
      <w:r w:rsidRPr="00060C2B">
        <w:rPr>
          <w:rFonts w:ascii="Garamond" w:hAnsi="Garamond"/>
          <w:color w:val="auto"/>
        </w:rPr>
        <w:t>Programbeskrivning</w:t>
      </w:r>
      <w:bookmarkEnd w:id="6"/>
    </w:p>
    <w:p w14:paraId="3B8417DD" w14:textId="72650CD5" w:rsidR="00CB574D" w:rsidRPr="007B5DAB" w:rsidRDefault="00CB574D" w:rsidP="00CB574D">
      <w:pPr>
        <w:rPr>
          <w:rFonts w:ascii="Garamond" w:hAnsi="Garamond"/>
          <w:sz w:val="24"/>
          <w:szCs w:val="24"/>
        </w:rPr>
      </w:pPr>
      <w:r w:rsidRPr="007B5DAB">
        <w:rPr>
          <w:rFonts w:ascii="Garamond" w:hAnsi="Garamond"/>
          <w:sz w:val="24"/>
          <w:szCs w:val="24"/>
        </w:rPr>
        <w:t>Denna applikation är ett program som tillhandahåller information och data om kanaler och programtablåer för radioprogram som sänds från Sverige Radio. Genom applikationen kan användaren välja en radiokanal från SR:s utbud och se aktuella programtablåer över de radioprogram som har sänds, sänds just nu och kommer att sändas inom ramen av ett dygn.</w:t>
      </w:r>
    </w:p>
    <w:p w14:paraId="1E7D0385" w14:textId="39B85393" w:rsidR="008E2993" w:rsidRPr="00060C2B" w:rsidRDefault="00CB574D" w:rsidP="008E2993">
      <w:pPr>
        <w:pStyle w:val="Rubrik2"/>
        <w:rPr>
          <w:rFonts w:ascii="Garamond" w:hAnsi="Garamond"/>
          <w:color w:val="auto"/>
        </w:rPr>
      </w:pPr>
      <w:bookmarkStart w:id="7" w:name="_Toc31271316"/>
      <w:r w:rsidRPr="00060C2B">
        <w:rPr>
          <w:rFonts w:ascii="Garamond" w:hAnsi="Garamond"/>
          <w:color w:val="auto"/>
        </w:rPr>
        <w:t>Grafiskt a</w:t>
      </w:r>
      <w:r w:rsidR="008E2993" w:rsidRPr="00060C2B">
        <w:rPr>
          <w:rFonts w:ascii="Garamond" w:hAnsi="Garamond"/>
          <w:color w:val="auto"/>
        </w:rPr>
        <w:t>nvändargränssnitt</w:t>
      </w:r>
      <w:bookmarkEnd w:id="7"/>
    </w:p>
    <w:p w14:paraId="0377DAB1" w14:textId="19CA4A15" w:rsidR="00CB574D" w:rsidRDefault="00CB574D" w:rsidP="00CB574D">
      <w:pPr>
        <w:rPr>
          <w:rFonts w:ascii="Garamond" w:hAnsi="Garamond"/>
          <w:sz w:val="24"/>
          <w:szCs w:val="24"/>
        </w:rPr>
      </w:pPr>
      <w:r w:rsidRPr="007B5DAB">
        <w:rPr>
          <w:rFonts w:ascii="Garamond" w:hAnsi="Garamond"/>
          <w:sz w:val="24"/>
          <w:szCs w:val="24"/>
        </w:rPr>
        <w:t xml:space="preserve">Det grafiska användargränssnittet som användaren bemöter och använder sig av är väldigt avskalat och innehåller endast de mest väsentliga byggstenarna för att få applikationens flöde och funktionalitet att fungera på ett smidigt och intuitivt sätt. </w:t>
      </w:r>
    </w:p>
    <w:p w14:paraId="0088C0BA" w14:textId="77777777" w:rsidR="00CB3A46" w:rsidRDefault="00CB3A46" w:rsidP="00CB574D">
      <w:pPr>
        <w:rPr>
          <w:rFonts w:ascii="Garamond" w:hAnsi="Garamond"/>
          <w:color w:val="FF0000"/>
          <w:sz w:val="24"/>
          <w:szCs w:val="24"/>
        </w:rPr>
      </w:pPr>
    </w:p>
    <w:p w14:paraId="07D0B7F7" w14:textId="1D448780" w:rsidR="00CB3A46" w:rsidRDefault="00CB3A46" w:rsidP="00CB3A46">
      <w:pPr>
        <w:jc w:val="center"/>
        <w:rPr>
          <w:rFonts w:ascii="Garamond" w:hAnsi="Garamond"/>
          <w:color w:val="FF0000"/>
          <w:sz w:val="24"/>
          <w:szCs w:val="24"/>
        </w:rPr>
      </w:pPr>
      <w:r>
        <w:rPr>
          <w:rFonts w:ascii="Garamond" w:hAnsi="Garamond"/>
          <w:noProof/>
          <w:color w:val="FF0000"/>
          <w:sz w:val="24"/>
          <w:szCs w:val="24"/>
        </w:rPr>
        <w:drawing>
          <wp:inline distT="0" distB="0" distL="0" distR="0" wp14:anchorId="34F10445" wp14:editId="76C5CC88">
            <wp:extent cx="5495925" cy="299466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rotWithShape="1">
                    <a:blip r:embed="rId10">
                      <a:extLst>
                        <a:ext uri="{28A0092B-C50C-407E-A947-70E740481C1C}">
                          <a14:useLocalDpi xmlns:a14="http://schemas.microsoft.com/office/drawing/2010/main" val="0"/>
                        </a:ext>
                      </a:extLst>
                    </a:blip>
                    <a:srcRect b="29030"/>
                    <a:stretch/>
                  </pic:blipFill>
                  <pic:spPr bwMode="auto">
                    <a:xfrm>
                      <a:off x="0" y="0"/>
                      <a:ext cx="5495925" cy="2994660"/>
                    </a:xfrm>
                    <a:prstGeom prst="rect">
                      <a:avLst/>
                    </a:prstGeom>
                    <a:ln>
                      <a:noFill/>
                    </a:ln>
                    <a:extLst>
                      <a:ext uri="{53640926-AAD7-44D8-BBD7-CCE9431645EC}">
                        <a14:shadowObscured xmlns:a14="http://schemas.microsoft.com/office/drawing/2010/main"/>
                      </a:ext>
                    </a:extLst>
                  </pic:spPr>
                </pic:pic>
              </a:graphicData>
            </a:graphic>
          </wp:inline>
        </w:drawing>
      </w:r>
    </w:p>
    <w:p w14:paraId="690F0A58" w14:textId="3412AF59" w:rsidR="00CB3A46" w:rsidRPr="00D063E4" w:rsidRDefault="00CB3A46" w:rsidP="00CB3A46">
      <w:pPr>
        <w:jc w:val="center"/>
        <w:rPr>
          <w:rFonts w:ascii="Garamond" w:hAnsi="Garamond"/>
          <w:i/>
          <w:iCs/>
        </w:rPr>
      </w:pPr>
      <w:r w:rsidRPr="00D063E4">
        <w:rPr>
          <w:rFonts w:ascii="Garamond" w:hAnsi="Garamond"/>
          <w:b/>
          <w:bCs/>
        </w:rPr>
        <w:t xml:space="preserve">Figur 1: </w:t>
      </w:r>
      <w:r w:rsidRPr="00D063E4">
        <w:rPr>
          <w:rFonts w:ascii="Garamond" w:hAnsi="Garamond"/>
          <w:i/>
          <w:iCs/>
        </w:rPr>
        <w:t>Flödesschema över applikationen</w:t>
      </w:r>
      <w:r w:rsidR="00655AE1" w:rsidRPr="00D063E4">
        <w:rPr>
          <w:rFonts w:ascii="Garamond" w:hAnsi="Garamond"/>
          <w:i/>
          <w:iCs/>
        </w:rPr>
        <w:t>.</w:t>
      </w:r>
    </w:p>
    <w:p w14:paraId="221869E0" w14:textId="77777777" w:rsidR="00CB3A46" w:rsidRPr="00CB3A46" w:rsidRDefault="00CB3A46" w:rsidP="00CB3A46">
      <w:pPr>
        <w:jc w:val="center"/>
        <w:rPr>
          <w:rFonts w:ascii="Garamond" w:hAnsi="Garamond"/>
          <w:i/>
          <w:iCs/>
          <w:sz w:val="24"/>
          <w:szCs w:val="24"/>
        </w:rPr>
      </w:pPr>
    </w:p>
    <w:p w14:paraId="7456B5F5" w14:textId="07F33F26" w:rsidR="00A233B4" w:rsidRPr="007B5DAB" w:rsidRDefault="00CB574D" w:rsidP="00A233B4">
      <w:pPr>
        <w:rPr>
          <w:rFonts w:ascii="Garamond" w:hAnsi="Garamond"/>
          <w:sz w:val="24"/>
          <w:szCs w:val="24"/>
        </w:rPr>
      </w:pPr>
      <w:r w:rsidRPr="007B5DAB">
        <w:rPr>
          <w:rFonts w:ascii="Garamond" w:hAnsi="Garamond"/>
          <w:sz w:val="24"/>
          <w:szCs w:val="24"/>
        </w:rPr>
        <w:t>Applikationen har i stort sett endast två olika typer av vyer där informationen kommer att visas till användaren</w:t>
      </w:r>
      <w:r w:rsidR="00CB3A46">
        <w:rPr>
          <w:rFonts w:ascii="Garamond" w:hAnsi="Garamond"/>
          <w:sz w:val="24"/>
          <w:szCs w:val="24"/>
        </w:rPr>
        <w:t>, se Figur 1</w:t>
      </w:r>
      <w:r w:rsidRPr="007B5DAB">
        <w:rPr>
          <w:rFonts w:ascii="Garamond" w:hAnsi="Garamond"/>
          <w:sz w:val="24"/>
          <w:szCs w:val="24"/>
        </w:rPr>
        <w:t xml:space="preserve">. </w:t>
      </w:r>
      <w:r w:rsidR="00A233B4" w:rsidRPr="007B5DAB">
        <w:rPr>
          <w:rFonts w:ascii="Garamond" w:hAnsi="Garamond"/>
          <w:sz w:val="24"/>
          <w:szCs w:val="24"/>
        </w:rPr>
        <w:t>För övrigt finns det en meny högst upp i fönstret som ständigt är synlig och innehåller funktionalitet för att bland annat uppdatera aktuell tablå.</w:t>
      </w:r>
    </w:p>
    <w:p w14:paraId="6EFF2DDA" w14:textId="77777777" w:rsidR="006E7B41" w:rsidRDefault="006E7B41">
      <w:pPr>
        <w:rPr>
          <w:rFonts w:ascii="Garamond" w:eastAsiaTheme="majorEastAsia" w:hAnsi="Garamond" w:cstheme="majorBidi"/>
          <w:sz w:val="32"/>
          <w:szCs w:val="32"/>
        </w:rPr>
      </w:pPr>
      <w:r>
        <w:rPr>
          <w:rFonts w:ascii="Garamond" w:hAnsi="Garamond"/>
        </w:rPr>
        <w:br w:type="page"/>
      </w:r>
    </w:p>
    <w:p w14:paraId="482B20AF" w14:textId="624AE9FB" w:rsidR="008E2993" w:rsidRPr="00060C2B" w:rsidRDefault="008E2993" w:rsidP="008E2993">
      <w:pPr>
        <w:pStyle w:val="Rubrik1"/>
        <w:rPr>
          <w:rFonts w:ascii="Garamond" w:hAnsi="Garamond"/>
          <w:color w:val="auto"/>
        </w:rPr>
      </w:pPr>
      <w:bookmarkStart w:id="8" w:name="_Toc31271317"/>
      <w:r w:rsidRPr="00060C2B">
        <w:rPr>
          <w:rFonts w:ascii="Garamond" w:hAnsi="Garamond"/>
          <w:color w:val="auto"/>
        </w:rPr>
        <w:lastRenderedPageBreak/>
        <w:t>Implementation</w:t>
      </w:r>
      <w:bookmarkEnd w:id="8"/>
    </w:p>
    <w:p w14:paraId="52F20498" w14:textId="4BD12301" w:rsidR="008E2993" w:rsidRPr="00060C2B" w:rsidRDefault="008E2993" w:rsidP="008E2993">
      <w:pPr>
        <w:pStyle w:val="Rubrik2"/>
        <w:rPr>
          <w:rFonts w:ascii="Garamond" w:hAnsi="Garamond"/>
          <w:color w:val="auto"/>
        </w:rPr>
      </w:pPr>
      <w:bookmarkStart w:id="9" w:name="_Toc31271318"/>
      <w:r w:rsidRPr="00060C2B">
        <w:rPr>
          <w:rFonts w:ascii="Garamond" w:hAnsi="Garamond"/>
          <w:color w:val="auto"/>
        </w:rPr>
        <w:t>Implementation av systembeskrivningen</w:t>
      </w:r>
      <w:bookmarkEnd w:id="9"/>
    </w:p>
    <w:p w14:paraId="3138B927" w14:textId="74473270" w:rsidR="00A233B4" w:rsidRPr="007B5DAB" w:rsidRDefault="00A233B4" w:rsidP="00A233B4">
      <w:pPr>
        <w:rPr>
          <w:rFonts w:ascii="Garamond" w:hAnsi="Garamond"/>
          <w:sz w:val="24"/>
          <w:szCs w:val="24"/>
        </w:rPr>
      </w:pPr>
      <w:r w:rsidRPr="007B5DAB">
        <w:rPr>
          <w:rFonts w:ascii="Garamond" w:hAnsi="Garamond"/>
          <w:sz w:val="24"/>
          <w:szCs w:val="24"/>
        </w:rPr>
        <w:t xml:space="preserve">Applikationen är uppbyggd genom programmeringsspråket Java och dess inbyggda grafiska bibliotek Swing. </w:t>
      </w:r>
    </w:p>
    <w:p w14:paraId="6A66F4E9" w14:textId="35CC369B" w:rsidR="00A233B4" w:rsidRPr="007B5DAB" w:rsidRDefault="00A233B4" w:rsidP="00A233B4">
      <w:pPr>
        <w:rPr>
          <w:rFonts w:ascii="Garamond" w:hAnsi="Garamond"/>
          <w:sz w:val="24"/>
          <w:szCs w:val="24"/>
        </w:rPr>
      </w:pPr>
      <w:r w:rsidRPr="007B5DAB">
        <w:rPr>
          <w:rFonts w:ascii="Garamond" w:hAnsi="Garamond"/>
          <w:sz w:val="24"/>
          <w:szCs w:val="24"/>
        </w:rPr>
        <w:t xml:space="preserve">Under arbetets gång så har applikationen skapats på en dator med Windows 10, men har även testkörts på en dator med det Linuxbaserade operativsystemet </w:t>
      </w:r>
      <w:proofErr w:type="spellStart"/>
      <w:r w:rsidRPr="007B5DAB">
        <w:rPr>
          <w:rFonts w:ascii="Garamond" w:hAnsi="Garamond"/>
          <w:sz w:val="24"/>
          <w:szCs w:val="24"/>
        </w:rPr>
        <w:t>Debian</w:t>
      </w:r>
      <w:proofErr w:type="spellEnd"/>
      <w:r w:rsidRPr="007B5DAB">
        <w:rPr>
          <w:rFonts w:ascii="Garamond" w:hAnsi="Garamond"/>
          <w:sz w:val="24"/>
          <w:szCs w:val="24"/>
        </w:rPr>
        <w:t xml:space="preserve"> för </w:t>
      </w:r>
      <w:r w:rsidR="00AC0EED" w:rsidRPr="007B5DAB">
        <w:rPr>
          <w:rFonts w:ascii="Garamond" w:hAnsi="Garamond"/>
          <w:sz w:val="24"/>
          <w:szCs w:val="24"/>
        </w:rPr>
        <w:t>att säkerställa kompabilitet med datorer på Umeå Universitets labbsalar. Det finns därmed ingen garanti för att programmet även kommer att fungera felfritt på OSX eller andra operativsystem.</w:t>
      </w:r>
    </w:p>
    <w:p w14:paraId="1AE2FE46" w14:textId="7657B48B" w:rsidR="008E2993" w:rsidRPr="00060C2B" w:rsidRDefault="008E2993" w:rsidP="008E2993">
      <w:pPr>
        <w:pStyle w:val="Rubrik2"/>
        <w:rPr>
          <w:rFonts w:ascii="Garamond" w:hAnsi="Garamond"/>
          <w:color w:val="auto"/>
        </w:rPr>
      </w:pPr>
      <w:bookmarkStart w:id="10" w:name="_Toc31271319"/>
      <w:r w:rsidRPr="00060C2B">
        <w:rPr>
          <w:rFonts w:ascii="Garamond" w:hAnsi="Garamond"/>
          <w:color w:val="auto"/>
        </w:rPr>
        <w:t>Trådsäkerhet</w:t>
      </w:r>
      <w:bookmarkEnd w:id="10"/>
    </w:p>
    <w:p w14:paraId="1DB62957" w14:textId="636AB05C" w:rsidR="00AC0EED" w:rsidRPr="00655AE1" w:rsidRDefault="00655AE1" w:rsidP="00AC0EED">
      <w:pPr>
        <w:rPr>
          <w:rFonts w:ascii="Garamond" w:hAnsi="Garamond"/>
          <w:color w:val="FF0000"/>
          <w:sz w:val="24"/>
          <w:szCs w:val="24"/>
        </w:rPr>
      </w:pPr>
      <w:r>
        <w:rPr>
          <w:rFonts w:ascii="Garamond" w:hAnsi="Garamond"/>
          <w:sz w:val="24"/>
          <w:szCs w:val="24"/>
        </w:rPr>
        <w:t xml:space="preserve">Biblioteket Swing är i sig inte trådsäkert, men kan behöva användning av många separata trådar för att kunna hantera data som måste beräknas, samtidigt som användargränssnittet fortfarande måste vara interaktivt till användarinput. Av den anledningen är programmet uppdelat så att gränssnittet och uppdateringar av denna körs enbart på den så kallade EDT-tråden som Swing tillhandahåller, medan tunga uppdateringar så som att läsa in XML och visa upp den informationen görs i bakgrunden med </w:t>
      </w:r>
      <w:proofErr w:type="spellStart"/>
      <w:r>
        <w:rPr>
          <w:rFonts w:ascii="Garamond" w:hAnsi="Garamond"/>
          <w:sz w:val="24"/>
          <w:szCs w:val="24"/>
        </w:rPr>
        <w:t>SwingWorkers</w:t>
      </w:r>
      <w:proofErr w:type="spellEnd"/>
      <w:r>
        <w:rPr>
          <w:rFonts w:ascii="Garamond" w:hAnsi="Garamond"/>
          <w:sz w:val="24"/>
          <w:szCs w:val="24"/>
        </w:rPr>
        <w:t xml:space="preserve">. </w:t>
      </w:r>
      <w:proofErr w:type="spellStart"/>
      <w:r w:rsidRPr="00655AE1">
        <w:rPr>
          <w:rFonts w:ascii="Garamond" w:hAnsi="Garamond"/>
          <w:color w:val="FF0000"/>
          <w:sz w:val="24"/>
          <w:szCs w:val="24"/>
        </w:rPr>
        <w:t>Bla</w:t>
      </w:r>
      <w:proofErr w:type="spellEnd"/>
      <w:r w:rsidRPr="00655AE1">
        <w:rPr>
          <w:rFonts w:ascii="Garamond" w:hAnsi="Garamond"/>
          <w:color w:val="FF0000"/>
          <w:sz w:val="24"/>
          <w:szCs w:val="24"/>
        </w:rPr>
        <w:t xml:space="preserve"> </w:t>
      </w:r>
      <w:proofErr w:type="spellStart"/>
      <w:r w:rsidRPr="00655AE1">
        <w:rPr>
          <w:rFonts w:ascii="Garamond" w:hAnsi="Garamond"/>
          <w:color w:val="FF0000"/>
          <w:sz w:val="24"/>
          <w:szCs w:val="24"/>
        </w:rPr>
        <w:t>bla</w:t>
      </w:r>
      <w:proofErr w:type="spellEnd"/>
      <w:r w:rsidRPr="00655AE1">
        <w:rPr>
          <w:rFonts w:ascii="Garamond" w:hAnsi="Garamond"/>
          <w:color w:val="FF0000"/>
          <w:sz w:val="24"/>
          <w:szCs w:val="24"/>
        </w:rPr>
        <w:t xml:space="preserve"> mer om trådar när jag lyckas med </w:t>
      </w:r>
      <w:proofErr w:type="spellStart"/>
      <w:r w:rsidRPr="00655AE1">
        <w:rPr>
          <w:rFonts w:ascii="Garamond" w:hAnsi="Garamond"/>
          <w:color w:val="FF0000"/>
          <w:sz w:val="24"/>
          <w:szCs w:val="24"/>
        </w:rPr>
        <w:t>update</w:t>
      </w:r>
      <w:proofErr w:type="spellEnd"/>
    </w:p>
    <w:p w14:paraId="1F8A73D1" w14:textId="6298A0D0" w:rsidR="00F7046B" w:rsidRDefault="00F7046B" w:rsidP="00F7046B">
      <w:pPr>
        <w:pStyle w:val="Rubrik2"/>
        <w:rPr>
          <w:rFonts w:ascii="Garamond" w:hAnsi="Garamond"/>
          <w:color w:val="auto"/>
        </w:rPr>
      </w:pPr>
      <w:bookmarkStart w:id="11" w:name="_Toc31271320"/>
      <w:r w:rsidRPr="00060C2B">
        <w:rPr>
          <w:rFonts w:ascii="Garamond" w:hAnsi="Garamond"/>
          <w:color w:val="auto"/>
        </w:rPr>
        <w:t>Designmönster</w:t>
      </w:r>
      <w:bookmarkEnd w:id="11"/>
    </w:p>
    <w:p w14:paraId="145E3451" w14:textId="35DB63DE" w:rsidR="00655AE1" w:rsidRPr="00401CE5" w:rsidRDefault="00655AE1" w:rsidP="00655AE1">
      <w:pPr>
        <w:pStyle w:val="Rubrik3"/>
        <w:rPr>
          <w:rFonts w:ascii="Garamond" w:hAnsi="Garamond"/>
        </w:rPr>
      </w:pPr>
      <w:bookmarkStart w:id="12" w:name="_Toc31271321"/>
      <w:r w:rsidRPr="00401CE5">
        <w:rPr>
          <w:rFonts w:ascii="Garamond" w:hAnsi="Garamond"/>
        </w:rPr>
        <w:t>Adapter-mönster</w:t>
      </w:r>
      <w:bookmarkEnd w:id="12"/>
    </w:p>
    <w:p w14:paraId="3C931078" w14:textId="59CD811F" w:rsidR="00714EDA" w:rsidRPr="00401CE5" w:rsidRDefault="00714EDA" w:rsidP="00714EDA">
      <w:pPr>
        <w:rPr>
          <w:rFonts w:ascii="Garamond" w:hAnsi="Garamond"/>
          <w:sz w:val="24"/>
          <w:szCs w:val="24"/>
        </w:rPr>
      </w:pPr>
      <w:r w:rsidRPr="00401CE5">
        <w:rPr>
          <w:rFonts w:ascii="Garamond" w:hAnsi="Garamond"/>
          <w:sz w:val="24"/>
          <w:szCs w:val="24"/>
        </w:rPr>
        <w:t xml:space="preserve">Det allra första som implementerades under arbetets gång var en adapterklass vid namn </w:t>
      </w:r>
      <w:proofErr w:type="spellStart"/>
      <w:r w:rsidRPr="00401CE5">
        <w:rPr>
          <w:rFonts w:ascii="Garamond" w:hAnsi="Garamond"/>
          <w:sz w:val="24"/>
          <w:szCs w:val="24"/>
        </w:rPr>
        <w:t>XMLParser</w:t>
      </w:r>
      <w:proofErr w:type="spellEnd"/>
      <w:r w:rsidRPr="00401CE5">
        <w:rPr>
          <w:rFonts w:ascii="Garamond" w:hAnsi="Garamond"/>
          <w:sz w:val="24"/>
          <w:szCs w:val="24"/>
        </w:rPr>
        <w:t xml:space="preserve">. Denna klass har till uppgift att läsa in extern XML och formatera om dess innehåll till ett format som är användbart och förståeligt för andra delar av systemet. Detta särskilt för att förenkla kompabilitet med Swing skapandet av </w:t>
      </w:r>
      <w:proofErr w:type="spellStart"/>
      <w:r w:rsidRPr="00401CE5">
        <w:rPr>
          <w:rFonts w:ascii="Garamond" w:hAnsi="Garamond"/>
          <w:sz w:val="24"/>
          <w:szCs w:val="24"/>
        </w:rPr>
        <w:t>JTables</w:t>
      </w:r>
      <w:proofErr w:type="spellEnd"/>
      <w:r w:rsidRPr="00401CE5">
        <w:rPr>
          <w:rFonts w:ascii="Garamond" w:hAnsi="Garamond"/>
          <w:sz w:val="24"/>
          <w:szCs w:val="24"/>
        </w:rPr>
        <w:t xml:space="preserve"> exempelvis.</w:t>
      </w:r>
    </w:p>
    <w:p w14:paraId="3BDF66F7" w14:textId="2EE5B62B" w:rsidR="00714EDA" w:rsidRPr="00401CE5" w:rsidRDefault="00714EDA" w:rsidP="00714EDA">
      <w:pPr>
        <w:pStyle w:val="Rubrik3"/>
        <w:rPr>
          <w:rFonts w:ascii="Garamond" w:hAnsi="Garamond"/>
        </w:rPr>
      </w:pPr>
      <w:bookmarkStart w:id="13" w:name="_Toc31271322"/>
      <w:r w:rsidRPr="00401CE5">
        <w:rPr>
          <w:rFonts w:ascii="Garamond" w:hAnsi="Garamond"/>
        </w:rPr>
        <w:t>Proxy</w:t>
      </w:r>
      <w:r w:rsidR="00261F74">
        <w:rPr>
          <w:rFonts w:ascii="Garamond" w:hAnsi="Garamond"/>
        </w:rPr>
        <w:t>-mönster</w:t>
      </w:r>
      <w:bookmarkEnd w:id="13"/>
    </w:p>
    <w:p w14:paraId="2829E3D3" w14:textId="038B2DE4" w:rsidR="00401CE5" w:rsidRPr="00401CE5" w:rsidRDefault="00401CE5" w:rsidP="00401CE5">
      <w:pPr>
        <w:rPr>
          <w:rFonts w:ascii="Garamond" w:hAnsi="Garamond"/>
          <w:sz w:val="24"/>
          <w:szCs w:val="24"/>
        </w:rPr>
      </w:pPr>
      <w:r w:rsidRPr="00401CE5">
        <w:rPr>
          <w:rFonts w:ascii="Garamond" w:hAnsi="Garamond"/>
          <w:sz w:val="24"/>
          <w:szCs w:val="24"/>
        </w:rPr>
        <w:t>När man endast vill gå från en kanaltablå tillbaka till kanalvyn så behöver inte det betyda att man måste uppdatera informationen för kanalerna då denna data sällan ändras. Därför sparas informationen om kanalerna kvar så länge inte en uppdatering sker, så att man slipper tillkalla den utomstående databasen för att återgå till kanalvyn.</w:t>
      </w:r>
    </w:p>
    <w:p w14:paraId="0D6C3549" w14:textId="5E3B44FA" w:rsidR="00401CE5" w:rsidRDefault="00401CE5" w:rsidP="00401CE5">
      <w:pPr>
        <w:pStyle w:val="Rubrik3"/>
        <w:rPr>
          <w:rFonts w:ascii="Garamond" w:hAnsi="Garamond"/>
        </w:rPr>
      </w:pPr>
      <w:bookmarkStart w:id="14" w:name="_Toc31271323"/>
      <w:r w:rsidRPr="00401CE5">
        <w:rPr>
          <w:rFonts w:ascii="Garamond" w:hAnsi="Garamond"/>
        </w:rPr>
        <w:t>Observer/</w:t>
      </w:r>
      <w:proofErr w:type="spellStart"/>
      <w:r w:rsidRPr="00401CE5">
        <w:rPr>
          <w:rFonts w:ascii="Garamond" w:hAnsi="Garamond"/>
        </w:rPr>
        <w:t>Observable</w:t>
      </w:r>
      <w:proofErr w:type="spellEnd"/>
      <w:r w:rsidR="006F4067">
        <w:rPr>
          <w:rFonts w:ascii="Garamond" w:hAnsi="Garamond"/>
        </w:rPr>
        <w:t>-mönster</w:t>
      </w:r>
      <w:bookmarkEnd w:id="14"/>
    </w:p>
    <w:p w14:paraId="18A800E4" w14:textId="67A0CC03" w:rsidR="00401CE5" w:rsidRPr="00401CE5" w:rsidRDefault="00261F74" w:rsidP="00401CE5">
      <w:pPr>
        <w:rPr>
          <w:rFonts w:ascii="Garamond" w:hAnsi="Garamond"/>
          <w:sz w:val="24"/>
          <w:szCs w:val="24"/>
        </w:rPr>
      </w:pPr>
      <w:r>
        <w:rPr>
          <w:rFonts w:ascii="Garamond" w:hAnsi="Garamond"/>
          <w:sz w:val="24"/>
          <w:szCs w:val="24"/>
        </w:rPr>
        <w:t xml:space="preserve">Inom MVC-mönstret och Swing då används </w:t>
      </w:r>
      <w:proofErr w:type="spellStart"/>
      <w:r>
        <w:rPr>
          <w:rFonts w:ascii="Garamond" w:hAnsi="Garamond"/>
          <w:sz w:val="24"/>
          <w:szCs w:val="24"/>
        </w:rPr>
        <w:t>actionlisteners</w:t>
      </w:r>
      <w:proofErr w:type="spellEnd"/>
      <w:r w:rsidR="005B77F3">
        <w:rPr>
          <w:rFonts w:ascii="Garamond" w:hAnsi="Garamond"/>
          <w:sz w:val="24"/>
          <w:szCs w:val="24"/>
        </w:rPr>
        <w:t xml:space="preserve"> som en form av </w:t>
      </w:r>
      <w:proofErr w:type="spellStart"/>
      <w:r w:rsidR="005B77F3">
        <w:rPr>
          <w:rFonts w:ascii="Garamond" w:hAnsi="Garamond"/>
          <w:sz w:val="24"/>
          <w:szCs w:val="24"/>
        </w:rPr>
        <w:t>observer</w:t>
      </w:r>
      <w:proofErr w:type="spellEnd"/>
      <w:r>
        <w:rPr>
          <w:rFonts w:ascii="Garamond" w:hAnsi="Garamond"/>
          <w:sz w:val="24"/>
          <w:szCs w:val="24"/>
        </w:rPr>
        <w:t xml:space="preserve"> på olika GUI-komponenter</w:t>
      </w:r>
      <w:r w:rsidR="005B77F3">
        <w:rPr>
          <w:rFonts w:ascii="Garamond" w:hAnsi="Garamond"/>
          <w:sz w:val="24"/>
          <w:szCs w:val="24"/>
        </w:rPr>
        <w:t xml:space="preserve">, eller </w:t>
      </w:r>
      <w:proofErr w:type="spellStart"/>
      <w:r w:rsidR="005B77F3">
        <w:rPr>
          <w:rFonts w:ascii="Garamond" w:hAnsi="Garamond"/>
          <w:sz w:val="24"/>
          <w:szCs w:val="24"/>
        </w:rPr>
        <w:t>observables</w:t>
      </w:r>
      <w:proofErr w:type="spellEnd"/>
      <w:r w:rsidR="005B77F3">
        <w:rPr>
          <w:rFonts w:ascii="Garamond" w:hAnsi="Garamond"/>
          <w:sz w:val="24"/>
          <w:szCs w:val="24"/>
        </w:rPr>
        <w:t xml:space="preserve">. På så vis kan man prenumerera på interaktioner som användaren utför på respektive UI-komponent och utföra beräkningar utifrån dessa inom </w:t>
      </w:r>
      <w:proofErr w:type="spellStart"/>
      <w:r w:rsidR="005B77F3">
        <w:rPr>
          <w:rFonts w:ascii="Garamond" w:hAnsi="Garamond"/>
          <w:sz w:val="24"/>
          <w:szCs w:val="24"/>
        </w:rPr>
        <w:t>observer</w:t>
      </w:r>
      <w:proofErr w:type="spellEnd"/>
      <w:r w:rsidR="005B77F3">
        <w:rPr>
          <w:rFonts w:ascii="Garamond" w:hAnsi="Garamond"/>
          <w:sz w:val="24"/>
          <w:szCs w:val="24"/>
        </w:rPr>
        <w:t>-metoderna.</w:t>
      </w:r>
    </w:p>
    <w:p w14:paraId="5DEE72A7" w14:textId="3EFAE05E" w:rsidR="004864AE" w:rsidRDefault="004864AE" w:rsidP="004864AE">
      <w:pPr>
        <w:pStyle w:val="Rubrik3"/>
      </w:pPr>
      <w:bookmarkStart w:id="15" w:name="_Toc31271324"/>
      <w:r>
        <w:t>Template-mönster</w:t>
      </w:r>
      <w:bookmarkEnd w:id="15"/>
    </w:p>
    <w:p w14:paraId="397E4174" w14:textId="57B7C924" w:rsidR="004864AE" w:rsidRPr="004864AE" w:rsidRDefault="004864AE" w:rsidP="004864AE">
      <w:r>
        <w:t xml:space="preserve">Både för </w:t>
      </w:r>
      <w:proofErr w:type="spellStart"/>
      <w:r>
        <w:t>SwingWorkers</w:t>
      </w:r>
      <w:proofErr w:type="spellEnd"/>
      <w:r>
        <w:t xml:space="preserve"> samt uppbyggnad av </w:t>
      </w:r>
      <w:proofErr w:type="spellStart"/>
      <w:r w:rsidR="00E43E42">
        <w:t>JTables</w:t>
      </w:r>
      <w:proofErr w:type="spellEnd"/>
      <w:r w:rsidR="00E43E42">
        <w:t xml:space="preserve"> för tablåvyn så använts</w:t>
      </w:r>
      <w:r w:rsidR="00F7439F">
        <w:t xml:space="preserve"> Interface och/eller abstrakt klass för att definiera ett skal av algoritmer som ska implementeras i underliggande klasser.</w:t>
      </w:r>
    </w:p>
    <w:p w14:paraId="76D61B08" w14:textId="77777777" w:rsidR="00D063E4" w:rsidRDefault="00D063E4">
      <w:pPr>
        <w:rPr>
          <w:rFonts w:ascii="Garamond" w:eastAsiaTheme="majorEastAsia" w:hAnsi="Garamond" w:cstheme="majorBidi"/>
          <w:color w:val="000000" w:themeColor="text1"/>
          <w:sz w:val="32"/>
          <w:szCs w:val="32"/>
        </w:rPr>
      </w:pPr>
      <w:r>
        <w:rPr>
          <w:rFonts w:ascii="Garamond" w:hAnsi="Garamond"/>
          <w:color w:val="000000" w:themeColor="text1"/>
        </w:rPr>
        <w:br w:type="page"/>
      </w:r>
    </w:p>
    <w:p w14:paraId="7D6A7036" w14:textId="19769F9D" w:rsidR="00CB574D" w:rsidRDefault="00A233B4" w:rsidP="00A233B4">
      <w:pPr>
        <w:pStyle w:val="Rubrik1"/>
        <w:rPr>
          <w:rFonts w:ascii="Garamond" w:hAnsi="Garamond"/>
          <w:color w:val="000000" w:themeColor="text1"/>
        </w:rPr>
      </w:pPr>
      <w:bookmarkStart w:id="16" w:name="_Toc31271325"/>
      <w:r w:rsidRPr="00C228CB">
        <w:rPr>
          <w:rFonts w:ascii="Garamond" w:hAnsi="Garamond"/>
          <w:color w:val="000000" w:themeColor="text1"/>
        </w:rPr>
        <w:lastRenderedPageBreak/>
        <w:t>Gränssnitt</w:t>
      </w:r>
      <w:bookmarkEnd w:id="16"/>
    </w:p>
    <w:p w14:paraId="4F05BF49" w14:textId="6087ED4C" w:rsidR="00F7439F" w:rsidRPr="00D063E4" w:rsidRDefault="00F7439F" w:rsidP="00F7439F">
      <w:pPr>
        <w:pStyle w:val="Rubrik2"/>
        <w:rPr>
          <w:rFonts w:ascii="Garamond" w:hAnsi="Garamond"/>
          <w:color w:val="auto"/>
        </w:rPr>
      </w:pPr>
      <w:bookmarkStart w:id="17" w:name="_Toc31271326"/>
      <w:proofErr w:type="spellStart"/>
      <w:r w:rsidRPr="00D063E4">
        <w:rPr>
          <w:rFonts w:ascii="Garamond" w:hAnsi="Garamond"/>
          <w:color w:val="auto"/>
        </w:rPr>
        <w:t>Kanalyvyn</w:t>
      </w:r>
      <w:bookmarkEnd w:id="17"/>
      <w:proofErr w:type="spellEnd"/>
    </w:p>
    <w:p w14:paraId="771F5278" w14:textId="0A6263D3" w:rsidR="00D063E4" w:rsidRDefault="00F7439F" w:rsidP="00F7439F">
      <w:pPr>
        <w:rPr>
          <w:rFonts w:ascii="Garamond" w:hAnsi="Garamond"/>
          <w:sz w:val="24"/>
          <w:szCs w:val="24"/>
        </w:rPr>
      </w:pPr>
      <w:r w:rsidRPr="00D063E4">
        <w:rPr>
          <w:rFonts w:ascii="Garamond" w:hAnsi="Garamond"/>
          <w:sz w:val="24"/>
          <w:szCs w:val="24"/>
        </w:rPr>
        <w:t xml:space="preserve">Det första sida som syns då programmet startar är kanalvyn. Här finns det är </w:t>
      </w:r>
      <w:r w:rsidR="00856DB8" w:rsidRPr="00D063E4">
        <w:rPr>
          <w:rFonts w:ascii="Garamond" w:hAnsi="Garamond"/>
          <w:sz w:val="24"/>
          <w:szCs w:val="24"/>
        </w:rPr>
        <w:t xml:space="preserve">en tre-delad lista över olika radiokanaler från Sveriges Radios utbud, se Figur </w:t>
      </w:r>
      <w:r w:rsidR="00D063E4">
        <w:rPr>
          <w:rFonts w:ascii="Garamond" w:hAnsi="Garamond"/>
          <w:sz w:val="24"/>
          <w:szCs w:val="24"/>
        </w:rPr>
        <w:t>2</w:t>
      </w:r>
      <w:r w:rsidR="00856DB8" w:rsidRPr="00D063E4">
        <w:rPr>
          <w:rFonts w:ascii="Garamond" w:hAnsi="Garamond"/>
          <w:sz w:val="24"/>
          <w:szCs w:val="24"/>
        </w:rPr>
        <w:t xml:space="preserve">. </w:t>
      </w:r>
      <w:r w:rsidR="00D063E4" w:rsidRPr="00D063E4">
        <w:rPr>
          <w:rFonts w:ascii="Garamond" w:hAnsi="Garamond"/>
          <w:sz w:val="24"/>
          <w:szCs w:val="24"/>
        </w:rPr>
        <w:t xml:space="preserve">Från denna vy är funktionaliteten begränsad till att använda olika menyalternativ, eller att klicka med muspekaren på en av de listade radiokanalerna. Om den kanal man trycker på har en aktuell programtablå så kommer gränssnittet att skifta till tablåvyn, samtidigt som muspekaren byts ut till en </w:t>
      </w:r>
      <w:proofErr w:type="spellStart"/>
      <w:r w:rsidR="00D063E4" w:rsidRPr="00D063E4">
        <w:rPr>
          <w:rFonts w:ascii="Garamond" w:hAnsi="Garamond"/>
          <w:sz w:val="24"/>
          <w:szCs w:val="24"/>
        </w:rPr>
        <w:t>loading</w:t>
      </w:r>
      <w:proofErr w:type="spellEnd"/>
      <w:r w:rsidR="00D063E4" w:rsidRPr="00D063E4">
        <w:rPr>
          <w:rFonts w:ascii="Garamond" w:hAnsi="Garamond"/>
          <w:sz w:val="24"/>
          <w:szCs w:val="24"/>
        </w:rPr>
        <w:t>-pekare för att indikera att systemet arbetar med den givna förfrågan. Om det inte finns en aktuell tablå så kommer en dialogruta att visas som informerar om detta.</w:t>
      </w:r>
    </w:p>
    <w:p w14:paraId="00F8DE4E" w14:textId="77777777" w:rsidR="006E7B41" w:rsidRPr="00D063E4" w:rsidRDefault="006E7B41" w:rsidP="00F7439F">
      <w:pPr>
        <w:rPr>
          <w:rFonts w:ascii="Garamond" w:hAnsi="Garamond"/>
          <w:sz w:val="24"/>
          <w:szCs w:val="24"/>
        </w:rPr>
      </w:pPr>
    </w:p>
    <w:p w14:paraId="58F8FA9A" w14:textId="26CC6F29" w:rsidR="00856DB8" w:rsidRDefault="00856DB8" w:rsidP="00D063E4">
      <w:pPr>
        <w:jc w:val="center"/>
      </w:pPr>
      <w:r>
        <w:rPr>
          <w:noProof/>
        </w:rPr>
        <w:drawing>
          <wp:inline distT="0" distB="0" distL="0" distR="0" wp14:anchorId="3DE2D379" wp14:editId="54DE0200">
            <wp:extent cx="4777740" cy="3193586"/>
            <wp:effectExtent l="0" t="0" r="3810" b="6985"/>
            <wp:docPr id="2" name="Bildobjekt 2"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eckning 2020-01-29 135610.png"/>
                    <pic:cNvPicPr/>
                  </pic:nvPicPr>
                  <pic:blipFill>
                    <a:blip r:embed="rId11">
                      <a:extLst>
                        <a:ext uri="{28A0092B-C50C-407E-A947-70E740481C1C}">
                          <a14:useLocalDpi xmlns:a14="http://schemas.microsoft.com/office/drawing/2010/main" val="0"/>
                        </a:ext>
                      </a:extLst>
                    </a:blip>
                    <a:stretch>
                      <a:fillRect/>
                    </a:stretch>
                  </pic:blipFill>
                  <pic:spPr>
                    <a:xfrm>
                      <a:off x="0" y="0"/>
                      <a:ext cx="4777740" cy="3193586"/>
                    </a:xfrm>
                    <a:prstGeom prst="rect">
                      <a:avLst/>
                    </a:prstGeom>
                  </pic:spPr>
                </pic:pic>
              </a:graphicData>
            </a:graphic>
          </wp:inline>
        </w:drawing>
      </w:r>
    </w:p>
    <w:p w14:paraId="0BD139D6" w14:textId="54EE4A0D" w:rsidR="00D063E4" w:rsidRPr="00D063E4" w:rsidRDefault="00D063E4" w:rsidP="00D063E4">
      <w:pPr>
        <w:jc w:val="center"/>
        <w:rPr>
          <w:rFonts w:ascii="Garamond" w:hAnsi="Garamond"/>
          <w:i/>
          <w:iCs/>
        </w:rPr>
      </w:pPr>
      <w:r w:rsidRPr="00D063E4">
        <w:rPr>
          <w:rFonts w:ascii="Garamond" w:hAnsi="Garamond"/>
          <w:b/>
          <w:bCs/>
        </w:rPr>
        <w:t xml:space="preserve">Figur 2: </w:t>
      </w:r>
      <w:r w:rsidRPr="00D063E4">
        <w:rPr>
          <w:rFonts w:ascii="Garamond" w:hAnsi="Garamond"/>
          <w:i/>
          <w:iCs/>
        </w:rPr>
        <w:t>Kanalvyn som visas när programmet först startas.</w:t>
      </w:r>
    </w:p>
    <w:p w14:paraId="7058CB28" w14:textId="07ABB2D8" w:rsidR="00D063E4" w:rsidRDefault="00D063E4" w:rsidP="00D063E4">
      <w:pPr>
        <w:jc w:val="center"/>
      </w:pPr>
    </w:p>
    <w:p w14:paraId="34F650F0" w14:textId="77777777" w:rsidR="006E7B41" w:rsidRDefault="006E7B41">
      <w:pPr>
        <w:rPr>
          <w:rFonts w:ascii="Garamond" w:eastAsiaTheme="majorEastAsia" w:hAnsi="Garamond" w:cstheme="majorBidi"/>
          <w:sz w:val="26"/>
          <w:szCs w:val="26"/>
        </w:rPr>
      </w:pPr>
      <w:r>
        <w:rPr>
          <w:rFonts w:ascii="Garamond" w:hAnsi="Garamond"/>
        </w:rPr>
        <w:br w:type="page"/>
      </w:r>
    </w:p>
    <w:p w14:paraId="75A2D956" w14:textId="7B9C4454" w:rsidR="00D063E4" w:rsidRPr="00D063E4" w:rsidRDefault="00D063E4" w:rsidP="00D063E4">
      <w:pPr>
        <w:pStyle w:val="Rubrik2"/>
        <w:rPr>
          <w:rFonts w:ascii="Garamond" w:hAnsi="Garamond"/>
        </w:rPr>
      </w:pPr>
      <w:bookmarkStart w:id="18" w:name="_Toc31271327"/>
      <w:r w:rsidRPr="00D063E4">
        <w:rPr>
          <w:rFonts w:ascii="Garamond" w:hAnsi="Garamond"/>
          <w:color w:val="auto"/>
        </w:rPr>
        <w:lastRenderedPageBreak/>
        <w:t>Tablåvyn</w:t>
      </w:r>
      <w:bookmarkEnd w:id="18"/>
    </w:p>
    <w:p w14:paraId="53C50D2E" w14:textId="6D45B626" w:rsidR="006E7B41" w:rsidRDefault="006E7B41" w:rsidP="00A233B4">
      <w:pPr>
        <w:rPr>
          <w:rFonts w:ascii="Garamond" w:hAnsi="Garamond"/>
          <w:sz w:val="24"/>
          <w:szCs w:val="24"/>
        </w:rPr>
      </w:pPr>
      <w:r>
        <w:rPr>
          <w:rFonts w:ascii="Garamond" w:hAnsi="Garamond"/>
          <w:sz w:val="24"/>
          <w:szCs w:val="24"/>
        </w:rPr>
        <w:t>Den andra grundläggande vyn är tablåvyn som är nästkommande vy efter kanalvyn, se Figur 3. Från denna vy ser man högst upp på sidan en bild och en liten förklarande text tillhörande den kanal som man klickat på. Under detta finns programtablån som visar alla radioprogram som har sänds eller kommer sändas inom 12 timmar från den minuten som användaren klickar sig in på sidan.</w:t>
      </w:r>
    </w:p>
    <w:p w14:paraId="2669B4E3" w14:textId="397794AA" w:rsidR="006E7B41" w:rsidRPr="006E7B41" w:rsidRDefault="006E7B41" w:rsidP="006E7B41">
      <w:pPr>
        <w:jc w:val="center"/>
        <w:rPr>
          <w:rFonts w:ascii="Garamond" w:hAnsi="Garamond"/>
          <w:b/>
          <w:bCs/>
          <w:i/>
          <w:iCs/>
          <w:sz w:val="24"/>
          <w:szCs w:val="24"/>
        </w:rPr>
      </w:pPr>
      <w:r>
        <w:rPr>
          <w:rFonts w:ascii="Garamond" w:hAnsi="Garamond"/>
          <w:noProof/>
          <w:sz w:val="24"/>
          <w:szCs w:val="24"/>
        </w:rPr>
        <w:drawing>
          <wp:inline distT="0" distB="0" distL="0" distR="0" wp14:anchorId="0EC2DC22" wp14:editId="2513EA5E">
            <wp:extent cx="4754880" cy="3170968"/>
            <wp:effectExtent l="0" t="0" r="7620" b="0"/>
            <wp:docPr id="3" name="Bildobjekt 3"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eckning 2020-01-29 135610.png"/>
                    <pic:cNvPicPr/>
                  </pic:nvPicPr>
                  <pic:blipFill>
                    <a:blip r:embed="rId12">
                      <a:extLst>
                        <a:ext uri="{28A0092B-C50C-407E-A947-70E740481C1C}">
                          <a14:useLocalDpi xmlns:a14="http://schemas.microsoft.com/office/drawing/2010/main" val="0"/>
                        </a:ext>
                      </a:extLst>
                    </a:blip>
                    <a:stretch>
                      <a:fillRect/>
                    </a:stretch>
                  </pic:blipFill>
                  <pic:spPr>
                    <a:xfrm>
                      <a:off x="0" y="0"/>
                      <a:ext cx="4754880" cy="3170968"/>
                    </a:xfrm>
                    <a:prstGeom prst="rect">
                      <a:avLst/>
                    </a:prstGeom>
                  </pic:spPr>
                </pic:pic>
              </a:graphicData>
            </a:graphic>
          </wp:inline>
        </w:drawing>
      </w:r>
      <w:r>
        <w:rPr>
          <w:rFonts w:ascii="Garamond" w:hAnsi="Garamond"/>
          <w:sz w:val="24"/>
          <w:szCs w:val="24"/>
        </w:rPr>
        <w:t xml:space="preserve"> </w:t>
      </w:r>
    </w:p>
    <w:p w14:paraId="006E6FA5" w14:textId="688BDBEE" w:rsidR="006E7B41" w:rsidRDefault="006E7B41" w:rsidP="006E7B41">
      <w:pPr>
        <w:jc w:val="center"/>
        <w:rPr>
          <w:rFonts w:ascii="Garamond" w:hAnsi="Garamond"/>
          <w:i/>
          <w:iCs/>
          <w:sz w:val="24"/>
          <w:szCs w:val="24"/>
        </w:rPr>
      </w:pPr>
      <w:r>
        <w:rPr>
          <w:rFonts w:ascii="Garamond" w:hAnsi="Garamond"/>
          <w:b/>
          <w:bCs/>
          <w:sz w:val="24"/>
          <w:szCs w:val="24"/>
        </w:rPr>
        <w:t xml:space="preserve">Figur 3: </w:t>
      </w:r>
      <w:r>
        <w:rPr>
          <w:rFonts w:ascii="Garamond" w:hAnsi="Garamond"/>
          <w:i/>
          <w:iCs/>
          <w:sz w:val="24"/>
          <w:szCs w:val="24"/>
        </w:rPr>
        <w:t>Tablåvyn som visar radioprogram som går har gått och som pågår just nu</w:t>
      </w:r>
    </w:p>
    <w:p w14:paraId="1535CAF4" w14:textId="4BB7A152" w:rsidR="006E7B41" w:rsidRDefault="006E7B41" w:rsidP="006E7B41">
      <w:pPr>
        <w:rPr>
          <w:rFonts w:ascii="Garamond" w:hAnsi="Garamond"/>
          <w:i/>
          <w:iCs/>
          <w:sz w:val="24"/>
          <w:szCs w:val="24"/>
        </w:rPr>
      </w:pPr>
    </w:p>
    <w:p w14:paraId="5EB4A6D8" w14:textId="5F1DFF14" w:rsidR="006E7B41" w:rsidRPr="006E7B41" w:rsidRDefault="006E7B41" w:rsidP="006E7B41">
      <w:pPr>
        <w:pStyle w:val="Rubrik2"/>
        <w:rPr>
          <w:rFonts w:ascii="Garamond" w:hAnsi="Garamond"/>
          <w:color w:val="auto"/>
        </w:rPr>
      </w:pPr>
      <w:bookmarkStart w:id="19" w:name="_Toc31271328"/>
      <w:r w:rsidRPr="006E7B41">
        <w:rPr>
          <w:rFonts w:ascii="Garamond" w:hAnsi="Garamond"/>
          <w:color w:val="auto"/>
        </w:rPr>
        <w:t>Menyn</w:t>
      </w:r>
      <w:bookmarkEnd w:id="19"/>
    </w:p>
    <w:p w14:paraId="72E16448" w14:textId="4E8F0512" w:rsidR="00A233B4" w:rsidRDefault="006E7B41" w:rsidP="00A233B4">
      <w:pPr>
        <w:rPr>
          <w:rFonts w:ascii="Garamond" w:hAnsi="Garamond"/>
          <w:sz w:val="24"/>
          <w:szCs w:val="24"/>
        </w:rPr>
      </w:pPr>
      <w:r>
        <w:rPr>
          <w:rFonts w:ascii="Garamond" w:hAnsi="Garamond"/>
          <w:sz w:val="24"/>
          <w:szCs w:val="24"/>
        </w:rPr>
        <w:t xml:space="preserve">På samtliga sidor så finns det en meny, se Figur 4. Funkonaliteten är alltid densamma och inkluderar att gå tillbaka till kanalvyn, uppdatera sidan, få allmän information om applikationen samt att avsluta. </w:t>
      </w:r>
    </w:p>
    <w:p w14:paraId="2BAE2739" w14:textId="77777777" w:rsidR="006E7B41" w:rsidRDefault="006E7B41" w:rsidP="00A233B4">
      <w:pPr>
        <w:rPr>
          <w:noProof/>
        </w:rPr>
      </w:pPr>
    </w:p>
    <w:p w14:paraId="5FC26D90" w14:textId="53238CD9" w:rsidR="006E7B41" w:rsidRDefault="006E7B41" w:rsidP="006E7B41">
      <w:pPr>
        <w:jc w:val="center"/>
        <w:rPr>
          <w:rFonts w:ascii="Garamond" w:hAnsi="Garamond"/>
          <w:sz w:val="24"/>
          <w:szCs w:val="24"/>
        </w:rPr>
      </w:pPr>
      <w:r>
        <w:rPr>
          <w:noProof/>
        </w:rPr>
        <w:drawing>
          <wp:inline distT="0" distB="0" distL="0" distR="0" wp14:anchorId="3E6CACD4" wp14:editId="6074C206">
            <wp:extent cx="3268404" cy="1592580"/>
            <wp:effectExtent l="0" t="0" r="8255"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40300"/>
                    <a:stretch/>
                  </pic:blipFill>
                  <pic:spPr bwMode="auto">
                    <a:xfrm>
                      <a:off x="0" y="0"/>
                      <a:ext cx="3276829" cy="1596685"/>
                    </a:xfrm>
                    <a:prstGeom prst="rect">
                      <a:avLst/>
                    </a:prstGeom>
                    <a:noFill/>
                    <a:ln>
                      <a:noFill/>
                    </a:ln>
                    <a:extLst>
                      <a:ext uri="{53640926-AAD7-44D8-BBD7-CCE9431645EC}">
                        <a14:shadowObscured xmlns:a14="http://schemas.microsoft.com/office/drawing/2010/main"/>
                      </a:ext>
                    </a:extLst>
                  </pic:spPr>
                </pic:pic>
              </a:graphicData>
            </a:graphic>
          </wp:inline>
        </w:drawing>
      </w:r>
    </w:p>
    <w:p w14:paraId="15DF4431" w14:textId="1E199D0E" w:rsidR="006E7B41" w:rsidRPr="006E7B41" w:rsidRDefault="006E7B41" w:rsidP="006E7B41">
      <w:pPr>
        <w:jc w:val="center"/>
        <w:rPr>
          <w:rFonts w:ascii="Garamond" w:hAnsi="Garamond"/>
          <w:i/>
          <w:iCs/>
          <w:sz w:val="24"/>
          <w:szCs w:val="24"/>
        </w:rPr>
      </w:pPr>
      <w:r>
        <w:rPr>
          <w:rFonts w:ascii="Garamond" w:hAnsi="Garamond"/>
          <w:b/>
          <w:bCs/>
          <w:sz w:val="24"/>
          <w:szCs w:val="24"/>
        </w:rPr>
        <w:t xml:space="preserve">Figur 4: </w:t>
      </w:r>
      <w:r w:rsidR="00986942">
        <w:rPr>
          <w:rFonts w:ascii="Garamond" w:hAnsi="Garamond"/>
          <w:i/>
          <w:iCs/>
          <w:sz w:val="24"/>
          <w:szCs w:val="24"/>
        </w:rPr>
        <w:t>Hur applikationens meny ser ut och var den är placerad i gränssnittet.</w:t>
      </w:r>
    </w:p>
    <w:p w14:paraId="2B22D8BC" w14:textId="77777777" w:rsidR="00A233B4" w:rsidRPr="00060C2B" w:rsidRDefault="00A233B4" w:rsidP="00A233B4">
      <w:pPr>
        <w:rPr>
          <w:rFonts w:ascii="Garamond" w:hAnsi="Garamond"/>
        </w:rPr>
      </w:pPr>
    </w:p>
    <w:p w14:paraId="79E9E61B" w14:textId="455AD095" w:rsidR="008E2993" w:rsidRDefault="008E2993" w:rsidP="008E2993">
      <w:pPr>
        <w:pStyle w:val="Rubrik1"/>
        <w:rPr>
          <w:rFonts w:ascii="Garamond" w:hAnsi="Garamond"/>
          <w:color w:val="auto"/>
        </w:rPr>
      </w:pPr>
      <w:bookmarkStart w:id="20" w:name="_Toc31271329"/>
      <w:r w:rsidRPr="00060C2B">
        <w:rPr>
          <w:rFonts w:ascii="Garamond" w:hAnsi="Garamond"/>
          <w:color w:val="auto"/>
        </w:rPr>
        <w:lastRenderedPageBreak/>
        <w:t>Lösningens begränsningar</w:t>
      </w:r>
      <w:bookmarkEnd w:id="20"/>
    </w:p>
    <w:p w14:paraId="4800C60F" w14:textId="0545804C" w:rsidR="0088102A" w:rsidRDefault="0088102A" w:rsidP="0088102A">
      <w:r>
        <w:t xml:space="preserve">När man uppdaterar applikationens information via menyalternativet ”Uppdatera sidan” eller när programmet automatiskt uppdaterar sig självt så uppstår det ibland ett litet problem där sidan har laddat färdigt, vilket indikeras av </w:t>
      </w:r>
      <w:proofErr w:type="spellStart"/>
      <w:r>
        <w:t>loading</w:t>
      </w:r>
      <w:proofErr w:type="spellEnd"/>
      <w:r>
        <w:t xml:space="preserve">-muspekaren, men gränssnittet inte är direkt </w:t>
      </w:r>
      <w:proofErr w:type="spellStart"/>
      <w:r>
        <w:t>responsivt</w:t>
      </w:r>
      <w:proofErr w:type="spellEnd"/>
      <w:r>
        <w:t xml:space="preserve">. Detta är väldigt märkligt med tanke på att den enda tråden som vid det tillfället körs är EDT-tråden då </w:t>
      </w:r>
      <w:proofErr w:type="spellStart"/>
      <w:r>
        <w:t>SwingWorkern</w:t>
      </w:r>
      <w:proofErr w:type="spellEnd"/>
      <w:r>
        <w:t xml:space="preserve"> som uppdaterade informationen just har avslutats efter att ha uppdaterat gränssnittet på ett trådsäkert och korrekt sätt. Detta sker inte vid varje uppdatering, men om det skulle inträffa och användaren klickar på en knapp inom kanalvyn så kommer det </w:t>
      </w:r>
      <w:r w:rsidR="004D55AB">
        <w:t>att</w:t>
      </w:r>
      <w:r>
        <w:t xml:space="preserve"> dröja en liten men märkbar stund innan programtablån börjar läsas in. </w:t>
      </w:r>
      <w:r w:rsidR="004D55AB">
        <w:t>Detta problem har felsökts i stor omfattning, men i slutändan har ingen anledning eller konkret lösning lyckats implementeras. Därmed antas detta vara ett internt problem med Swing. Däremot så är det ingenting som förstår programmet eller dess funktionalitet i dess nuvarande form så det ses som ett godtyckligt fel att lämna kvar vid leverans.</w:t>
      </w:r>
    </w:p>
    <w:p w14:paraId="631A106C" w14:textId="6C34F76A" w:rsidR="007C3CD5" w:rsidRPr="0088102A" w:rsidRDefault="007C3CD5" w:rsidP="0088102A">
      <w:r>
        <w:t>En annan begränsning av lösningen är att den tidigare beskrivna ”Uppdatera sidan” funktionaliteten alltid kommer att ta användaren tillbaka till kanalvyn, även fastän användaren har en programtablå uppe. Detta valdes att implementeras på detta sätt på grund av tidsrestriktioner och är ett utvecklingsområde för applikationen. Detta anses dock inte vara ett större problem då det inte kommer vara ofta som en användare kommer att använda applikationen i en hel timme, vilket motsvarar uppdateringsintervallen.</w:t>
      </w:r>
    </w:p>
    <w:p w14:paraId="27C0D719" w14:textId="4649E379" w:rsidR="008E2993" w:rsidRDefault="008E2993" w:rsidP="008E2993">
      <w:pPr>
        <w:pStyle w:val="Rubrik1"/>
        <w:rPr>
          <w:rFonts w:ascii="Garamond" w:hAnsi="Garamond"/>
          <w:color w:val="auto"/>
        </w:rPr>
      </w:pPr>
      <w:bookmarkStart w:id="21" w:name="_Toc31271330"/>
      <w:r w:rsidRPr="00060C2B">
        <w:rPr>
          <w:rFonts w:ascii="Garamond" w:hAnsi="Garamond"/>
          <w:color w:val="auto"/>
        </w:rPr>
        <w:t>Vidareutveckling</w:t>
      </w:r>
      <w:bookmarkEnd w:id="21"/>
    </w:p>
    <w:p w14:paraId="56404A05" w14:textId="0BB3AAFB" w:rsidR="008E2993" w:rsidRDefault="002C3422" w:rsidP="008E2993">
      <w:r>
        <w:t>För att göra denna applikation ännu bättre så finns det många områden som skulle behövas förändringar och utökningar för att kunna skapa en bättre och mer användarvänlig applikation. Dels så skulle man behöva utöka den cell-</w:t>
      </w:r>
      <w:proofErr w:type="spellStart"/>
      <w:r>
        <w:t>renderare</w:t>
      </w:r>
      <w:proofErr w:type="spellEnd"/>
      <w:r>
        <w:t xml:space="preserve"> som används för att ändra visuella delar av programtablåvyn. Detta för att vissa visuella hjälpmedel som färgmarkering vid tryck på en viss rad inte fungerar exempelvis. Detta är en konsekvens av att ”Avslutade”, ”Pågående” och ”Kommande” radioprogram </w:t>
      </w:r>
      <w:proofErr w:type="spellStart"/>
      <w:r>
        <w:t>färgkodas</w:t>
      </w:r>
      <w:proofErr w:type="spellEnd"/>
      <w:r>
        <w:t xml:space="preserve">, samtidigt som inte ansågs nödvändigt att fixa tillbaka denna funktionalitet då andra funktioner behövde prioriteras. </w:t>
      </w:r>
    </w:p>
    <w:p w14:paraId="06B32253" w14:textId="567F06E7" w:rsidR="002C3422" w:rsidRDefault="002C3422" w:rsidP="008E2993">
      <w:r>
        <w:t xml:space="preserve">För övrigt skulle man kunna utöka så att man kan använda </w:t>
      </w:r>
      <w:proofErr w:type="spellStart"/>
      <w:r>
        <w:t>API:er</w:t>
      </w:r>
      <w:proofErr w:type="spellEnd"/>
      <w:r>
        <w:t xml:space="preserve"> från kommersiella radiokanaler, om sådana finns, så att man skulle kunna visa upp programtabeller för flera radiokanaler och ha allting samlat på ett och samma ställe inom denna applikation. </w:t>
      </w:r>
    </w:p>
    <w:p w14:paraId="62389CC4" w14:textId="0E72CE45" w:rsidR="00F94E78" w:rsidRDefault="00F94E78" w:rsidP="008E2993">
      <w:r>
        <w:t xml:space="preserve">Det skulle även vara något om man kunde </w:t>
      </w:r>
      <w:proofErr w:type="spellStart"/>
      <w:r>
        <w:t>streama</w:t>
      </w:r>
      <w:proofErr w:type="spellEnd"/>
      <w:r>
        <w:t xml:space="preserve"> </w:t>
      </w:r>
      <w:proofErr w:type="spellStart"/>
      <w:r>
        <w:t>akutell</w:t>
      </w:r>
      <w:proofErr w:type="spellEnd"/>
      <w:r>
        <w:t xml:space="preserve"> radio från internet baserad på </w:t>
      </w:r>
      <w:proofErr w:type="spellStart"/>
      <w:r>
        <w:t>akutell</w:t>
      </w:r>
      <w:proofErr w:type="spellEnd"/>
      <w:r>
        <w:t xml:space="preserve"> programtablå så att man även skulle kunna använda programmet för att direkt kunna lyssna på radio, istället för att bara kunna se de programmen som går.</w:t>
      </w:r>
    </w:p>
    <w:p w14:paraId="655FEE54" w14:textId="73FDD6EF" w:rsidR="007C3CD5" w:rsidRPr="007713B6" w:rsidRDefault="007C3CD5" w:rsidP="008E2993">
      <w:r>
        <w:t>Slutligen så skulle applikationen automatiska uppdatering samt ”Uppdatera sidan”-funktionaliteten via menyn behöva vidareutvecklas. Detta på grund av att användaren i dagsläget alltid blir tagen till kanalvyn, eller startsidan, varje gång som informationen uppdateras på detta sätt. Det hade varit fördelaktigt ur användarsynpunkt om den aktuella sidan upp</w:t>
      </w:r>
      <w:bookmarkStart w:id="22" w:name="_GoBack"/>
      <w:bookmarkEnd w:id="22"/>
      <w:r>
        <w:t>daterades samtidigt som man inte blir förflyttad från sidan man för till</w:t>
      </w:r>
      <w:r w:rsidR="007713B6">
        <w:t>fället har framme.</w:t>
      </w:r>
    </w:p>
    <w:p w14:paraId="07B90770" w14:textId="77777777" w:rsidR="00F94E78" w:rsidRPr="002C3422" w:rsidRDefault="00F94E78" w:rsidP="008E2993"/>
    <w:sectPr w:rsidR="00F94E78" w:rsidRPr="002C34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3FF9" w14:textId="77777777" w:rsidR="006C6505" w:rsidRDefault="006C6505" w:rsidP="008E2993">
      <w:pPr>
        <w:spacing w:after="0" w:line="240" w:lineRule="auto"/>
      </w:pPr>
      <w:r>
        <w:separator/>
      </w:r>
    </w:p>
  </w:endnote>
  <w:endnote w:type="continuationSeparator" w:id="0">
    <w:p w14:paraId="53890825" w14:textId="77777777" w:rsidR="006C6505" w:rsidRDefault="006C6505" w:rsidP="008E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AF6E2" w14:textId="77777777" w:rsidR="00E467D1" w:rsidRDefault="005D6277">
    <w:pPr>
      <w:pStyle w:val="Sidfot"/>
      <w:framePr w:wrap="around"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p w14:paraId="7A6E2812" w14:textId="77777777" w:rsidR="00E467D1" w:rsidRDefault="005D6277">
    <w:pPr>
      <w:pStyle w:val="Sidfot"/>
      <w:tabs>
        <w:tab w:val="clear" w:pos="4536"/>
        <w:tab w:val="clear" w:pos="9072"/>
      </w:tabs>
      <w:ind w:right="282"/>
    </w:pPr>
    <w:r>
      <w:continuationSeparato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039DD" w14:textId="77777777" w:rsidR="006C6505" w:rsidRDefault="006C6505" w:rsidP="008E2993">
      <w:pPr>
        <w:spacing w:after="0" w:line="240" w:lineRule="auto"/>
      </w:pPr>
      <w:r>
        <w:separator/>
      </w:r>
    </w:p>
  </w:footnote>
  <w:footnote w:type="continuationSeparator" w:id="0">
    <w:p w14:paraId="7C0F4791" w14:textId="77777777" w:rsidR="006C6505" w:rsidRDefault="006C6505" w:rsidP="008E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1607" w14:textId="06804B51" w:rsidR="00E467D1" w:rsidRDefault="008E2993">
    <w:pPr>
      <w:pStyle w:val="Sidhuvud"/>
      <w:tabs>
        <w:tab w:val="clear" w:pos="9072"/>
        <w:tab w:val="right" w:pos="7920"/>
      </w:tabs>
    </w:pPr>
    <w:r>
      <w:t>Applikationsutveckling i Java</w:t>
    </w:r>
    <w:r w:rsidR="005D6277">
      <w:tab/>
    </w:r>
    <w:r w:rsidR="005D6277">
      <w:tab/>
    </w:r>
    <w:r>
      <w:t>2020-01-29</w:t>
    </w:r>
  </w:p>
  <w:p w14:paraId="00089C35" w14:textId="655D426B" w:rsidR="008E2993" w:rsidRDefault="008E2993">
    <w:pPr>
      <w:pStyle w:val="Sidhuvud"/>
    </w:pPr>
    <w:r>
      <w:t>Obligatorisk uppgift 2 – Trådar och XML</w:t>
    </w:r>
  </w:p>
  <w:p w14:paraId="3E07340E" w14:textId="77777777" w:rsidR="00E467D1" w:rsidRDefault="005D6277">
    <w:pPr>
      <w:pStyle w:val="Sidhuvud"/>
    </w:pPr>
    <w:r>
      <w:continuationSeparator/>
    </w:r>
  </w:p>
  <w:p w14:paraId="3564C5D8" w14:textId="77777777" w:rsidR="00E467D1" w:rsidRDefault="006C650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8AD96" w14:textId="77777777" w:rsidR="00E467D1" w:rsidRDefault="006C6505">
    <w:pPr>
      <w:pStyle w:val="Sidhuvud"/>
      <w:tabs>
        <w:tab w:val="clear" w:pos="4536"/>
        <w:tab w:val="clear" w:pos="90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ztDAxtTSwtDQ3MzJR0lEKTi0uzszPAykwqgUAjxhWaiwAAAA="/>
  </w:docVars>
  <w:rsids>
    <w:rsidRoot w:val="005209B4"/>
    <w:rsid w:val="00007E16"/>
    <w:rsid w:val="00060C2B"/>
    <w:rsid w:val="0014140E"/>
    <w:rsid w:val="00204F35"/>
    <w:rsid w:val="0021398E"/>
    <w:rsid w:val="00261F74"/>
    <w:rsid w:val="002A5C66"/>
    <w:rsid w:val="002C3422"/>
    <w:rsid w:val="003116B0"/>
    <w:rsid w:val="00401CE5"/>
    <w:rsid w:val="004864AE"/>
    <w:rsid w:val="004D55AB"/>
    <w:rsid w:val="004F4AD8"/>
    <w:rsid w:val="005209B4"/>
    <w:rsid w:val="005B77F3"/>
    <w:rsid w:val="005D6277"/>
    <w:rsid w:val="00655AE1"/>
    <w:rsid w:val="006C6505"/>
    <w:rsid w:val="006E7B41"/>
    <w:rsid w:val="006F4067"/>
    <w:rsid w:val="00714EDA"/>
    <w:rsid w:val="007713B6"/>
    <w:rsid w:val="007B5DAB"/>
    <w:rsid w:val="007C3CD5"/>
    <w:rsid w:val="007F7BEE"/>
    <w:rsid w:val="00856DB8"/>
    <w:rsid w:val="0088102A"/>
    <w:rsid w:val="008E2993"/>
    <w:rsid w:val="00986942"/>
    <w:rsid w:val="00A233B4"/>
    <w:rsid w:val="00AC0EED"/>
    <w:rsid w:val="00B00C80"/>
    <w:rsid w:val="00BB5189"/>
    <w:rsid w:val="00BD134E"/>
    <w:rsid w:val="00C228CB"/>
    <w:rsid w:val="00CB346E"/>
    <w:rsid w:val="00CB3A46"/>
    <w:rsid w:val="00CB574D"/>
    <w:rsid w:val="00D063E4"/>
    <w:rsid w:val="00DB75A6"/>
    <w:rsid w:val="00E43E42"/>
    <w:rsid w:val="00E95F13"/>
    <w:rsid w:val="00F7046B"/>
    <w:rsid w:val="00F7439F"/>
    <w:rsid w:val="00F94E78"/>
    <w:rsid w:val="00FE1E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33D52"/>
  <w15:chartTrackingRefBased/>
  <w15:docId w15:val="{BEA8082E-A6F3-4683-ADE3-EF6C1833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E2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55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99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E2993"/>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rsid w:val="008E2993"/>
    <w:pPr>
      <w:tabs>
        <w:tab w:val="center" w:pos="4536"/>
        <w:tab w:val="right" w:pos="9072"/>
      </w:tabs>
      <w:spacing w:after="0" w:line="240" w:lineRule="auto"/>
      <w:jc w:val="both"/>
    </w:pPr>
    <w:rPr>
      <w:rFonts w:ascii="Times New Roman" w:eastAsia="Times New Roman" w:hAnsi="Times New Roman" w:cs="Times New Roman"/>
      <w:sz w:val="24"/>
      <w:szCs w:val="20"/>
      <w:lang w:eastAsia="sv-SE"/>
    </w:rPr>
  </w:style>
  <w:style w:type="character" w:customStyle="1" w:styleId="SidhuvudChar">
    <w:name w:val="Sidhuvud Char"/>
    <w:basedOn w:val="Standardstycketeckensnitt"/>
    <w:link w:val="Sidhuvud"/>
    <w:rsid w:val="008E2993"/>
    <w:rPr>
      <w:rFonts w:ascii="Times New Roman" w:eastAsia="Times New Roman" w:hAnsi="Times New Roman" w:cs="Times New Roman"/>
      <w:sz w:val="24"/>
      <w:szCs w:val="20"/>
      <w:lang w:eastAsia="sv-SE"/>
    </w:rPr>
  </w:style>
  <w:style w:type="paragraph" w:styleId="Sidfot">
    <w:name w:val="footer"/>
    <w:basedOn w:val="Normal"/>
    <w:link w:val="SidfotChar"/>
    <w:rsid w:val="008E2993"/>
    <w:pPr>
      <w:tabs>
        <w:tab w:val="center" w:pos="4536"/>
        <w:tab w:val="right" w:pos="9072"/>
      </w:tabs>
      <w:spacing w:after="0" w:line="240" w:lineRule="auto"/>
      <w:jc w:val="both"/>
    </w:pPr>
    <w:rPr>
      <w:rFonts w:ascii="Times New Roman" w:eastAsia="Times New Roman" w:hAnsi="Times New Roman" w:cs="Times New Roman"/>
      <w:sz w:val="24"/>
      <w:szCs w:val="20"/>
      <w:lang w:eastAsia="sv-SE"/>
    </w:rPr>
  </w:style>
  <w:style w:type="character" w:customStyle="1" w:styleId="SidfotChar">
    <w:name w:val="Sidfot Char"/>
    <w:basedOn w:val="Standardstycketeckensnitt"/>
    <w:link w:val="Sidfot"/>
    <w:rsid w:val="008E2993"/>
    <w:rPr>
      <w:rFonts w:ascii="Times New Roman" w:eastAsia="Times New Roman" w:hAnsi="Times New Roman" w:cs="Times New Roman"/>
      <w:sz w:val="24"/>
      <w:szCs w:val="20"/>
      <w:lang w:eastAsia="sv-SE"/>
    </w:rPr>
  </w:style>
  <w:style w:type="character" w:styleId="Sidnummer">
    <w:name w:val="page number"/>
    <w:basedOn w:val="Standardstycketeckensnitt"/>
    <w:rsid w:val="008E2993"/>
  </w:style>
  <w:style w:type="paragraph" w:customStyle="1" w:styleId="Figurtext">
    <w:name w:val="Figurtext"/>
    <w:basedOn w:val="Normal"/>
    <w:rsid w:val="008E2993"/>
    <w:pPr>
      <w:spacing w:after="0" w:line="240" w:lineRule="auto"/>
      <w:jc w:val="both"/>
    </w:pPr>
    <w:rPr>
      <w:rFonts w:ascii="Times New Roman" w:eastAsia="Times New Roman" w:hAnsi="Times New Roman" w:cs="Times New Roman"/>
      <w:i/>
      <w:sz w:val="24"/>
      <w:szCs w:val="20"/>
      <w:lang w:eastAsia="sv-SE"/>
    </w:rPr>
  </w:style>
  <w:style w:type="paragraph" w:styleId="Brdtext">
    <w:name w:val="Body Text"/>
    <w:basedOn w:val="Normal"/>
    <w:link w:val="BrdtextChar"/>
    <w:rsid w:val="008E2993"/>
    <w:pPr>
      <w:spacing w:after="0" w:line="240" w:lineRule="auto"/>
      <w:jc w:val="center"/>
    </w:pPr>
    <w:rPr>
      <w:rFonts w:ascii="Arial" w:eastAsia="Times New Roman" w:hAnsi="Arial" w:cs="Times New Roman"/>
      <w:sz w:val="56"/>
      <w:szCs w:val="24"/>
      <w:lang w:eastAsia="sv-SE"/>
    </w:rPr>
  </w:style>
  <w:style w:type="character" w:customStyle="1" w:styleId="BrdtextChar">
    <w:name w:val="Brödtext Char"/>
    <w:basedOn w:val="Standardstycketeckensnitt"/>
    <w:link w:val="Brdtext"/>
    <w:rsid w:val="008E2993"/>
    <w:rPr>
      <w:rFonts w:ascii="Arial" w:eastAsia="Times New Roman" w:hAnsi="Arial" w:cs="Times New Roman"/>
      <w:sz w:val="56"/>
      <w:szCs w:val="24"/>
      <w:lang w:eastAsia="sv-SE"/>
    </w:rPr>
  </w:style>
  <w:style w:type="paragraph" w:styleId="Innehllsfrteckningsrubrik">
    <w:name w:val="TOC Heading"/>
    <w:basedOn w:val="Rubrik1"/>
    <w:next w:val="Normal"/>
    <w:uiPriority w:val="39"/>
    <w:unhideWhenUsed/>
    <w:qFormat/>
    <w:rsid w:val="008E2993"/>
    <w:pPr>
      <w:outlineLvl w:val="9"/>
    </w:pPr>
    <w:rPr>
      <w:lang w:eastAsia="sv-SE"/>
    </w:rPr>
  </w:style>
  <w:style w:type="paragraph" w:styleId="Innehll1">
    <w:name w:val="toc 1"/>
    <w:basedOn w:val="Normal"/>
    <w:next w:val="Normal"/>
    <w:autoRedefine/>
    <w:uiPriority w:val="39"/>
    <w:unhideWhenUsed/>
    <w:rsid w:val="008E2993"/>
    <w:pPr>
      <w:spacing w:after="100"/>
    </w:pPr>
  </w:style>
  <w:style w:type="paragraph" w:styleId="Innehll2">
    <w:name w:val="toc 2"/>
    <w:basedOn w:val="Normal"/>
    <w:next w:val="Normal"/>
    <w:autoRedefine/>
    <w:uiPriority w:val="39"/>
    <w:unhideWhenUsed/>
    <w:rsid w:val="008E2993"/>
    <w:pPr>
      <w:spacing w:after="100"/>
      <w:ind w:left="220"/>
    </w:pPr>
  </w:style>
  <w:style w:type="character" w:styleId="Hyperlnk">
    <w:name w:val="Hyperlink"/>
    <w:basedOn w:val="Standardstycketeckensnitt"/>
    <w:uiPriority w:val="99"/>
    <w:unhideWhenUsed/>
    <w:rsid w:val="008E2993"/>
    <w:rPr>
      <w:color w:val="0563C1" w:themeColor="hyperlink"/>
      <w:u w:val="single"/>
    </w:rPr>
  </w:style>
  <w:style w:type="character" w:styleId="Diskretreferens">
    <w:name w:val="Subtle Reference"/>
    <w:basedOn w:val="Standardstycketeckensnitt"/>
    <w:uiPriority w:val="31"/>
    <w:qFormat/>
    <w:rsid w:val="00007E16"/>
    <w:rPr>
      <w:smallCaps/>
      <w:color w:val="5A5A5A" w:themeColor="text1" w:themeTint="A5"/>
    </w:rPr>
  </w:style>
  <w:style w:type="character" w:customStyle="1" w:styleId="Rubrik3Char">
    <w:name w:val="Rubrik 3 Char"/>
    <w:basedOn w:val="Standardstycketeckensnitt"/>
    <w:link w:val="Rubrik3"/>
    <w:uiPriority w:val="9"/>
    <w:rsid w:val="00655AE1"/>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F743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B75D-40C3-4017-8EA6-CE3EC1B9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1993</Words>
  <Characters>10567</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Larsson</dc:creator>
  <cp:keywords/>
  <dc:description/>
  <cp:lastModifiedBy>William Larsson</cp:lastModifiedBy>
  <cp:revision>21</cp:revision>
  <dcterms:created xsi:type="dcterms:W3CDTF">2020-01-28T12:41:00Z</dcterms:created>
  <dcterms:modified xsi:type="dcterms:W3CDTF">2020-01-30T10:18:00Z</dcterms:modified>
</cp:coreProperties>
</file>