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Title: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 xml:space="preserve">Coach </w:t>
      </w:r>
      <w:r>
        <w:rPr>
          <w:sz w:val="22"/>
          <w:szCs w:val="22"/>
          <w:rtl w:val="0"/>
          <w:lang w:val="en-US"/>
        </w:rPr>
        <w:t xml:space="preserve">Meeting </w:t>
      </w:r>
      <w:r>
        <w:rPr>
          <w:sz w:val="22"/>
          <w:szCs w:val="22"/>
          <w:rtl w:val="0"/>
          <w:lang w:val="en-US"/>
        </w:rPr>
        <w:t>2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Date: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Friday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23rd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February</w:t>
      </w:r>
      <w:r>
        <w:rPr>
          <w:sz w:val="22"/>
          <w:szCs w:val="22"/>
          <w:rtl w:val="0"/>
          <w:lang w:val="en-US"/>
        </w:rPr>
        <w:t xml:space="preserve"> 2024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Time: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10:30-10:55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Duration: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25 minutes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Members present:</w:t>
      </w:r>
      <w:r>
        <w:rPr>
          <w:sz w:val="22"/>
          <w:szCs w:val="22"/>
          <w:rtl w:val="0"/>
        </w:rPr>
        <w:t xml:space="preserve"> Betul Cilenk, Adam Hussain, William Leslie, Maheen Matin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Meeting notes</w:t>
      </w:r>
      <w:r>
        <w:rPr>
          <w:sz w:val="22"/>
          <w:szCs w:val="22"/>
          <w:u w:val="single"/>
          <w:rtl w:val="0"/>
        </w:rPr>
        <w:t>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-Individual diaries should mention contributions from other team members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-For the Week 4 Individual Diary deliverable, individual diaries should mention the team charter and the Kanban board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-"Nested objects" should be used for data transfer in our code</w:t>
      </w:r>
    </w:p>
    <w:p>
      <w:pPr>
        <w:pStyle w:val="Body"/>
        <w:spacing w:line="264" w:lineRule="auto"/>
      </w:pPr>
      <w:r>
        <w:rPr>
          <w:sz w:val="22"/>
          <w:szCs w:val="22"/>
          <w:rtl w:val="0"/>
          <w:lang w:val="en-US"/>
        </w:rPr>
        <w:t>-Team members have no concerns regarding the workload, the Week 4 deliverable or other team members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