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00"/>
        <w:jc w:val="center"/>
        <w:rPr>
          <w:outline w:val="0"/>
          <w:color w:val="004c7f"/>
          <w:sz w:val="30"/>
          <w:szCs w:val="3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30"/>
          <w:szCs w:val="30"/>
          <w:rtl w:val="0"/>
          <w:lang w:val="en-US"/>
          <w14:textFill>
            <w14:solidFill>
              <w14:srgbClr w14:val="004D80"/>
            </w14:solidFill>
          </w14:textFill>
        </w:rPr>
        <w:t>Roadmap</w:t>
      </w: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We have:</w:t>
      </w:r>
    </w:p>
    <w:p>
      <w:pPr>
        <w:pStyle w:val="Body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-OOAD: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--Analysis class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--Entity relationship diagram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-Programming: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--GUI template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We need:</w:t>
      </w:r>
    </w:p>
    <w:p>
      <w:pPr>
        <w:pStyle w:val="Body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-OOAD: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--Design class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--State machine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--Instructions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--Javadocs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--Handover report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-Programming: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--Complete GUI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--Complete back-end functionality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--Complete database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--Extended functionality with other teams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--Final source code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Sprint 0: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-Analysis class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-Entity relationship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-GUI template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Sprint 1: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-Complete Database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-Complete GUI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Sprint 2: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-Complete back-end functionality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-Extended functionality with other teams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Sprint 3: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-State machine diagram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-Testing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-Final source code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Sprint 4: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-Instructions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-Javadocs</w:t>
      </w:r>
    </w:p>
    <w:p>
      <w:pPr>
        <w:pStyle w:val="Body"/>
      </w:pPr>
      <w:r>
        <w:rPr>
          <w:sz w:val="22"/>
          <w:szCs w:val="22"/>
          <w:rtl w:val="0"/>
          <w:lang w:val="en-US"/>
        </w:rPr>
        <w:t>-Handover report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