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outlineLvl w:val="0"/>
        <w:rPr>
          <w:rFonts w:hint="default"/>
          <w:sz w:val="24"/>
          <w:lang w:val="en-US" w:eastAsia="zh-CN"/>
        </w:rPr>
      </w:pPr>
      <w:bookmarkStart w:id="0" w:name="_Toc7058"/>
      <w:r>
        <w:rPr>
          <w:rFonts w:hint="eastAsia"/>
          <w:sz w:val="24"/>
          <w:lang w:val="en-US" w:eastAsia="zh-CN"/>
        </w:rPr>
        <w:t>形式语言与自动机实验</w:t>
      </w: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实验一: NFA到DFA的转化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实验目的</w:t>
      </w:r>
    </w:p>
    <w:p>
      <w:pPr>
        <w:ind w:left="360"/>
      </w:pPr>
      <w:r>
        <w:rPr>
          <w:rFonts w:hint="eastAsia"/>
        </w:rPr>
        <w:t>编程实现</w:t>
      </w:r>
      <w:r>
        <w:rPr>
          <w:rFonts w:hint="eastAsia" w:ascii="宋体" w:hAnsi="宋体"/>
        </w:rPr>
        <w:t xml:space="preserve">NFA到DFA的转化，理解不同自动机的转化过程。 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实验内容</w:t>
      </w:r>
    </w:p>
    <w:p>
      <w:pPr>
        <w:ind w:firstLine="480"/>
      </w:pPr>
      <w:r>
        <w:rPr>
          <w:rFonts w:hint="eastAsia"/>
        </w:rPr>
        <w:t xml:space="preserve">有限状态自动机是描述控制过程有力工具。有限状态自动机有不同的类型，例如，确定有限状态自动机（DFA）和不确定有限状态自动机（NFA）。这些不同类型的自动机之间可以等价转化。我们在实际应用中，可以利用某种类型的自动机更加方便刻画实际系统，然后再利用等价转化算法实现不同类型的自动机转化。 </w:t>
      </w:r>
    </w:p>
    <w:p>
      <w:pPr>
        <w:ind w:firstLine="480"/>
      </w:pPr>
      <w:r>
        <w:rPr>
          <w:rFonts w:hint="eastAsia"/>
          <w:lang w:val="en-US" w:eastAsia="zh-CN"/>
        </w:rPr>
        <w:t>本实验</w:t>
      </w:r>
      <w:r>
        <w:rPr>
          <w:rFonts w:hint="eastAsia"/>
        </w:rPr>
        <w:t xml:space="preserve">要求编程实现NFA到DFA的自动转化。输入自己设定的不确定有限自动机描述格式，输出对应的确定有限自动机。 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实验要求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采用分组实验，</w:t>
      </w:r>
      <w:r>
        <w:rPr>
          <w:rFonts w:hint="eastAsia"/>
        </w:rPr>
        <w:t>每组学生</w:t>
      </w:r>
      <w:r>
        <w:rPr>
          <w:rFonts w:hint="eastAsia"/>
          <w:lang w:val="en-US" w:eastAsia="zh-CN"/>
        </w:rPr>
        <w:t>3~4</w:t>
      </w:r>
      <w:r>
        <w:rPr>
          <w:rFonts w:hint="eastAsia"/>
        </w:rPr>
        <w:t>人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本小班内</w:t>
      </w:r>
      <w:r>
        <w:rPr>
          <w:rFonts w:hint="eastAsia"/>
          <w:lang w:val="en-US" w:eastAsia="zh-CN"/>
        </w:rPr>
        <w:t>自由组合，培养学生团队合作能力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编程</w:t>
      </w:r>
      <w:r>
        <w:rPr>
          <w:rFonts w:hint="eastAsia"/>
          <w:lang w:val="en-US" w:eastAsia="zh-CN"/>
        </w:rPr>
        <w:t>语言不限，进行</w:t>
      </w:r>
      <w:r>
        <w:rPr>
          <w:rFonts w:hint="eastAsia"/>
        </w:rPr>
        <w:t>测试验证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  <w:r>
        <w:rPr>
          <w:rFonts w:hint="eastAsia"/>
          <w:szCs w:val="21"/>
          <w:lang w:val="en-US" w:eastAsia="zh-CN"/>
        </w:rPr>
        <w:t>程序运行正确，设计风格好，文档描述清晰，</w:t>
      </w:r>
      <w:r>
        <w:rPr>
          <w:rFonts w:hint="eastAsia"/>
          <w:szCs w:val="21"/>
        </w:rPr>
        <w:t>并且按期提交</w:t>
      </w:r>
      <w:r>
        <w:rPr>
          <w:rFonts w:hint="eastAsia"/>
          <w:lang w:val="en-US" w:eastAsia="zh-CN"/>
        </w:rPr>
        <w:t>实验报告，源代码，及可执行程序。</w:t>
      </w:r>
      <w:r>
        <w:rPr>
          <w:rFonts w:hint="eastAsia"/>
          <w:color w:val="FF0000"/>
          <w:lang w:val="en-US" w:eastAsia="zh-CN"/>
        </w:rPr>
        <w:t>文件命名方式：组长班级+组长姓名+文件类型（报告/代码/程序）。</w:t>
      </w:r>
      <w:r>
        <w:rPr>
          <w:rFonts w:hint="eastAsia"/>
          <w:lang w:val="en-US" w:eastAsia="zh-CN"/>
        </w:rPr>
        <w:t>三个文件</w:t>
      </w:r>
      <w:r>
        <w:rPr>
          <w:rFonts w:hint="eastAsia"/>
          <w:color w:val="FF0000"/>
          <w:lang w:val="en-US" w:eastAsia="zh-CN"/>
        </w:rPr>
        <w:t>打包提交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命名方式：实验一+组长班级+组长姓名。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实验报告至少包含以下内容：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小组成员，班级，姓名，学号；成员分工。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实验环境描述：所使用的语言等。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程序的设计思路及</w:t>
      </w:r>
      <w:r>
        <w:rPr>
          <w:rFonts w:hint="eastAsia"/>
        </w:rPr>
        <w:t>核心算法。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程序的输入，输出，以及执行效果（可截图）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改进思路和方法（可选）</w:t>
      </w:r>
      <w:bookmarkEnd w:id="0"/>
    </w:p>
    <w:p/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提交要求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4月8日</w:t>
      </w:r>
      <w:r>
        <w:rPr>
          <w:rFonts w:hint="eastAsia"/>
          <w:lang w:val="en-US" w:eastAsia="zh-CN"/>
        </w:rPr>
        <w:t>前以组为单位提交到</w:t>
      </w:r>
      <w:r>
        <w:rPr>
          <w:rFonts w:hint="eastAsia"/>
          <w:color w:val="FF0000"/>
          <w:lang w:val="en-US" w:eastAsia="zh-CN"/>
        </w:rPr>
        <w:t>云平台。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31B70"/>
    <w:multiLevelType w:val="multilevel"/>
    <w:tmpl w:val="E6F31B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2171882"/>
    <w:multiLevelType w:val="multilevel"/>
    <w:tmpl w:val="3217188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hMmY1NGQwZjE0MWY4MTkzZjM4YzBiNDA1ZmM3ZDEifQ=="/>
    <w:docVar w:name="KSO_WPS_MARK_KEY" w:val="da272707-6ecf-4c82-a91d-8a1a3632e1cb"/>
  </w:docVars>
  <w:rsids>
    <w:rsidRoot w:val="45167D31"/>
    <w:rsid w:val="130E10C7"/>
    <w:rsid w:val="19850C38"/>
    <w:rsid w:val="1E1325A8"/>
    <w:rsid w:val="2101349B"/>
    <w:rsid w:val="23AD66B1"/>
    <w:rsid w:val="32230A05"/>
    <w:rsid w:val="338D0394"/>
    <w:rsid w:val="3A9C20F6"/>
    <w:rsid w:val="417831F4"/>
    <w:rsid w:val="45167D31"/>
    <w:rsid w:val="4D8F0A49"/>
    <w:rsid w:val="531D79D5"/>
    <w:rsid w:val="549013CC"/>
    <w:rsid w:val="686C7C55"/>
    <w:rsid w:val="6EF85CB1"/>
    <w:rsid w:val="6F75645E"/>
    <w:rsid w:val="78C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510</Words>
  <Characters>528</Characters>
  <Lines>0</Lines>
  <Paragraphs>0</Paragraphs>
  <TotalTime>5</TotalTime>
  <ScaleCrop>false</ScaleCrop>
  <LinksUpToDate>false</LinksUpToDate>
  <CharactersWithSpaces>532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2021-03-18T03:47:00Z</dcterms:created>
  <dc:creator>NCTC</dc:creator>
  <cp:lastModifiedBy>杨娟</cp:lastModifiedBy>
  <dcterms:modified xsi:type="dcterms:W3CDTF">2024-03-19T13:38:43Z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E734FF7CB3B644628CAA8D391F8EEAFB</vt:lpwstr>
  </property>
</Properties>
</file>