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B49B6" w:rsidRDefault="005B49B6" w:rsidP="008C2EFB">
      <w:pPr>
        <w:pStyle w:val="1"/>
        <w:rPr>
          <w:rFonts w:ascii="宋体" w:eastAsia="宋体"/>
        </w:rPr>
      </w:pPr>
      <w:r w:rsidRPr="008C2EFB">
        <w:rPr>
          <w:rFonts w:ascii="宋体" w:eastAsia="宋体"/>
        </w:rPr>
        <w:t>实验1</w:t>
      </w:r>
      <w:r w:rsidR="008C2EFB">
        <w:rPr>
          <w:rFonts w:ascii="宋体" w:eastAsia="宋体"/>
        </w:rPr>
        <w:t xml:space="preserve">  </w:t>
      </w:r>
      <w:r w:rsidRPr="008C2EFB">
        <w:rPr>
          <w:rFonts w:ascii="宋体" w:eastAsia="宋体"/>
        </w:rPr>
        <w:t>操作系统环境</w:t>
      </w:r>
      <w:r w:rsidR="00C82026">
        <w:rPr>
          <w:rFonts w:ascii="宋体" w:eastAsia="宋体"/>
        </w:rPr>
        <w:t>（Windows）</w:t>
      </w:r>
    </w:p>
    <w:p w:rsidR="00C82026" w:rsidRDefault="00C82026" w:rsidP="00C82026">
      <w:pPr>
        <w:ind w:firstLineChars="200" w:firstLine="420"/>
        <w:rPr>
          <w:rFonts w:ascii="宋体" w:hAnsi="宋体" w:hint="eastAsia"/>
        </w:rPr>
      </w:pPr>
      <w:r>
        <w:rPr>
          <w:rFonts w:hint="eastAsia"/>
        </w:rPr>
        <w:t>你的机器安装的操作系统是：</w:t>
      </w:r>
      <w:r>
        <w:rPr>
          <w:rFonts w:hint="eastAsia"/>
        </w:rPr>
        <w:t xml:space="preserve"> </w:t>
      </w:r>
      <w:r w:rsidR="00817037">
        <w:rPr>
          <w:rFonts w:ascii="宋体" w:hAnsi="宋体" w:hint="eastAsia"/>
        </w:rPr>
        <w:t>√</w:t>
      </w:r>
      <w:r>
        <w:rPr>
          <w:rFonts w:ascii="宋体" w:hAnsi="宋体" w:hint="eastAsia"/>
        </w:rPr>
        <w:t>Windows    □Linux类</w:t>
      </w:r>
    </w:p>
    <w:p w:rsidR="00C82026" w:rsidRDefault="00C82026" w:rsidP="00C82026">
      <w:pPr>
        <w:ind w:firstLineChars="200" w:firstLine="420"/>
        <w:rPr>
          <w:rFonts w:ascii="宋体" w:hAnsi="宋体" w:hint="eastAsia"/>
        </w:rPr>
      </w:pPr>
      <w:r>
        <w:rPr>
          <w:rFonts w:ascii="宋体" w:hAnsi="宋体" w:hint="eastAsia"/>
        </w:rPr>
        <w:t>如果是Windows操作系统，按照如下步骤进行即可。</w:t>
      </w:r>
    </w:p>
    <w:p w:rsidR="00C82026" w:rsidRPr="00C82026" w:rsidRDefault="00C82026" w:rsidP="00C82026">
      <w:pPr>
        <w:ind w:firstLineChars="200" w:firstLine="420"/>
      </w:pPr>
      <w:r>
        <w:rPr>
          <w:rFonts w:ascii="宋体" w:hAnsi="宋体" w:hint="eastAsia"/>
        </w:rPr>
        <w:t>如果是Linux类的操作系统，请参考如下内容，结合你的操作系统实际进行修改完善实验内容和要求，并完成相应的实验。</w:t>
      </w:r>
    </w:p>
    <w:p w:rsidR="005B49B6" w:rsidRPr="008C2EFB" w:rsidRDefault="005B49B6" w:rsidP="008C2EFB">
      <w:pPr>
        <w:pStyle w:val="Heading2Justified"/>
      </w:pPr>
      <w:r w:rsidRPr="008C2EFB">
        <w:t>一、操作系统的计算环境    (实验估计时间：120分钟)</w:t>
      </w:r>
    </w:p>
    <w:p w:rsidR="005B49B6" w:rsidRDefault="005B49B6" w:rsidP="008C2EFB">
      <w:pPr>
        <w:pStyle w:val="3"/>
      </w:pPr>
      <w:r>
        <w:t>1</w:t>
      </w:r>
      <w:r>
        <w:rPr>
          <w:rFonts w:hint="eastAsia"/>
        </w:rPr>
        <w:t>．</w:t>
      </w:r>
      <w:r>
        <w:t>背景知识</w:t>
      </w:r>
    </w:p>
    <w:p w:rsidR="005B49B6" w:rsidRDefault="005B49B6">
      <w:pPr>
        <w:spacing w:afterLines="50" w:after="156"/>
        <w:ind w:firstLineChars="200" w:firstLine="420"/>
      </w:pPr>
      <w:r>
        <w:rPr>
          <w:rFonts w:hint="eastAsia"/>
        </w:rPr>
        <w:t>本实验帮助回顾</w:t>
      </w:r>
      <w:r>
        <w:t>Windows</w:t>
      </w:r>
      <w:r>
        <w:rPr>
          <w:rFonts w:hint="eastAsia"/>
        </w:rPr>
        <w:t>的计算环境术语，加深理解有关操作系统的基础概念。学生还将调查在学校或其他机构中</w:t>
      </w:r>
      <w:r>
        <w:t>Windows</w:t>
      </w:r>
      <w:r>
        <w:rPr>
          <w:rFonts w:hint="eastAsia"/>
        </w:rPr>
        <w:t>的使用情况，研究</w:t>
      </w:r>
      <w:r>
        <w:t>Web</w:t>
      </w:r>
      <w:r>
        <w:rPr>
          <w:rFonts w:hint="eastAsia"/>
        </w:rPr>
        <w:t>站点，看哪些因特网网站</w:t>
      </w:r>
      <w:r>
        <w:t xml:space="preserve"> (</w:t>
      </w:r>
      <w:r>
        <w:rPr>
          <w:rFonts w:hint="eastAsia"/>
        </w:rPr>
        <w:t>尤其是简体中文网站</w:t>
      </w:r>
      <w:r>
        <w:t xml:space="preserve">) </w:t>
      </w:r>
      <w:r>
        <w:rPr>
          <w:rFonts w:hint="eastAsia"/>
        </w:rPr>
        <w:t>支持着</w:t>
      </w:r>
      <w:r>
        <w:t>Windows</w:t>
      </w:r>
      <w:r>
        <w:rPr>
          <w:rFonts w:hint="eastAsia"/>
        </w:rPr>
        <w:t>操作系统的应用。</w:t>
      </w:r>
    </w:p>
    <w:p w:rsidR="005B49B6" w:rsidRDefault="005B49B6" w:rsidP="008C2EFB">
      <w:pPr>
        <w:pStyle w:val="3"/>
      </w:pPr>
      <w:r>
        <w:t>2</w:t>
      </w:r>
      <w:r>
        <w:rPr>
          <w:rFonts w:hint="eastAsia"/>
        </w:rPr>
        <w:t>．</w:t>
      </w:r>
      <w:r>
        <w:t>实验目的</w:t>
      </w:r>
    </w:p>
    <w:p w:rsidR="005B49B6" w:rsidRDefault="005B49B6" w:rsidP="00E34BE4">
      <w:pPr>
        <w:ind w:firstLineChars="200" w:firstLine="420"/>
      </w:pPr>
      <w:r>
        <w:rPr>
          <w:rFonts w:hint="eastAsia"/>
        </w:rPr>
        <w:t>通过实验，加深对以下内容的理解：</w:t>
      </w:r>
    </w:p>
    <w:p w:rsidR="005B49B6" w:rsidRDefault="005B49B6" w:rsidP="00FF3C53">
      <w:pPr>
        <w:numPr>
          <w:ilvl w:val="0"/>
          <w:numId w:val="7"/>
        </w:numPr>
      </w:pPr>
      <w:r>
        <w:rPr>
          <w:rFonts w:hint="eastAsia"/>
        </w:rPr>
        <w:t>基本的计算机硬件组件；</w:t>
      </w:r>
    </w:p>
    <w:p w:rsidR="005B49B6" w:rsidRDefault="005B49B6" w:rsidP="00FF3C53">
      <w:pPr>
        <w:numPr>
          <w:ilvl w:val="0"/>
          <w:numId w:val="7"/>
        </w:numPr>
      </w:pPr>
      <w:r>
        <w:rPr>
          <w:rFonts w:hint="eastAsia"/>
        </w:rPr>
        <w:t>计算机操作系统；</w:t>
      </w:r>
    </w:p>
    <w:p w:rsidR="005B49B6" w:rsidRDefault="005B49B6" w:rsidP="00FF3C53">
      <w:pPr>
        <w:numPr>
          <w:ilvl w:val="0"/>
          <w:numId w:val="7"/>
        </w:numPr>
      </w:pPr>
      <w:r>
        <w:t xml:space="preserve">Windows </w:t>
      </w:r>
      <w:r>
        <w:rPr>
          <w:rFonts w:hint="eastAsia"/>
        </w:rPr>
        <w:t>操作环境。</w:t>
      </w:r>
    </w:p>
    <w:p w:rsidR="005B49B6" w:rsidRDefault="005B49B6" w:rsidP="00FF3C53">
      <w:pPr>
        <w:numPr>
          <w:ilvl w:val="0"/>
          <w:numId w:val="7"/>
        </w:numPr>
        <w:spacing w:afterLines="50" w:after="156"/>
      </w:pPr>
      <w:r>
        <w:rPr>
          <w:rFonts w:hint="eastAsia"/>
        </w:rPr>
        <w:t>研究支持</w:t>
      </w:r>
      <w:proofErr w:type="spellStart"/>
      <w:r>
        <w:t>WindowsWeb</w:t>
      </w:r>
      <w:proofErr w:type="spellEnd"/>
      <w:r>
        <w:rPr>
          <w:rFonts w:hint="eastAsia"/>
        </w:rPr>
        <w:t>站点。</w:t>
      </w:r>
    </w:p>
    <w:p w:rsidR="005B49B6" w:rsidRDefault="005B49B6" w:rsidP="008C2EFB">
      <w:pPr>
        <w:pStyle w:val="3"/>
      </w:pPr>
      <w:r>
        <w:rPr>
          <w:rFonts w:hint="eastAsia"/>
        </w:rPr>
        <w:t>3</w:t>
      </w:r>
      <w:r>
        <w:rPr>
          <w:rFonts w:hint="eastAsia"/>
        </w:rPr>
        <w:t>．</w:t>
      </w:r>
      <w:r>
        <w:t>工具</w:t>
      </w:r>
      <w:r>
        <w:t>/</w:t>
      </w:r>
      <w:r>
        <w:t>准备工作</w:t>
      </w:r>
    </w:p>
    <w:p w:rsidR="005B49B6" w:rsidRDefault="005B49B6">
      <w:pPr>
        <w:spacing w:afterLines="50" w:after="156"/>
      </w:pPr>
      <w:r>
        <w:rPr>
          <w:rFonts w:hint="eastAsia"/>
        </w:rPr>
        <w:t>需要准备一台带有浏览器，能够访问因特网的计算机。</w:t>
      </w:r>
    </w:p>
    <w:p w:rsidR="005B49B6" w:rsidRDefault="005B49B6" w:rsidP="008C2EFB">
      <w:pPr>
        <w:pStyle w:val="3"/>
      </w:pPr>
      <w:r>
        <w:rPr>
          <w:rFonts w:hint="eastAsia"/>
        </w:rPr>
        <w:t>4</w:t>
      </w:r>
      <w:r>
        <w:rPr>
          <w:rFonts w:hint="eastAsia"/>
        </w:rPr>
        <w:t>．</w:t>
      </w:r>
      <w:r>
        <w:t>实验内容与步骤</w:t>
      </w:r>
    </w:p>
    <w:p w:rsidR="005B49B6" w:rsidRDefault="005B49B6">
      <w:pPr>
        <w:spacing w:afterLines="50" w:after="156"/>
      </w:pPr>
      <w:r>
        <w:t xml:space="preserve">1) </w:t>
      </w:r>
      <w:r>
        <w:rPr>
          <w:rFonts w:hint="eastAsia"/>
        </w:rPr>
        <w:t>识别一台计算机的</w:t>
      </w:r>
      <w:r>
        <w:t>4</w:t>
      </w:r>
      <w:r>
        <w:rPr>
          <w:rFonts w:hint="eastAsia"/>
        </w:rPr>
        <w:t>个主要硬件组成部分。</w:t>
      </w:r>
    </w:p>
    <w:p w:rsidR="00981BD2" w:rsidRDefault="005B49B6">
      <w:pPr>
        <w:spacing w:afterLines="50" w:after="156"/>
        <w:ind w:firstLine="420"/>
      </w:pPr>
      <w:r>
        <w:rPr>
          <w:rFonts w:hint="eastAsia"/>
        </w:rPr>
        <w:t>a</w:t>
      </w:r>
      <w:r>
        <w:t>) __________</w:t>
      </w:r>
      <w:r w:rsidR="0099184B">
        <w:rPr>
          <w:rFonts w:hint="eastAsia"/>
        </w:rPr>
        <w:t>处理器</w:t>
      </w:r>
      <w:r w:rsidR="00981BD2">
        <w:t>____</w:t>
      </w:r>
      <w:r>
        <w:t>______</w:t>
      </w:r>
      <w:r w:rsidR="00981BD2">
        <w:rPr>
          <w:rFonts w:hint="eastAsia"/>
        </w:rPr>
        <w:t xml:space="preserve">    </w:t>
      </w:r>
      <w:r>
        <w:rPr>
          <w:rFonts w:hint="eastAsia"/>
        </w:rPr>
        <w:t>b</w:t>
      </w:r>
      <w:r>
        <w:t>) ____________</w:t>
      </w:r>
      <w:r w:rsidR="0099184B">
        <w:rPr>
          <w:rFonts w:hint="eastAsia"/>
        </w:rPr>
        <w:t>内存</w:t>
      </w:r>
      <w:r>
        <w:t>________________</w:t>
      </w:r>
    </w:p>
    <w:p w:rsidR="005B49B6" w:rsidRDefault="005B49B6">
      <w:pPr>
        <w:spacing w:afterLines="50" w:after="156"/>
        <w:ind w:firstLine="420"/>
      </w:pPr>
      <w:r>
        <w:rPr>
          <w:rFonts w:hint="eastAsia"/>
        </w:rPr>
        <w:t>c</w:t>
      </w:r>
      <w:r>
        <w:t>) ________</w:t>
      </w:r>
      <w:r w:rsidR="0099184B">
        <w:rPr>
          <w:rFonts w:hint="eastAsia"/>
        </w:rPr>
        <w:t>输入输出模块</w:t>
      </w:r>
      <w:r>
        <w:t>___</w:t>
      </w:r>
      <w:r w:rsidR="00981BD2">
        <w:t>___</w:t>
      </w:r>
      <w:r w:rsidR="00981BD2" w:rsidRPr="00981BD2">
        <w:rPr>
          <w:rFonts w:hint="eastAsia"/>
        </w:rPr>
        <w:t xml:space="preserve"> </w:t>
      </w:r>
      <w:r w:rsidR="00981BD2">
        <w:rPr>
          <w:rFonts w:hint="eastAsia"/>
        </w:rPr>
        <w:t xml:space="preserve">   d</w:t>
      </w:r>
      <w:r w:rsidR="00981BD2">
        <w:t xml:space="preserve">) </w:t>
      </w:r>
      <w:r>
        <w:t>__________</w:t>
      </w:r>
      <w:r w:rsidR="0099184B">
        <w:rPr>
          <w:rFonts w:hint="eastAsia"/>
        </w:rPr>
        <w:t>操作系统总线</w:t>
      </w:r>
      <w:r>
        <w:t>__________</w:t>
      </w:r>
    </w:p>
    <w:p w:rsidR="005B49B6" w:rsidRDefault="005B49B6">
      <w:pPr>
        <w:spacing w:afterLines="50" w:after="156"/>
      </w:pPr>
      <w:r>
        <w:t xml:space="preserve">2) </w:t>
      </w:r>
      <w:r>
        <w:rPr>
          <w:rFonts w:hint="eastAsia"/>
        </w:rPr>
        <w:t>在空格中，填写</w:t>
      </w:r>
      <w:r>
        <w:t>3</w:t>
      </w:r>
      <w:r>
        <w:rPr>
          <w:rFonts w:hint="eastAsia"/>
        </w:rPr>
        <w:t>个概念中的一个：内核、</w:t>
      </w:r>
      <w:r>
        <w:t>shell</w:t>
      </w:r>
      <w:r>
        <w:rPr>
          <w:rFonts w:hint="eastAsia"/>
        </w:rPr>
        <w:t>或者文件系统。</w:t>
      </w:r>
    </w:p>
    <w:p w:rsidR="005B49B6" w:rsidRDefault="005B49B6">
      <w:pPr>
        <w:spacing w:afterLines="50" w:after="156"/>
        <w:ind w:firstLine="420"/>
      </w:pPr>
      <w:r>
        <w:rPr>
          <w:rFonts w:hint="eastAsia"/>
        </w:rPr>
        <w:t>a</w:t>
      </w:r>
      <w:r>
        <w:t>) ______</w:t>
      </w:r>
      <w:r w:rsidR="0099184B">
        <w:t>shell</w:t>
      </w:r>
      <w:r>
        <w:t xml:space="preserve">______ </w:t>
      </w:r>
      <w:r>
        <w:rPr>
          <w:rFonts w:hint="eastAsia"/>
        </w:rPr>
        <w:t>表现为用户界面，把用户的需求翻译为系统活动。</w:t>
      </w:r>
    </w:p>
    <w:p w:rsidR="005B49B6" w:rsidRDefault="005B49B6">
      <w:pPr>
        <w:spacing w:afterLines="50" w:after="156"/>
        <w:ind w:firstLine="420"/>
      </w:pPr>
      <w:r>
        <w:rPr>
          <w:rFonts w:hint="eastAsia"/>
        </w:rPr>
        <w:t>b</w:t>
      </w:r>
      <w:r>
        <w:t>) ______</w:t>
      </w:r>
      <w:r w:rsidR="0099184B">
        <w:rPr>
          <w:rFonts w:hint="eastAsia"/>
        </w:rPr>
        <w:t>内核</w:t>
      </w:r>
      <w:r>
        <w:t xml:space="preserve">______ </w:t>
      </w:r>
      <w:r>
        <w:rPr>
          <w:rFonts w:hint="eastAsia"/>
        </w:rPr>
        <w:t>在用户之间管理和分配资源。</w:t>
      </w:r>
    </w:p>
    <w:p w:rsidR="005B49B6" w:rsidRDefault="005B49B6">
      <w:pPr>
        <w:spacing w:afterLines="50" w:after="156"/>
        <w:ind w:firstLine="420"/>
      </w:pPr>
      <w:r>
        <w:rPr>
          <w:rFonts w:hint="eastAsia"/>
        </w:rPr>
        <w:t>c</w:t>
      </w:r>
      <w:r>
        <w:t>) ______</w:t>
      </w:r>
      <w:r w:rsidR="0099184B">
        <w:t>shell</w:t>
      </w:r>
      <w:r>
        <w:t xml:space="preserve">______ </w:t>
      </w:r>
      <w:r>
        <w:rPr>
          <w:rFonts w:hint="eastAsia"/>
        </w:rPr>
        <w:t>提供命令解释。</w:t>
      </w:r>
    </w:p>
    <w:p w:rsidR="005B49B6" w:rsidRDefault="005B49B6">
      <w:pPr>
        <w:spacing w:afterLines="50" w:after="156"/>
        <w:ind w:firstLine="420"/>
      </w:pPr>
      <w:r>
        <w:rPr>
          <w:rFonts w:hint="eastAsia"/>
        </w:rPr>
        <w:t>d</w:t>
      </w:r>
      <w:r>
        <w:t>) ____</w:t>
      </w:r>
      <w:r w:rsidR="0099184B">
        <w:rPr>
          <w:rFonts w:hint="eastAsia"/>
        </w:rPr>
        <w:t>文件系统</w:t>
      </w:r>
      <w:r>
        <w:t xml:space="preserve">____ </w:t>
      </w:r>
      <w:r>
        <w:rPr>
          <w:rFonts w:hint="eastAsia"/>
        </w:rPr>
        <w:t>以层次化的结构组织和存储数据。</w:t>
      </w:r>
    </w:p>
    <w:p w:rsidR="005B49B6" w:rsidRDefault="005B49B6">
      <w:pPr>
        <w:spacing w:afterLines="50" w:after="156"/>
        <w:ind w:firstLine="420"/>
      </w:pPr>
      <w:r>
        <w:rPr>
          <w:rFonts w:hint="eastAsia"/>
        </w:rPr>
        <w:t>e</w:t>
      </w:r>
      <w:r>
        <w:t xml:space="preserve">) </w:t>
      </w:r>
      <w:r w:rsidR="0099184B">
        <w:t>______</w:t>
      </w:r>
      <w:r w:rsidR="0099184B">
        <w:rPr>
          <w:rFonts w:hint="eastAsia"/>
        </w:rPr>
        <w:t>内核</w:t>
      </w:r>
      <w:r w:rsidR="0099184B">
        <w:t>______</w:t>
      </w:r>
      <w:r>
        <w:t xml:space="preserve"> </w:t>
      </w:r>
      <w:r>
        <w:rPr>
          <w:rFonts w:hint="eastAsia"/>
        </w:rPr>
        <w:t>进行内存管理。</w:t>
      </w:r>
    </w:p>
    <w:p w:rsidR="005B49B6" w:rsidRDefault="005B49B6">
      <w:pPr>
        <w:spacing w:afterLines="50" w:after="156"/>
        <w:ind w:firstLine="420"/>
      </w:pPr>
      <w:r>
        <w:rPr>
          <w:rFonts w:hint="eastAsia"/>
        </w:rPr>
        <w:t>f</w:t>
      </w:r>
      <w:r>
        <w:t xml:space="preserve">) </w:t>
      </w:r>
      <w:r w:rsidR="0099184B">
        <w:t>____</w:t>
      </w:r>
      <w:r w:rsidR="0099184B">
        <w:rPr>
          <w:rFonts w:hint="eastAsia"/>
        </w:rPr>
        <w:t>文件系统</w:t>
      </w:r>
      <w:r w:rsidR="0099184B">
        <w:t>____</w:t>
      </w:r>
      <w:r>
        <w:t xml:space="preserve"> </w:t>
      </w:r>
      <w:r>
        <w:rPr>
          <w:rFonts w:hint="eastAsia"/>
        </w:rPr>
        <w:t>组成部分是文件和目录。</w:t>
      </w:r>
    </w:p>
    <w:p w:rsidR="005B49B6" w:rsidRDefault="005B49B6">
      <w:pPr>
        <w:spacing w:afterLines="50" w:after="156"/>
        <w:ind w:firstLine="420"/>
      </w:pPr>
      <w:r>
        <w:rPr>
          <w:rFonts w:hint="eastAsia"/>
        </w:rPr>
        <w:lastRenderedPageBreak/>
        <w:t>g</w:t>
      </w:r>
      <w:r>
        <w:t xml:space="preserve">) </w:t>
      </w:r>
      <w:r w:rsidR="00A40048">
        <w:t>______</w:t>
      </w:r>
      <w:r w:rsidR="00A40048">
        <w:rPr>
          <w:rFonts w:hint="eastAsia"/>
        </w:rPr>
        <w:t>内核</w:t>
      </w:r>
      <w:r w:rsidR="00A40048">
        <w:t>______</w:t>
      </w:r>
      <w:r>
        <w:t xml:space="preserve"> </w:t>
      </w:r>
      <w:r>
        <w:rPr>
          <w:rFonts w:hint="eastAsia"/>
        </w:rPr>
        <w:t>管理硬盘、磁带机、打印机、终端、通信线路和其他设备。</w:t>
      </w:r>
    </w:p>
    <w:p w:rsidR="005B49B6" w:rsidRDefault="005B49B6">
      <w:pPr>
        <w:spacing w:afterLines="50" w:after="156"/>
      </w:pPr>
      <w:r>
        <w:t xml:space="preserve">3) Windows </w:t>
      </w:r>
      <w:r>
        <w:rPr>
          <w:rFonts w:hint="eastAsia"/>
        </w:rPr>
        <w:t>操作系统的主要优点是什么</w:t>
      </w:r>
      <w:r>
        <w:t>?</w:t>
      </w:r>
    </w:p>
    <w:p w:rsidR="005B49B6" w:rsidRDefault="005B49B6">
      <w:pPr>
        <w:spacing w:afterLines="50" w:after="156"/>
        <w:ind w:firstLine="420"/>
      </w:pPr>
      <w:r>
        <w:rPr>
          <w:rFonts w:hint="eastAsia"/>
        </w:rPr>
        <w:t>a</w:t>
      </w:r>
      <w:r>
        <w:t>) ________</w:t>
      </w:r>
      <w:r w:rsidR="00F27904">
        <w:rPr>
          <w:rFonts w:hint="eastAsia"/>
        </w:rPr>
        <w:t xml:space="preserve">Windows </w:t>
      </w:r>
      <w:r w:rsidR="00F27904">
        <w:rPr>
          <w:rFonts w:hint="eastAsia"/>
        </w:rPr>
        <w:t>兼容性好，软件资源丰富</w:t>
      </w:r>
      <w:r>
        <w:t>_______________</w:t>
      </w:r>
      <w:r w:rsidR="00E34BE4">
        <w:t>_________</w:t>
      </w:r>
      <w:r>
        <w:t>_________</w:t>
      </w:r>
    </w:p>
    <w:p w:rsidR="005B49B6" w:rsidRDefault="005B49B6">
      <w:pPr>
        <w:spacing w:afterLines="50" w:after="156"/>
        <w:ind w:firstLine="420"/>
      </w:pPr>
      <w:r>
        <w:rPr>
          <w:rFonts w:hint="eastAsia"/>
        </w:rPr>
        <w:t>b</w:t>
      </w:r>
      <w:r>
        <w:t>) ________</w:t>
      </w:r>
      <w:r w:rsidR="00F27904" w:rsidRPr="00F27904">
        <w:t>全球最广泛使用的操作系统，拥有庞大的用户群体和支持社区</w:t>
      </w:r>
      <w:r>
        <w:t>____</w:t>
      </w:r>
      <w:r w:rsidR="00E34BE4">
        <w:t>______</w:t>
      </w:r>
    </w:p>
    <w:p w:rsidR="005B49B6" w:rsidRDefault="005B49B6">
      <w:pPr>
        <w:spacing w:afterLines="50" w:after="156"/>
        <w:ind w:firstLine="420"/>
      </w:pPr>
      <w:r>
        <w:rPr>
          <w:rFonts w:hint="eastAsia"/>
        </w:rPr>
        <w:t>c</w:t>
      </w:r>
      <w:r>
        <w:t>) ________</w:t>
      </w:r>
      <w:r w:rsidR="00F27904" w:rsidRPr="00F27904">
        <w:t>有来自许多计算机制造商的硬件支持和外围设备</w:t>
      </w:r>
      <w:r>
        <w:t>___________</w:t>
      </w:r>
      <w:r w:rsidR="00E34BE4">
        <w:t>___________</w:t>
      </w:r>
    </w:p>
    <w:p w:rsidR="005B49B6" w:rsidRDefault="005B49B6">
      <w:pPr>
        <w:spacing w:afterLines="50" w:after="156"/>
        <w:ind w:firstLine="420"/>
      </w:pPr>
      <w:r>
        <w:rPr>
          <w:rFonts w:hint="eastAsia"/>
        </w:rPr>
        <w:t>d</w:t>
      </w:r>
      <w:r>
        <w:t>) ________</w:t>
      </w:r>
      <w:r w:rsidR="00F27904">
        <w:rPr>
          <w:rFonts w:hint="eastAsia"/>
        </w:rPr>
        <w:t>用户友好的图形化界面，</w:t>
      </w:r>
      <w:r w:rsidR="00F27904" w:rsidRPr="00F27904">
        <w:t>易于使用</w:t>
      </w:r>
      <w:r>
        <w:t>_______________________________</w:t>
      </w:r>
      <w:r w:rsidR="00E34BE4">
        <w:t>___</w:t>
      </w:r>
    </w:p>
    <w:p w:rsidR="005B49B6" w:rsidRDefault="005B49B6">
      <w:pPr>
        <w:spacing w:afterLines="50" w:after="156"/>
      </w:pPr>
      <w:r>
        <w:t> </w:t>
      </w:r>
      <w:r w:rsidR="00FF3C53">
        <w:rPr>
          <w:rFonts w:hint="eastAsia"/>
        </w:rPr>
        <w:t>4</w:t>
      </w:r>
      <w:r>
        <w:t xml:space="preserve">) </w:t>
      </w:r>
      <w:r>
        <w:rPr>
          <w:rFonts w:hint="eastAsia"/>
        </w:rPr>
        <w:t>操作系统的文件系统由哪几部分组成的</w:t>
      </w:r>
      <w:r>
        <w:t>?</w:t>
      </w:r>
    </w:p>
    <w:p w:rsidR="005B49B6" w:rsidRDefault="005B49B6">
      <w:pPr>
        <w:spacing w:afterLines="50" w:after="156"/>
        <w:ind w:firstLine="420"/>
      </w:pPr>
      <w:r>
        <w:rPr>
          <w:rFonts w:hint="eastAsia"/>
        </w:rPr>
        <w:t>a</w:t>
      </w:r>
      <w:r>
        <w:t>) _____</w:t>
      </w:r>
      <w:r w:rsidR="007E4E43" w:rsidRPr="007E4E43">
        <w:rPr>
          <w:rFonts w:hint="eastAsia"/>
        </w:rPr>
        <w:t>文件系统的接口</w:t>
      </w:r>
      <w:r>
        <w:t>______________________________________</w:t>
      </w:r>
      <w:r w:rsidR="00E34BE4">
        <w:t>__________</w:t>
      </w:r>
      <w:r>
        <w:t>______</w:t>
      </w:r>
    </w:p>
    <w:p w:rsidR="005B49B6" w:rsidRDefault="005B49B6">
      <w:pPr>
        <w:spacing w:afterLines="50" w:after="156"/>
        <w:ind w:firstLine="420"/>
      </w:pPr>
      <w:r>
        <w:rPr>
          <w:rFonts w:hint="eastAsia"/>
        </w:rPr>
        <w:t>b</w:t>
      </w:r>
      <w:r>
        <w:t>) _____</w:t>
      </w:r>
      <w:r w:rsidR="007E4E43" w:rsidRPr="007E4E43">
        <w:rPr>
          <w:rFonts w:hint="eastAsia"/>
        </w:rPr>
        <w:t>对对象操纵和管理的软件集合</w:t>
      </w:r>
      <w:r>
        <w:t>_______________________________</w:t>
      </w:r>
      <w:r w:rsidR="00E34BE4">
        <w:t>___________</w:t>
      </w:r>
    </w:p>
    <w:p w:rsidR="005B49B6" w:rsidRDefault="005B49B6" w:rsidP="007E4E43">
      <w:pPr>
        <w:spacing w:afterLines="50" w:after="156"/>
        <w:ind w:firstLine="420"/>
      </w:pPr>
      <w:r>
        <w:rPr>
          <w:rFonts w:hint="eastAsia"/>
        </w:rPr>
        <w:t>c</w:t>
      </w:r>
      <w:r>
        <w:t>) _____</w:t>
      </w:r>
      <w:r w:rsidR="007E4E43" w:rsidRPr="007E4E43">
        <w:rPr>
          <w:rFonts w:hint="eastAsia"/>
        </w:rPr>
        <w:t>对象及属性</w:t>
      </w:r>
      <w:r>
        <w:t>___________________________________________</w:t>
      </w:r>
      <w:r w:rsidR="00E34BE4">
        <w:t>___________</w:t>
      </w:r>
      <w:r w:rsidR="007E4E43">
        <w:t>____</w:t>
      </w:r>
    </w:p>
    <w:p w:rsidR="002458D7" w:rsidRDefault="002458D7">
      <w:pPr>
        <w:jc w:val="center"/>
      </w:pPr>
    </w:p>
    <w:p w:rsidR="00491807" w:rsidRDefault="00491807">
      <w:pPr>
        <w:jc w:val="center"/>
      </w:pPr>
    </w:p>
    <w:p w:rsidR="00491807" w:rsidRDefault="00491807">
      <w:pPr>
        <w:jc w:val="center"/>
      </w:pPr>
    </w:p>
    <w:p w:rsidR="00491807" w:rsidRDefault="00491807">
      <w:pPr>
        <w:jc w:val="center"/>
      </w:pPr>
    </w:p>
    <w:p w:rsidR="00491807" w:rsidRDefault="00491807">
      <w:pPr>
        <w:jc w:val="center"/>
      </w:pPr>
    </w:p>
    <w:p w:rsidR="00491807" w:rsidRDefault="00491807">
      <w:pPr>
        <w:jc w:val="center"/>
      </w:pPr>
    </w:p>
    <w:p w:rsidR="00491807" w:rsidRDefault="00491807">
      <w:pPr>
        <w:jc w:val="center"/>
      </w:pPr>
    </w:p>
    <w:p w:rsidR="00491807" w:rsidRDefault="00491807">
      <w:pPr>
        <w:jc w:val="center"/>
      </w:pPr>
    </w:p>
    <w:p w:rsidR="00491807" w:rsidRDefault="00491807">
      <w:pPr>
        <w:jc w:val="center"/>
      </w:pPr>
    </w:p>
    <w:p w:rsidR="00491807" w:rsidRDefault="00491807">
      <w:pPr>
        <w:jc w:val="center"/>
      </w:pPr>
    </w:p>
    <w:p w:rsidR="00491807" w:rsidRDefault="00491807">
      <w:pPr>
        <w:jc w:val="center"/>
      </w:pPr>
    </w:p>
    <w:p w:rsidR="00491807" w:rsidRDefault="00491807">
      <w:pPr>
        <w:jc w:val="center"/>
      </w:pPr>
    </w:p>
    <w:p w:rsidR="00491807" w:rsidRDefault="00491807">
      <w:pPr>
        <w:jc w:val="center"/>
      </w:pPr>
    </w:p>
    <w:p w:rsidR="00491807" w:rsidRDefault="00491807">
      <w:pPr>
        <w:jc w:val="center"/>
      </w:pPr>
    </w:p>
    <w:p w:rsidR="00491807" w:rsidRDefault="00491807">
      <w:pPr>
        <w:jc w:val="center"/>
      </w:pPr>
    </w:p>
    <w:p w:rsidR="00491807" w:rsidRDefault="00491807">
      <w:pPr>
        <w:jc w:val="center"/>
      </w:pPr>
    </w:p>
    <w:p w:rsidR="00491807" w:rsidRDefault="00491807">
      <w:pPr>
        <w:jc w:val="center"/>
      </w:pPr>
    </w:p>
    <w:p w:rsidR="00491807" w:rsidRDefault="00491807">
      <w:pPr>
        <w:jc w:val="center"/>
      </w:pPr>
    </w:p>
    <w:p w:rsidR="00491807" w:rsidRDefault="00491807">
      <w:pPr>
        <w:jc w:val="center"/>
      </w:pPr>
    </w:p>
    <w:p w:rsidR="00491807" w:rsidRDefault="00491807">
      <w:pPr>
        <w:jc w:val="center"/>
      </w:pPr>
    </w:p>
    <w:p w:rsidR="00491807" w:rsidRDefault="00491807">
      <w:pPr>
        <w:jc w:val="center"/>
      </w:pPr>
    </w:p>
    <w:p w:rsidR="00491807" w:rsidRDefault="00491807">
      <w:pPr>
        <w:jc w:val="center"/>
      </w:pPr>
    </w:p>
    <w:p w:rsidR="00491807" w:rsidRDefault="00491807">
      <w:pPr>
        <w:jc w:val="center"/>
      </w:pPr>
    </w:p>
    <w:p w:rsidR="00491807" w:rsidRDefault="00491807">
      <w:pPr>
        <w:jc w:val="center"/>
      </w:pPr>
    </w:p>
    <w:p w:rsidR="00491807" w:rsidRDefault="00491807">
      <w:pPr>
        <w:jc w:val="center"/>
      </w:pPr>
    </w:p>
    <w:p w:rsidR="00491807" w:rsidRDefault="00491807">
      <w:pPr>
        <w:jc w:val="center"/>
      </w:pPr>
    </w:p>
    <w:p w:rsidR="00491807" w:rsidRPr="00925A9F" w:rsidRDefault="00491807">
      <w:pPr>
        <w:jc w:val="center"/>
        <w:rPr>
          <w:rFonts w:hint="eastAsia"/>
        </w:rPr>
      </w:pPr>
    </w:p>
    <w:p w:rsidR="005B49B6" w:rsidRDefault="005B49B6" w:rsidP="00E34BE4">
      <w:pPr>
        <w:pStyle w:val="Heading2Justified"/>
      </w:pPr>
      <w:r>
        <w:lastRenderedPageBreak/>
        <w:t>二、Windows 系统管理   (实验估计时间：60分钟)</w:t>
      </w:r>
    </w:p>
    <w:p w:rsidR="005B49B6" w:rsidRDefault="005B49B6" w:rsidP="00E34BE4">
      <w:pPr>
        <w:pStyle w:val="3"/>
      </w:pPr>
      <w:r>
        <w:rPr>
          <w:rFonts w:hint="eastAsia"/>
        </w:rPr>
        <w:t>1</w:t>
      </w:r>
      <w:r>
        <w:rPr>
          <w:rFonts w:hint="eastAsia"/>
        </w:rPr>
        <w:t>．</w:t>
      </w:r>
      <w:r>
        <w:t>背景知识</w:t>
      </w:r>
    </w:p>
    <w:p w:rsidR="005B49B6" w:rsidRDefault="005B49B6">
      <w:pPr>
        <w:spacing w:afterLines="50" w:after="156"/>
        <w:ind w:firstLineChars="200" w:firstLine="420"/>
      </w:pPr>
      <w:r>
        <w:t>Windows</w:t>
      </w:r>
      <w:r>
        <w:rPr>
          <w:rFonts w:hint="eastAsia"/>
        </w:rPr>
        <w:t>的“管理工具”中集成了许多系统管理工具，利用这些工具，管理员可以方便地实现各种系统维护和管理功能。这些工具都集中在“控制面板”的“管理工具”选项下，用户和管理员可以很容易地对它们操作和使用。在默认情况下，只有一些常用工具——如服务、计算机管理、事件查看器、数据源</w:t>
      </w:r>
      <w:r>
        <w:t xml:space="preserve"> (ODBC) </w:t>
      </w:r>
      <w:r>
        <w:rPr>
          <w:rFonts w:hint="eastAsia"/>
        </w:rPr>
        <w:t>、性能和组件服务等——随</w:t>
      </w:r>
      <w:r w:rsidR="00A92AE7">
        <w:t>Windows</w:t>
      </w:r>
      <w:r>
        <w:rPr>
          <w:rFonts w:hint="eastAsia"/>
        </w:rPr>
        <w:t>系统的安装而安装。</w:t>
      </w:r>
    </w:p>
    <w:p w:rsidR="005B49B6" w:rsidRDefault="005B49B6">
      <w:pPr>
        <w:spacing w:afterLines="50" w:after="156"/>
      </w:pPr>
      <w:r>
        <w:t xml:space="preserve">1) </w:t>
      </w:r>
      <w:r>
        <w:rPr>
          <w:rFonts w:ascii="楷体_GB2312" w:eastAsia="楷体_GB2312" w:hint="eastAsia"/>
          <w:b/>
        </w:rPr>
        <w:t>服务</w:t>
      </w:r>
      <w:r>
        <w:t xml:space="preserve">  </w:t>
      </w:r>
      <w:r>
        <w:rPr>
          <w:rFonts w:hint="eastAsia"/>
        </w:rPr>
        <w:t>启动和停止由</w:t>
      </w:r>
      <w:r>
        <w:t>Windows</w:t>
      </w:r>
      <w:r>
        <w:rPr>
          <w:rFonts w:hint="eastAsia"/>
        </w:rPr>
        <w:t>系统提供的各项服务。</w:t>
      </w:r>
    </w:p>
    <w:p w:rsidR="005B49B6" w:rsidRDefault="005B49B6">
      <w:pPr>
        <w:spacing w:afterLines="50" w:after="156"/>
      </w:pPr>
      <w:r>
        <w:t xml:space="preserve">2) </w:t>
      </w:r>
      <w:r>
        <w:rPr>
          <w:rFonts w:ascii="楷体_GB2312" w:eastAsia="楷体_GB2312" w:hint="eastAsia"/>
          <w:b/>
        </w:rPr>
        <w:t>计算机管理器</w:t>
      </w:r>
      <w:r>
        <w:t xml:space="preserve">  </w:t>
      </w:r>
      <w:r>
        <w:rPr>
          <w:rFonts w:hint="eastAsia"/>
        </w:rPr>
        <w:t>管理磁盘以及使用其他系统工具来管理本地或远程计算机。</w:t>
      </w:r>
    </w:p>
    <w:p w:rsidR="005B49B6" w:rsidRDefault="005B49B6">
      <w:pPr>
        <w:spacing w:afterLines="50" w:after="156"/>
      </w:pPr>
      <w:r>
        <w:t xml:space="preserve">3) </w:t>
      </w:r>
      <w:r>
        <w:rPr>
          <w:rFonts w:ascii="楷体_GB2312" w:eastAsia="楷体_GB2312" w:hint="eastAsia"/>
          <w:b/>
        </w:rPr>
        <w:t>事件</w:t>
      </w:r>
      <w:proofErr w:type="gramStart"/>
      <w:r>
        <w:rPr>
          <w:rFonts w:ascii="楷体_GB2312" w:eastAsia="楷体_GB2312" w:hint="eastAsia"/>
          <w:b/>
        </w:rPr>
        <w:t>查看器</w:t>
      </w:r>
      <w:proofErr w:type="gramEnd"/>
      <w:r>
        <w:t xml:space="preserve">  </w:t>
      </w:r>
      <w:r>
        <w:rPr>
          <w:rFonts w:hint="eastAsia"/>
        </w:rPr>
        <w:t>显示来自于</w:t>
      </w:r>
      <w:r>
        <w:t>Window</w:t>
      </w:r>
      <w:r>
        <w:rPr>
          <w:rFonts w:hint="eastAsia"/>
        </w:rPr>
        <w:t>和其他程序的监视与排错信息。例如，在“系统日志”中包含各种系统组件记录的事件，如使用驱动器失败或加载其他系统组件；“安全日志”中包含有效与无效的登录尝试及与资源使用有关的事件，如删除文件或修改设置等，本地计算机上的安全日志只有本机用户才能查看；“应用程序日志”中包括由应用程序记录的事件等等。</w:t>
      </w:r>
    </w:p>
    <w:p w:rsidR="005B49B6" w:rsidRDefault="005B49B6">
      <w:pPr>
        <w:spacing w:afterLines="50" w:after="156"/>
      </w:pPr>
      <w:r>
        <w:t xml:space="preserve">4) </w:t>
      </w:r>
      <w:r>
        <w:rPr>
          <w:rFonts w:ascii="楷体_GB2312" w:eastAsia="楷体_GB2312" w:hint="eastAsia"/>
          <w:b/>
        </w:rPr>
        <w:t>数据源</w:t>
      </w:r>
      <w:r>
        <w:t xml:space="preserve"> (ODBC)   </w:t>
      </w:r>
      <w:r>
        <w:rPr>
          <w:rFonts w:hint="eastAsia"/>
        </w:rPr>
        <w:t>添加、删除以及配置</w:t>
      </w:r>
      <w:r>
        <w:t>ODBC</w:t>
      </w:r>
      <w:r>
        <w:rPr>
          <w:rFonts w:hint="eastAsia"/>
        </w:rPr>
        <w:t>数据源和驱动程序。</w:t>
      </w:r>
    </w:p>
    <w:p w:rsidR="005B49B6" w:rsidRDefault="005B49B6">
      <w:pPr>
        <w:spacing w:afterLines="50" w:after="156"/>
      </w:pPr>
      <w:r>
        <w:t xml:space="preserve">5) </w:t>
      </w:r>
      <w:r>
        <w:rPr>
          <w:rFonts w:ascii="楷体_GB2312" w:eastAsia="楷体_GB2312" w:hint="eastAsia"/>
          <w:b/>
        </w:rPr>
        <w:t>性能</w:t>
      </w:r>
      <w:r>
        <w:t xml:space="preserve">  </w:t>
      </w:r>
      <w:r>
        <w:rPr>
          <w:rFonts w:hint="eastAsia"/>
        </w:rPr>
        <w:t>显示系统性能图表以及配置数据日志和警报。</w:t>
      </w:r>
    </w:p>
    <w:p w:rsidR="005B49B6" w:rsidRDefault="005B49B6">
      <w:pPr>
        <w:spacing w:afterLines="50" w:after="156"/>
      </w:pPr>
      <w:r>
        <w:t xml:space="preserve">6) </w:t>
      </w:r>
      <w:r>
        <w:rPr>
          <w:rFonts w:ascii="楷体_GB2312" w:eastAsia="楷体_GB2312" w:hint="eastAsia"/>
          <w:b/>
        </w:rPr>
        <w:t>组件服务</w:t>
      </w:r>
      <w:r>
        <w:t xml:space="preserve">  </w:t>
      </w:r>
      <w:r>
        <w:rPr>
          <w:rFonts w:hint="eastAsia"/>
        </w:rPr>
        <w:t>配置并管理</w:t>
      </w:r>
      <w:r>
        <w:t xml:space="preserve">COM+ </w:t>
      </w:r>
      <w:r>
        <w:rPr>
          <w:rFonts w:hint="eastAsia"/>
        </w:rPr>
        <w:t>应用程序。</w:t>
      </w:r>
    </w:p>
    <w:p w:rsidR="005B49B6" w:rsidRDefault="005B49B6">
      <w:pPr>
        <w:spacing w:afterLines="50" w:after="156"/>
      </w:pPr>
      <w:r>
        <w:rPr>
          <w:rFonts w:hint="eastAsia"/>
        </w:rPr>
        <w:t>另一些工具则随系统服务的安装而添加到系统中，例如：</w:t>
      </w:r>
    </w:p>
    <w:p w:rsidR="005B49B6" w:rsidRDefault="005B49B6">
      <w:pPr>
        <w:spacing w:afterLines="50" w:after="156"/>
      </w:pPr>
      <w:r>
        <w:t xml:space="preserve">1) </w:t>
      </w:r>
      <w:r>
        <w:rPr>
          <w:rFonts w:eastAsia="楷体_GB2312"/>
          <w:b/>
        </w:rPr>
        <w:t>Telnet</w:t>
      </w:r>
      <w:r>
        <w:rPr>
          <w:rFonts w:eastAsia="楷体_GB2312" w:hint="eastAsia"/>
          <w:b/>
        </w:rPr>
        <w:t>服务器管理</w:t>
      </w:r>
      <w:r>
        <w:t xml:space="preserve">  </w:t>
      </w:r>
      <w:r>
        <w:rPr>
          <w:rFonts w:hint="eastAsia"/>
        </w:rPr>
        <w:t>查看以及修改</w:t>
      </w:r>
      <w:r>
        <w:t>Telnet</w:t>
      </w:r>
      <w:r>
        <w:rPr>
          <w:rFonts w:hint="eastAsia"/>
        </w:rPr>
        <w:t>服务器设置和连接。</w:t>
      </w:r>
    </w:p>
    <w:p w:rsidR="005B49B6" w:rsidRDefault="005B49B6">
      <w:pPr>
        <w:spacing w:afterLines="50" w:after="156"/>
      </w:pPr>
      <w:r>
        <w:t xml:space="preserve">2) </w:t>
      </w:r>
      <w:r>
        <w:rPr>
          <w:rFonts w:eastAsia="楷体_GB2312"/>
          <w:b/>
        </w:rPr>
        <w:t>Internet</w:t>
      </w:r>
      <w:r>
        <w:rPr>
          <w:rFonts w:eastAsia="楷体_GB2312" w:hint="eastAsia"/>
          <w:b/>
        </w:rPr>
        <w:t>服务管理器</w:t>
      </w:r>
      <w:r>
        <w:t xml:space="preserve">  </w:t>
      </w:r>
      <w:r>
        <w:rPr>
          <w:rFonts w:hint="eastAsia"/>
        </w:rPr>
        <w:t>管理</w:t>
      </w:r>
      <w:r>
        <w:t>IIS</w:t>
      </w:r>
      <w:r>
        <w:rPr>
          <w:rFonts w:hint="eastAsia"/>
        </w:rPr>
        <w:t>、</w:t>
      </w:r>
      <w:r>
        <w:t>Internet</w:t>
      </w:r>
      <w:r>
        <w:rPr>
          <w:rFonts w:hint="eastAsia"/>
        </w:rPr>
        <w:t>和</w:t>
      </w:r>
      <w:r>
        <w:t>Intranet Web</w:t>
      </w:r>
      <w:r>
        <w:rPr>
          <w:rFonts w:hint="eastAsia"/>
        </w:rPr>
        <w:t>站点的</w:t>
      </w:r>
      <w:r>
        <w:t>Web</w:t>
      </w:r>
      <w:r>
        <w:rPr>
          <w:rFonts w:hint="eastAsia"/>
        </w:rPr>
        <w:t>服务器。</w:t>
      </w:r>
    </w:p>
    <w:p w:rsidR="005B49B6" w:rsidRDefault="005B49B6">
      <w:pPr>
        <w:spacing w:afterLines="50" w:after="156"/>
      </w:pPr>
      <w:r>
        <w:t xml:space="preserve">3) </w:t>
      </w:r>
      <w:r>
        <w:rPr>
          <w:rFonts w:eastAsia="楷体_GB2312" w:hint="eastAsia"/>
          <w:b/>
        </w:rPr>
        <w:t>本地安全策略</w:t>
      </w:r>
      <w:r>
        <w:t xml:space="preserve">  </w:t>
      </w:r>
      <w:r>
        <w:rPr>
          <w:rFonts w:hint="eastAsia"/>
        </w:rPr>
        <w:t>查看和修改本地安全策略，诸如用户权限和审计策略。</w:t>
      </w:r>
    </w:p>
    <w:p w:rsidR="005B49B6" w:rsidRDefault="005B49B6" w:rsidP="00E34BE4">
      <w:pPr>
        <w:pStyle w:val="3"/>
      </w:pPr>
      <w:r>
        <w:rPr>
          <w:rFonts w:hint="eastAsia"/>
        </w:rPr>
        <w:t>2</w:t>
      </w:r>
      <w:r>
        <w:rPr>
          <w:rFonts w:hint="eastAsia"/>
        </w:rPr>
        <w:t>．</w:t>
      </w:r>
      <w:r>
        <w:t>实验目的</w:t>
      </w:r>
    </w:p>
    <w:p w:rsidR="005B49B6" w:rsidRDefault="005B49B6" w:rsidP="00E34BE4">
      <w:r>
        <w:t xml:space="preserve">1) </w:t>
      </w:r>
      <w:r>
        <w:rPr>
          <w:rFonts w:hint="eastAsia"/>
        </w:rPr>
        <w:t>了解和学习</w:t>
      </w:r>
      <w:r>
        <w:t>Windows</w:t>
      </w:r>
      <w:r>
        <w:rPr>
          <w:rFonts w:hint="eastAsia"/>
        </w:rPr>
        <w:t>系统管理工具及其使用；</w:t>
      </w:r>
    </w:p>
    <w:p w:rsidR="005B49B6" w:rsidRDefault="005B49B6" w:rsidP="00E34BE4">
      <w:r>
        <w:t xml:space="preserve">2) </w:t>
      </w:r>
      <w:r>
        <w:rPr>
          <w:rFonts w:hint="eastAsia"/>
        </w:rPr>
        <w:t>熟悉</w:t>
      </w:r>
      <w:r>
        <w:t>Windows</w:t>
      </w:r>
      <w:r>
        <w:rPr>
          <w:rFonts w:hint="eastAsia"/>
        </w:rPr>
        <w:t>系统工具的内容和应用；</w:t>
      </w:r>
    </w:p>
    <w:p w:rsidR="005B49B6" w:rsidRDefault="005B49B6">
      <w:pPr>
        <w:spacing w:afterLines="50" w:after="156"/>
      </w:pPr>
      <w:r>
        <w:rPr>
          <w:rFonts w:hint="eastAsia"/>
        </w:rPr>
        <w:t xml:space="preserve">3) </w:t>
      </w:r>
      <w:r>
        <w:rPr>
          <w:rFonts w:hint="eastAsia"/>
        </w:rPr>
        <w:t>进一步熟悉</w:t>
      </w:r>
      <w:r>
        <w:t>Windows</w:t>
      </w:r>
      <w:r>
        <w:rPr>
          <w:rFonts w:hint="eastAsia"/>
        </w:rPr>
        <w:t>操作系统的应用环境。</w:t>
      </w:r>
    </w:p>
    <w:p w:rsidR="005B49B6" w:rsidRDefault="005B49B6" w:rsidP="00E34BE4">
      <w:pPr>
        <w:pStyle w:val="3"/>
      </w:pPr>
      <w:r>
        <w:rPr>
          <w:rFonts w:hint="eastAsia"/>
        </w:rPr>
        <w:t>3</w:t>
      </w:r>
      <w:r>
        <w:rPr>
          <w:rFonts w:hint="eastAsia"/>
        </w:rPr>
        <w:t>．</w:t>
      </w:r>
      <w:r>
        <w:t>工具</w:t>
      </w:r>
      <w:r>
        <w:t>/</w:t>
      </w:r>
      <w:r>
        <w:t>准备工作</w:t>
      </w:r>
    </w:p>
    <w:p w:rsidR="005B49B6" w:rsidRDefault="005B49B6">
      <w:pPr>
        <w:spacing w:afterLines="50" w:after="156"/>
        <w:ind w:firstLineChars="200" w:firstLine="420"/>
      </w:pPr>
      <w:r>
        <w:rPr>
          <w:rFonts w:hint="eastAsia"/>
        </w:rPr>
        <w:t>需要准备一台运行</w:t>
      </w:r>
      <w:r w:rsidR="00A92AE7">
        <w:t>Windows</w:t>
      </w:r>
      <w:r>
        <w:rPr>
          <w:rFonts w:hint="eastAsia"/>
        </w:rPr>
        <w:t>操作系统的计算机。</w:t>
      </w:r>
    </w:p>
    <w:p w:rsidR="005B49B6" w:rsidRDefault="005B49B6" w:rsidP="00E34BE4">
      <w:pPr>
        <w:pStyle w:val="3"/>
      </w:pPr>
      <w:r>
        <w:rPr>
          <w:rFonts w:hint="eastAsia"/>
        </w:rPr>
        <w:t>4</w:t>
      </w:r>
      <w:r>
        <w:rPr>
          <w:rFonts w:hint="eastAsia"/>
        </w:rPr>
        <w:t>．</w:t>
      </w:r>
      <w:r>
        <w:t>实验内容与步骤</w:t>
      </w:r>
    </w:p>
    <w:p w:rsidR="005B49B6" w:rsidRDefault="005B49B6">
      <w:pPr>
        <w:spacing w:afterLines="50" w:after="156"/>
      </w:pPr>
      <w:r>
        <w:t> </w:t>
      </w:r>
      <w:r>
        <w:rPr>
          <w:rFonts w:hint="eastAsia"/>
        </w:rPr>
        <w:t xml:space="preserve">  </w:t>
      </w:r>
      <w:r>
        <w:rPr>
          <w:rFonts w:hint="eastAsia"/>
        </w:rPr>
        <w:t>为了帮助用户管理和监视系统，</w:t>
      </w:r>
      <w:r w:rsidR="00A92AE7">
        <w:t>Windows</w:t>
      </w:r>
      <w:r>
        <w:rPr>
          <w:rFonts w:hint="eastAsia"/>
        </w:rPr>
        <w:t>提供了多种系统管理工具，其中最主要的有计算机管理、事件</w:t>
      </w:r>
      <w:proofErr w:type="gramStart"/>
      <w:r>
        <w:rPr>
          <w:rFonts w:hint="eastAsia"/>
        </w:rPr>
        <w:t>查看器</w:t>
      </w:r>
      <w:proofErr w:type="gramEnd"/>
      <w:r>
        <w:rPr>
          <w:rFonts w:hint="eastAsia"/>
        </w:rPr>
        <w:t>和性能监视等。</w:t>
      </w:r>
    </w:p>
    <w:p w:rsidR="005B49B6" w:rsidRDefault="005B49B6">
      <w:pPr>
        <w:spacing w:afterLines="50" w:after="156"/>
      </w:pPr>
      <w:r>
        <w:rPr>
          <w:rFonts w:eastAsia="楷体_GB2312" w:hint="eastAsia"/>
          <w:b/>
          <w:bCs/>
        </w:rPr>
        <w:t>步骤</w:t>
      </w:r>
      <w:r>
        <w:rPr>
          <w:rFonts w:eastAsia="楷体_GB2312"/>
          <w:b/>
          <w:bCs/>
        </w:rPr>
        <w:t>1</w:t>
      </w:r>
      <w:r>
        <w:rPr>
          <w:rFonts w:hint="eastAsia"/>
        </w:rPr>
        <w:t>：登录进入</w:t>
      </w:r>
      <w:r w:rsidR="00A92AE7">
        <w:t>Windows</w:t>
      </w:r>
      <w:r>
        <w:rPr>
          <w:rFonts w:hint="eastAsia"/>
        </w:rPr>
        <w:t>。</w:t>
      </w:r>
    </w:p>
    <w:p w:rsidR="005B49B6" w:rsidRDefault="005B49B6">
      <w:pPr>
        <w:spacing w:afterLines="50" w:after="156"/>
      </w:pPr>
      <w:r>
        <w:rPr>
          <w:rFonts w:eastAsia="楷体_GB2312" w:hint="eastAsia"/>
          <w:b/>
          <w:bCs/>
        </w:rPr>
        <w:t>步骤</w:t>
      </w:r>
      <w:r>
        <w:rPr>
          <w:rFonts w:eastAsia="楷体_GB2312"/>
          <w:b/>
          <w:bCs/>
        </w:rPr>
        <w:t>2</w:t>
      </w:r>
      <w:r>
        <w:rPr>
          <w:rFonts w:hint="eastAsia"/>
        </w:rPr>
        <w:t>：在“开始”菜单中单击“设置”</w:t>
      </w:r>
      <w:r>
        <w:t>-</w:t>
      </w:r>
      <w:r>
        <w:rPr>
          <w:rFonts w:hint="eastAsia"/>
        </w:rPr>
        <w:t>“控制面板”命令，双击“管理工具”图标。</w:t>
      </w:r>
    </w:p>
    <w:p w:rsidR="005B49B6" w:rsidRDefault="005B49B6">
      <w:pPr>
        <w:spacing w:afterLines="50" w:after="156"/>
      </w:pPr>
      <w:r>
        <w:rPr>
          <w:rFonts w:hint="eastAsia"/>
        </w:rPr>
        <w:t>在本地计算机“管理工具”组中，有哪些系统管理工具，基本功能是什么：</w:t>
      </w:r>
    </w:p>
    <w:p w:rsidR="005B49B6" w:rsidRDefault="005B49B6">
      <w:pPr>
        <w:spacing w:afterLines="50" w:after="156"/>
      </w:pPr>
      <w:r>
        <w:rPr>
          <w:rFonts w:hint="eastAsia"/>
        </w:rPr>
        <w:lastRenderedPageBreak/>
        <w:t>a</w:t>
      </w:r>
      <w:r>
        <w:t xml:space="preserve">) </w:t>
      </w:r>
      <w:r w:rsidR="0070624A" w:rsidRPr="0070624A">
        <w:rPr>
          <w:rFonts w:hint="eastAsia"/>
        </w:rPr>
        <w:t>计算机管理：用于从单一的统一桌面实用程序管理本地或远程计算机。“计算机管理”将几个管理工具合并为一个单独的控制台树，从而更</w:t>
      </w:r>
      <w:proofErr w:type="gramStart"/>
      <w:r w:rsidR="0070624A" w:rsidRPr="0070624A">
        <w:rPr>
          <w:rFonts w:hint="eastAsia"/>
        </w:rPr>
        <w:t>容易访问</w:t>
      </w:r>
      <w:proofErr w:type="gramEnd"/>
      <w:r w:rsidR="0070624A" w:rsidRPr="0070624A">
        <w:rPr>
          <w:rFonts w:hint="eastAsia"/>
        </w:rPr>
        <w:t>特定的计算机管理属性。</w:t>
      </w:r>
    </w:p>
    <w:p w:rsidR="005B49B6" w:rsidRDefault="005B49B6">
      <w:pPr>
        <w:spacing w:afterLines="50" w:after="156"/>
      </w:pPr>
      <w:r>
        <w:rPr>
          <w:rFonts w:hint="eastAsia"/>
        </w:rPr>
        <w:t>b</w:t>
      </w:r>
      <w:r>
        <w:t xml:space="preserve">) </w:t>
      </w:r>
      <w:r w:rsidR="0070624A" w:rsidRPr="0070624A">
        <w:rPr>
          <w:rFonts w:hint="eastAsia"/>
        </w:rPr>
        <w:t>服务：用于管理计算机上的服务，设置要发生的恢复操作（如果服务失败）以及为服务创建自定义名字和描述从而能够方便地识别它们。</w:t>
      </w:r>
    </w:p>
    <w:p w:rsidR="005B49B6" w:rsidRDefault="005B49B6">
      <w:pPr>
        <w:spacing w:afterLines="50" w:after="156"/>
      </w:pPr>
      <w:r>
        <w:rPr>
          <w:rFonts w:hint="eastAsia"/>
        </w:rPr>
        <w:t>c</w:t>
      </w:r>
      <w:r>
        <w:t xml:space="preserve">) </w:t>
      </w:r>
      <w:r w:rsidR="0070624A">
        <w:rPr>
          <w:rFonts w:hint="eastAsia"/>
        </w:rPr>
        <w:t>事件查看器：显示来自于</w:t>
      </w:r>
      <w:r w:rsidR="0070624A">
        <w:rPr>
          <w:rFonts w:hint="eastAsia"/>
        </w:rPr>
        <w:t>Windows</w:t>
      </w:r>
      <w:r w:rsidR="0070624A">
        <w:rPr>
          <w:rFonts w:hint="eastAsia"/>
        </w:rPr>
        <w:t>和其他程序的监视与排错消息。</w:t>
      </w:r>
    </w:p>
    <w:p w:rsidR="005B49B6" w:rsidRDefault="005B49B6">
      <w:pPr>
        <w:spacing w:afterLines="50" w:after="156"/>
      </w:pPr>
      <w:r>
        <w:rPr>
          <w:rFonts w:hint="eastAsia"/>
        </w:rPr>
        <w:t>d</w:t>
      </w:r>
      <w:r>
        <w:t xml:space="preserve">) </w:t>
      </w:r>
      <w:r w:rsidR="0070624A">
        <w:rPr>
          <w:rFonts w:hint="eastAsia"/>
        </w:rPr>
        <w:t>ODBC</w:t>
      </w:r>
      <w:r w:rsidR="0070624A">
        <w:rPr>
          <w:rFonts w:hint="eastAsia"/>
        </w:rPr>
        <w:t>数据源：添加、删除、以及配置</w:t>
      </w:r>
      <w:r w:rsidR="0070624A">
        <w:rPr>
          <w:rFonts w:hint="eastAsia"/>
        </w:rPr>
        <w:t>ODBC</w:t>
      </w:r>
      <w:r w:rsidR="0070624A">
        <w:rPr>
          <w:rFonts w:hint="eastAsia"/>
        </w:rPr>
        <w:t>数据源和驱动程序。</w:t>
      </w:r>
    </w:p>
    <w:p w:rsidR="005B49B6" w:rsidRPr="0070624A" w:rsidRDefault="005B49B6">
      <w:pPr>
        <w:spacing w:afterLines="50" w:after="156"/>
      </w:pPr>
      <w:r>
        <w:rPr>
          <w:rFonts w:hint="eastAsia"/>
        </w:rPr>
        <w:t>e)</w:t>
      </w:r>
      <w:r>
        <w:t xml:space="preserve"> </w:t>
      </w:r>
      <w:r w:rsidR="0070624A">
        <w:rPr>
          <w:rFonts w:hint="eastAsia"/>
        </w:rPr>
        <w:t>性能监视器：监视系统的性能，帮助用户查看</w:t>
      </w:r>
      <w:r w:rsidR="0070624A">
        <w:rPr>
          <w:rFonts w:hint="eastAsia"/>
        </w:rPr>
        <w:t xml:space="preserve"> CPU</w:t>
      </w:r>
      <w:r w:rsidR="0070624A">
        <w:rPr>
          <w:rFonts w:hint="eastAsia"/>
        </w:rPr>
        <w:t>、内存、磁盘等硬件的使用情况，诊断性能问题。</w:t>
      </w:r>
    </w:p>
    <w:p w:rsidR="005B49B6" w:rsidRDefault="005B49B6">
      <w:pPr>
        <w:spacing w:afterLines="50" w:after="156"/>
      </w:pPr>
      <w:r>
        <w:rPr>
          <w:rFonts w:hint="eastAsia"/>
        </w:rPr>
        <w:t>f</w:t>
      </w:r>
      <w:r>
        <w:t xml:space="preserve">) </w:t>
      </w:r>
      <w:r w:rsidR="0070624A">
        <w:rPr>
          <w:rFonts w:hint="eastAsia"/>
        </w:rPr>
        <w:t>组件服务：配置和管理</w:t>
      </w:r>
      <w:r w:rsidR="0070624A">
        <w:rPr>
          <w:rFonts w:hint="eastAsia"/>
        </w:rPr>
        <w:t>COM+</w:t>
      </w:r>
      <w:r w:rsidR="0070624A">
        <w:rPr>
          <w:rFonts w:hint="eastAsia"/>
        </w:rPr>
        <w:t>应用程序。</w:t>
      </w:r>
    </w:p>
    <w:p w:rsidR="005B49B6" w:rsidRDefault="005B49B6">
      <w:pPr>
        <w:spacing w:afterLines="50" w:after="156"/>
      </w:pPr>
      <w:r>
        <w:rPr>
          <w:rFonts w:hint="eastAsia"/>
        </w:rPr>
        <w:t>g</w:t>
      </w:r>
      <w:r>
        <w:t>)</w:t>
      </w:r>
      <w:r w:rsidR="0070624A">
        <w:rPr>
          <w:rFonts w:hint="eastAsia"/>
        </w:rPr>
        <w:t xml:space="preserve"> </w:t>
      </w:r>
      <w:r w:rsidR="0070624A">
        <w:rPr>
          <w:rFonts w:hint="eastAsia"/>
        </w:rPr>
        <w:t>资源监视器：</w:t>
      </w:r>
      <w:r w:rsidR="0070624A" w:rsidRPr="0070624A">
        <w:rPr>
          <w:rFonts w:hint="eastAsia"/>
        </w:rPr>
        <w:t>监控系统性能，了解哪些进程可能影响系统运行效率。</w:t>
      </w:r>
    </w:p>
    <w:p w:rsidR="005B49B6" w:rsidRDefault="005B49B6">
      <w:pPr>
        <w:spacing w:afterLines="50" w:after="156"/>
      </w:pPr>
      <w:r>
        <w:rPr>
          <w:rFonts w:hint="eastAsia"/>
        </w:rPr>
        <w:t>h</w:t>
      </w:r>
      <w:r>
        <w:t xml:space="preserve">) </w:t>
      </w:r>
      <w:r w:rsidR="0070624A" w:rsidRPr="0070624A">
        <w:rPr>
          <w:rFonts w:hint="eastAsia"/>
        </w:rPr>
        <w:t>注册表编辑器</w:t>
      </w:r>
      <w:r w:rsidR="0070624A">
        <w:rPr>
          <w:rFonts w:hint="eastAsia"/>
        </w:rPr>
        <w:t>：</w:t>
      </w:r>
      <w:r w:rsidR="0070624A" w:rsidRPr="0070624A">
        <w:rPr>
          <w:rFonts w:hint="eastAsia"/>
        </w:rPr>
        <w:t>帮助控制硬件、软件、用户环境和</w:t>
      </w:r>
      <w:r w:rsidR="0070624A" w:rsidRPr="0070624A">
        <w:rPr>
          <w:rFonts w:hint="eastAsia"/>
        </w:rPr>
        <w:t>Windows</w:t>
      </w:r>
      <w:r w:rsidR="0070624A" w:rsidRPr="0070624A">
        <w:rPr>
          <w:rFonts w:hint="eastAsia"/>
        </w:rPr>
        <w:t>界面</w:t>
      </w:r>
      <w:r w:rsidR="0070624A">
        <w:rPr>
          <w:rFonts w:hint="eastAsia"/>
        </w:rPr>
        <w:t>。</w:t>
      </w:r>
    </w:p>
    <w:p w:rsidR="005B49B6" w:rsidRDefault="005B49B6">
      <w:pPr>
        <w:spacing w:afterLines="50" w:after="156"/>
      </w:pPr>
      <w:proofErr w:type="spellStart"/>
      <w:r>
        <w:rPr>
          <w:rFonts w:hint="eastAsia"/>
        </w:rPr>
        <w:t>i</w:t>
      </w:r>
      <w:proofErr w:type="spellEnd"/>
      <w:r>
        <w:t xml:space="preserve">) </w:t>
      </w:r>
      <w:r w:rsidR="0070624A">
        <w:rPr>
          <w:rFonts w:hint="eastAsia"/>
        </w:rPr>
        <w:t>系统信息：</w:t>
      </w:r>
      <w:r w:rsidR="001D6659" w:rsidRPr="001D6659">
        <w:t>诊断计算机问题</w:t>
      </w:r>
      <w:r w:rsidR="001D6659">
        <w:rPr>
          <w:rFonts w:hint="eastAsia"/>
        </w:rPr>
        <w:t>。</w:t>
      </w:r>
    </w:p>
    <w:p w:rsidR="005B49B6" w:rsidRDefault="005B49B6">
      <w:pPr>
        <w:spacing w:afterLines="50" w:after="156"/>
      </w:pPr>
      <w:r>
        <w:rPr>
          <w:rFonts w:hint="eastAsia"/>
        </w:rPr>
        <w:t>j</w:t>
      </w:r>
      <w:r>
        <w:t xml:space="preserve">) </w:t>
      </w:r>
      <w:r w:rsidR="001D6659">
        <w:rPr>
          <w:rFonts w:hint="eastAsia"/>
        </w:rPr>
        <w:t>远程桌面连接：</w:t>
      </w:r>
      <w:r w:rsidR="001D6659" w:rsidRPr="001D6659">
        <w:t>直接操控另一台电脑，并在上面运行软件、管理系统设置，或者远程解决问题</w:t>
      </w:r>
      <w:r w:rsidR="001D6659">
        <w:rPr>
          <w:rFonts w:hint="eastAsia"/>
        </w:rPr>
        <w:t>。</w:t>
      </w:r>
    </w:p>
    <w:p w:rsidR="005B49B6" w:rsidRDefault="005B49B6" w:rsidP="009B5E5A">
      <w:pPr>
        <w:pStyle w:val="41"/>
      </w:pPr>
      <w:r>
        <w:rPr>
          <w:rFonts w:hint="eastAsia"/>
        </w:rPr>
        <w:t>4.1</w:t>
      </w:r>
      <w:r>
        <w:t xml:space="preserve"> </w:t>
      </w:r>
      <w:r>
        <w:t>计算机管理</w:t>
      </w:r>
    </w:p>
    <w:p w:rsidR="005B49B6" w:rsidRDefault="005B49B6">
      <w:pPr>
        <w:spacing w:afterLines="50" w:after="156"/>
        <w:ind w:firstLineChars="200" w:firstLine="420"/>
      </w:pPr>
      <w:r>
        <w:rPr>
          <w:rFonts w:hint="eastAsia"/>
        </w:rPr>
        <w:t>使用“计算机管理”可通过一个合并的桌面工具来管理本地或远程计算机，它将几个</w:t>
      </w:r>
      <w:r w:rsidR="00A92AE7">
        <w:t>Windows</w:t>
      </w:r>
      <w:r>
        <w:rPr>
          <w:rFonts w:hint="eastAsia"/>
        </w:rPr>
        <w:t>管理实用程序合并到一个控制台目录树中，使管理员可以轻松地访问特定计算机的管理属性和工具。</w:t>
      </w:r>
    </w:p>
    <w:p w:rsidR="005B49B6" w:rsidRDefault="005B49B6">
      <w:pPr>
        <w:spacing w:afterLines="50" w:after="156"/>
      </w:pPr>
      <w:r>
        <w:rPr>
          <w:rFonts w:eastAsia="楷体_GB2312" w:hint="eastAsia"/>
          <w:b/>
          <w:bCs/>
        </w:rPr>
        <w:t>步骤</w:t>
      </w:r>
      <w:r>
        <w:rPr>
          <w:rFonts w:eastAsia="楷体_GB2312"/>
          <w:b/>
          <w:bCs/>
        </w:rPr>
        <w:t>3</w:t>
      </w:r>
      <w:r>
        <w:rPr>
          <w:rFonts w:hint="eastAsia"/>
        </w:rPr>
        <w:t>：在“管理工具”窗口中，双击“计算机管理”图标。</w:t>
      </w:r>
    </w:p>
    <w:p w:rsidR="005B49B6" w:rsidRDefault="005B49B6">
      <w:pPr>
        <w:spacing w:afterLines="50" w:after="156"/>
        <w:ind w:firstLineChars="200" w:firstLine="420"/>
      </w:pPr>
      <w:r>
        <w:rPr>
          <w:rFonts w:hint="eastAsia"/>
        </w:rPr>
        <w:t>“计算机管理”使用的窗口与“</w:t>
      </w:r>
      <w:r>
        <w:t>Windows</w:t>
      </w:r>
      <w:r>
        <w:rPr>
          <w:rFonts w:hint="eastAsia"/>
        </w:rPr>
        <w:t>资源管理器”相似。在用于导航和工具选择的控制台目录树中有“系统工具”、“存储”及“服务和应用程序”等节点，窗口右侧“名称”窗格中显示了工具的名称、类型或可用的</w:t>
      </w:r>
      <w:proofErr w:type="gramStart"/>
      <w:r>
        <w:rPr>
          <w:rFonts w:hint="eastAsia"/>
        </w:rPr>
        <w:t>子工具</w:t>
      </w:r>
      <w:proofErr w:type="gramEnd"/>
      <w:r>
        <w:rPr>
          <w:rFonts w:hint="eastAsia"/>
        </w:rPr>
        <w:t>等。它们是：</w:t>
      </w:r>
    </w:p>
    <w:p w:rsidR="005B49B6" w:rsidRDefault="005B49B6">
      <w:pPr>
        <w:spacing w:afterLines="50" w:after="156"/>
      </w:pPr>
      <w:r>
        <w:t xml:space="preserve">1) </w:t>
      </w:r>
      <w:r>
        <w:rPr>
          <w:rFonts w:hint="eastAsia"/>
        </w:rPr>
        <w:t>系统工具，填入表</w:t>
      </w:r>
      <w:r w:rsidR="00FF3C53">
        <w:rPr>
          <w:rFonts w:hint="eastAsia"/>
        </w:rPr>
        <w:t>1</w:t>
      </w:r>
      <w:r>
        <w:rPr>
          <w:rFonts w:hint="eastAsia"/>
        </w:rPr>
        <w:t>中。</w:t>
      </w:r>
    </w:p>
    <w:p w:rsidR="005B49B6" w:rsidRDefault="005B49B6" w:rsidP="00491807">
      <w:pPr>
        <w:jc w:val="center"/>
      </w:pPr>
      <w:r>
        <w:t>表</w:t>
      </w:r>
      <w:r w:rsidR="00FF3C53">
        <w:rPr>
          <w:rFonts w:hint="eastAsia"/>
        </w:rPr>
        <w:t>1</w:t>
      </w:r>
      <w:r>
        <w:t xml:space="preserve">  </w:t>
      </w:r>
      <w:r>
        <w:t>实验记录</w:t>
      </w:r>
    </w:p>
    <w:tbl>
      <w:tblPr>
        <w:tblW w:w="0" w:type="auto"/>
        <w:jc w:val="center"/>
        <w:tblBorders>
          <w:top w:val="single" w:sz="12" w:space="0" w:color="auto"/>
          <w:bottom w:val="single" w:sz="12" w:space="0" w:color="auto"/>
        </w:tblBorders>
        <w:tblLook w:val="0000" w:firstRow="0" w:lastRow="0" w:firstColumn="0" w:lastColumn="0" w:noHBand="0" w:noVBand="0"/>
      </w:tblPr>
      <w:tblGrid>
        <w:gridCol w:w="1740"/>
        <w:gridCol w:w="1846"/>
        <w:gridCol w:w="4020"/>
      </w:tblGrid>
      <w:tr w:rsidR="005B49B6" w:rsidTr="00E62347">
        <w:trPr>
          <w:trHeight w:val="340"/>
          <w:jc w:val="center"/>
        </w:trPr>
        <w:tc>
          <w:tcPr>
            <w:tcW w:w="1740" w:type="dxa"/>
            <w:tcBorders>
              <w:top w:val="single" w:sz="12" w:space="0" w:color="auto"/>
              <w:left w:val="nil"/>
              <w:bottom w:val="single" w:sz="4" w:space="0" w:color="auto"/>
              <w:right w:val="single" w:sz="4" w:space="0" w:color="auto"/>
            </w:tcBorders>
            <w:vAlign w:val="center"/>
          </w:tcPr>
          <w:p w:rsidR="005B49B6" w:rsidRDefault="005B49B6">
            <w:pPr>
              <w:spacing w:afterLines="50" w:after="156"/>
              <w:rPr>
                <w:rFonts w:eastAsia="黑体"/>
              </w:rPr>
            </w:pPr>
            <w:r>
              <w:rPr>
                <w:rFonts w:eastAsia="黑体" w:hint="eastAsia"/>
              </w:rPr>
              <w:t>名称</w:t>
            </w:r>
          </w:p>
        </w:tc>
        <w:tc>
          <w:tcPr>
            <w:tcW w:w="1846" w:type="dxa"/>
            <w:tcBorders>
              <w:top w:val="single" w:sz="12" w:space="0" w:color="auto"/>
              <w:left w:val="single" w:sz="4" w:space="0" w:color="auto"/>
              <w:bottom w:val="single" w:sz="4" w:space="0" w:color="auto"/>
              <w:right w:val="single" w:sz="4" w:space="0" w:color="auto"/>
            </w:tcBorders>
            <w:vAlign w:val="center"/>
          </w:tcPr>
          <w:p w:rsidR="005B49B6" w:rsidRDefault="005B49B6">
            <w:pPr>
              <w:spacing w:afterLines="50" w:after="156"/>
              <w:rPr>
                <w:rFonts w:eastAsia="黑体"/>
              </w:rPr>
            </w:pPr>
            <w:r>
              <w:rPr>
                <w:rFonts w:eastAsia="黑体" w:hint="eastAsia"/>
              </w:rPr>
              <w:t>类型</w:t>
            </w:r>
          </w:p>
        </w:tc>
        <w:tc>
          <w:tcPr>
            <w:tcW w:w="4020" w:type="dxa"/>
            <w:tcBorders>
              <w:top w:val="single" w:sz="12" w:space="0" w:color="auto"/>
              <w:left w:val="single" w:sz="4" w:space="0" w:color="auto"/>
              <w:bottom w:val="single" w:sz="4" w:space="0" w:color="auto"/>
              <w:right w:val="nil"/>
            </w:tcBorders>
            <w:vAlign w:val="center"/>
          </w:tcPr>
          <w:p w:rsidR="005B49B6" w:rsidRDefault="005B49B6">
            <w:pPr>
              <w:spacing w:afterLines="50" w:after="156"/>
              <w:rPr>
                <w:rFonts w:eastAsia="黑体"/>
              </w:rPr>
            </w:pPr>
            <w:r>
              <w:rPr>
                <w:rFonts w:eastAsia="黑体" w:hint="eastAsia"/>
              </w:rPr>
              <w:t>描述</w:t>
            </w:r>
          </w:p>
        </w:tc>
      </w:tr>
      <w:tr w:rsidR="005B49B6" w:rsidTr="00E62347">
        <w:trPr>
          <w:trHeight w:val="340"/>
          <w:jc w:val="center"/>
        </w:trPr>
        <w:tc>
          <w:tcPr>
            <w:tcW w:w="1740" w:type="dxa"/>
            <w:tcBorders>
              <w:top w:val="single" w:sz="4" w:space="0" w:color="auto"/>
              <w:left w:val="nil"/>
              <w:bottom w:val="single" w:sz="4" w:space="0" w:color="auto"/>
              <w:right w:val="single" w:sz="4" w:space="0" w:color="auto"/>
            </w:tcBorders>
            <w:vAlign w:val="center"/>
          </w:tcPr>
          <w:p w:rsidR="005B49B6" w:rsidRDefault="005B49B6">
            <w:pPr>
              <w:spacing w:afterLines="50" w:after="156"/>
            </w:pPr>
            <w:r>
              <w:t> </w:t>
            </w:r>
            <w:r w:rsidR="00E62347">
              <w:rPr>
                <w:rFonts w:hint="eastAsia"/>
              </w:rPr>
              <w:t>共享文件夹</w:t>
            </w:r>
          </w:p>
        </w:tc>
        <w:tc>
          <w:tcPr>
            <w:tcW w:w="1846" w:type="dxa"/>
            <w:tcBorders>
              <w:top w:val="single" w:sz="4" w:space="0" w:color="auto"/>
              <w:left w:val="single" w:sz="4" w:space="0" w:color="auto"/>
              <w:bottom w:val="single" w:sz="4" w:space="0" w:color="auto"/>
              <w:right w:val="single" w:sz="4" w:space="0" w:color="auto"/>
              <w:tr2bl w:val="single" w:sz="4" w:space="0" w:color="auto"/>
            </w:tcBorders>
            <w:vAlign w:val="center"/>
          </w:tcPr>
          <w:p w:rsidR="005B49B6" w:rsidRDefault="005B49B6">
            <w:pPr>
              <w:spacing w:afterLines="50" w:after="156"/>
            </w:pPr>
            <w:r>
              <w:t> </w:t>
            </w:r>
          </w:p>
        </w:tc>
        <w:tc>
          <w:tcPr>
            <w:tcW w:w="4020" w:type="dxa"/>
            <w:tcBorders>
              <w:top w:val="single" w:sz="4" w:space="0" w:color="auto"/>
              <w:left w:val="single" w:sz="4" w:space="0" w:color="auto"/>
              <w:bottom w:val="single" w:sz="4" w:space="0" w:color="auto"/>
              <w:right w:val="nil"/>
            </w:tcBorders>
            <w:vAlign w:val="center"/>
          </w:tcPr>
          <w:p w:rsidR="005B49B6" w:rsidRPr="00E62347" w:rsidRDefault="005B49B6">
            <w:pPr>
              <w:spacing w:afterLines="50" w:after="156"/>
            </w:pPr>
            <w:r>
              <w:t> </w:t>
            </w:r>
            <w:r w:rsidR="00E62347" w:rsidRPr="00E62347">
              <w:rPr>
                <w:rFonts w:hint="eastAsia"/>
              </w:rPr>
              <w:t>显示共享文件夹、目前会话及其打开文件</w:t>
            </w:r>
          </w:p>
        </w:tc>
      </w:tr>
      <w:tr w:rsidR="005B49B6" w:rsidTr="00E62347">
        <w:trPr>
          <w:trHeight w:val="340"/>
          <w:jc w:val="center"/>
        </w:trPr>
        <w:tc>
          <w:tcPr>
            <w:tcW w:w="1740" w:type="dxa"/>
            <w:tcBorders>
              <w:top w:val="single" w:sz="4" w:space="0" w:color="auto"/>
              <w:left w:val="nil"/>
              <w:bottom w:val="single" w:sz="4" w:space="0" w:color="auto"/>
              <w:right w:val="single" w:sz="4" w:space="0" w:color="auto"/>
            </w:tcBorders>
            <w:vAlign w:val="center"/>
          </w:tcPr>
          <w:p w:rsidR="005B49B6" w:rsidRDefault="005B49B6">
            <w:pPr>
              <w:spacing w:afterLines="50" w:after="156"/>
            </w:pPr>
            <w:r>
              <w:t> </w:t>
            </w:r>
            <w:r w:rsidR="00E62347">
              <w:rPr>
                <w:rFonts w:hint="eastAsia"/>
              </w:rPr>
              <w:t>任务计划程序</w:t>
            </w:r>
          </w:p>
        </w:tc>
        <w:tc>
          <w:tcPr>
            <w:tcW w:w="1846" w:type="dxa"/>
            <w:tcBorders>
              <w:top w:val="single" w:sz="4" w:space="0" w:color="auto"/>
              <w:left w:val="single" w:sz="4" w:space="0" w:color="auto"/>
              <w:bottom w:val="single" w:sz="4" w:space="0" w:color="auto"/>
              <w:right w:val="single" w:sz="4" w:space="0" w:color="auto"/>
              <w:tr2bl w:val="single" w:sz="4" w:space="0" w:color="auto"/>
            </w:tcBorders>
            <w:vAlign w:val="center"/>
          </w:tcPr>
          <w:p w:rsidR="005B49B6" w:rsidRDefault="005B49B6">
            <w:pPr>
              <w:spacing w:afterLines="50" w:after="156"/>
            </w:pPr>
            <w:r>
              <w:t> </w:t>
            </w:r>
          </w:p>
        </w:tc>
        <w:tc>
          <w:tcPr>
            <w:tcW w:w="4020" w:type="dxa"/>
            <w:tcBorders>
              <w:top w:val="single" w:sz="4" w:space="0" w:color="auto"/>
              <w:left w:val="single" w:sz="4" w:space="0" w:color="auto"/>
              <w:bottom w:val="single" w:sz="4" w:space="0" w:color="auto"/>
              <w:right w:val="nil"/>
            </w:tcBorders>
            <w:vAlign w:val="center"/>
          </w:tcPr>
          <w:p w:rsidR="005B49B6" w:rsidRDefault="005B49B6">
            <w:pPr>
              <w:spacing w:afterLines="50" w:after="156"/>
            </w:pPr>
            <w:r>
              <w:t> </w:t>
            </w:r>
          </w:p>
        </w:tc>
      </w:tr>
      <w:tr w:rsidR="005B49B6" w:rsidTr="00E62347">
        <w:trPr>
          <w:trHeight w:val="340"/>
          <w:jc w:val="center"/>
        </w:trPr>
        <w:tc>
          <w:tcPr>
            <w:tcW w:w="1740" w:type="dxa"/>
            <w:tcBorders>
              <w:top w:val="single" w:sz="4" w:space="0" w:color="auto"/>
              <w:left w:val="nil"/>
              <w:bottom w:val="single" w:sz="4" w:space="0" w:color="auto"/>
              <w:right w:val="single" w:sz="4" w:space="0" w:color="auto"/>
            </w:tcBorders>
            <w:vAlign w:val="center"/>
          </w:tcPr>
          <w:p w:rsidR="005B49B6" w:rsidRDefault="005B49B6">
            <w:pPr>
              <w:spacing w:afterLines="50" w:after="156"/>
            </w:pPr>
            <w:r>
              <w:t> </w:t>
            </w:r>
            <w:r w:rsidR="00E62347">
              <w:rPr>
                <w:rFonts w:hint="eastAsia"/>
              </w:rPr>
              <w:t>设备管理器</w:t>
            </w:r>
          </w:p>
        </w:tc>
        <w:tc>
          <w:tcPr>
            <w:tcW w:w="1846" w:type="dxa"/>
            <w:tcBorders>
              <w:top w:val="single" w:sz="4" w:space="0" w:color="auto"/>
              <w:left w:val="single" w:sz="4" w:space="0" w:color="auto"/>
              <w:bottom w:val="single" w:sz="4" w:space="0" w:color="auto"/>
              <w:right w:val="single" w:sz="4" w:space="0" w:color="auto"/>
              <w:tr2bl w:val="single" w:sz="4" w:space="0" w:color="auto"/>
            </w:tcBorders>
            <w:vAlign w:val="center"/>
          </w:tcPr>
          <w:p w:rsidR="005B49B6" w:rsidRDefault="005B49B6">
            <w:pPr>
              <w:spacing w:afterLines="50" w:after="156"/>
            </w:pPr>
            <w:r>
              <w:t> </w:t>
            </w:r>
          </w:p>
        </w:tc>
        <w:tc>
          <w:tcPr>
            <w:tcW w:w="4020" w:type="dxa"/>
            <w:tcBorders>
              <w:top w:val="single" w:sz="4" w:space="0" w:color="auto"/>
              <w:left w:val="single" w:sz="4" w:space="0" w:color="auto"/>
              <w:bottom w:val="single" w:sz="4" w:space="0" w:color="auto"/>
              <w:right w:val="nil"/>
            </w:tcBorders>
            <w:vAlign w:val="center"/>
          </w:tcPr>
          <w:p w:rsidR="005B49B6" w:rsidRPr="00E62347" w:rsidRDefault="005B49B6">
            <w:pPr>
              <w:spacing w:afterLines="50" w:after="156"/>
            </w:pPr>
            <w:r>
              <w:t> </w:t>
            </w:r>
            <w:r w:rsidR="00E62347" w:rsidRPr="00E62347">
              <w:rPr>
                <w:rFonts w:hint="eastAsia"/>
              </w:rPr>
              <w:t>查看和更新设备硬件设置和驱动程序软件</w:t>
            </w:r>
          </w:p>
        </w:tc>
      </w:tr>
      <w:tr w:rsidR="005B49B6" w:rsidTr="00E62347">
        <w:trPr>
          <w:trHeight w:val="340"/>
          <w:jc w:val="center"/>
        </w:trPr>
        <w:tc>
          <w:tcPr>
            <w:tcW w:w="1740" w:type="dxa"/>
            <w:tcBorders>
              <w:top w:val="single" w:sz="4" w:space="0" w:color="auto"/>
              <w:left w:val="nil"/>
              <w:bottom w:val="single" w:sz="4" w:space="0" w:color="auto"/>
              <w:right w:val="single" w:sz="4" w:space="0" w:color="auto"/>
            </w:tcBorders>
            <w:vAlign w:val="center"/>
          </w:tcPr>
          <w:p w:rsidR="005B49B6" w:rsidRDefault="005B49B6">
            <w:pPr>
              <w:spacing w:afterLines="50" w:after="156"/>
            </w:pPr>
            <w:r>
              <w:t> </w:t>
            </w:r>
            <w:r w:rsidR="00E62347">
              <w:rPr>
                <w:rFonts w:hint="eastAsia"/>
              </w:rPr>
              <w:t>事件管理器</w:t>
            </w:r>
          </w:p>
        </w:tc>
        <w:tc>
          <w:tcPr>
            <w:tcW w:w="1846" w:type="dxa"/>
            <w:tcBorders>
              <w:top w:val="single" w:sz="4" w:space="0" w:color="auto"/>
              <w:left w:val="single" w:sz="4" w:space="0" w:color="auto"/>
              <w:bottom w:val="single" w:sz="4" w:space="0" w:color="auto"/>
              <w:right w:val="single" w:sz="4" w:space="0" w:color="auto"/>
              <w:tr2bl w:val="single" w:sz="4" w:space="0" w:color="auto"/>
            </w:tcBorders>
            <w:vAlign w:val="center"/>
          </w:tcPr>
          <w:p w:rsidR="005B49B6" w:rsidRDefault="005B49B6">
            <w:pPr>
              <w:spacing w:afterLines="50" w:after="156"/>
            </w:pPr>
            <w:r>
              <w:t> </w:t>
            </w:r>
          </w:p>
        </w:tc>
        <w:tc>
          <w:tcPr>
            <w:tcW w:w="4020" w:type="dxa"/>
            <w:tcBorders>
              <w:top w:val="single" w:sz="4" w:space="0" w:color="auto"/>
              <w:left w:val="single" w:sz="4" w:space="0" w:color="auto"/>
              <w:bottom w:val="single" w:sz="4" w:space="0" w:color="auto"/>
              <w:right w:val="nil"/>
            </w:tcBorders>
            <w:vAlign w:val="center"/>
          </w:tcPr>
          <w:p w:rsidR="005B49B6" w:rsidRDefault="005B49B6">
            <w:pPr>
              <w:spacing w:afterLines="50" w:after="156"/>
            </w:pPr>
            <w:r>
              <w:t> </w:t>
            </w:r>
          </w:p>
        </w:tc>
      </w:tr>
      <w:tr w:rsidR="005B49B6" w:rsidTr="00E62347">
        <w:trPr>
          <w:trHeight w:val="340"/>
          <w:jc w:val="center"/>
        </w:trPr>
        <w:tc>
          <w:tcPr>
            <w:tcW w:w="1740" w:type="dxa"/>
            <w:tcBorders>
              <w:top w:val="single" w:sz="4" w:space="0" w:color="auto"/>
              <w:left w:val="nil"/>
              <w:bottom w:val="single" w:sz="12" w:space="0" w:color="auto"/>
              <w:right w:val="single" w:sz="4" w:space="0" w:color="auto"/>
            </w:tcBorders>
            <w:vAlign w:val="center"/>
          </w:tcPr>
          <w:p w:rsidR="005B49B6" w:rsidRDefault="005B49B6">
            <w:pPr>
              <w:spacing w:afterLines="50" w:after="156"/>
            </w:pPr>
            <w:r>
              <w:t> </w:t>
            </w:r>
            <w:r w:rsidR="00E62347">
              <w:rPr>
                <w:rFonts w:hint="eastAsia"/>
              </w:rPr>
              <w:t>性能</w:t>
            </w:r>
          </w:p>
        </w:tc>
        <w:tc>
          <w:tcPr>
            <w:tcW w:w="1846" w:type="dxa"/>
            <w:tcBorders>
              <w:top w:val="single" w:sz="4" w:space="0" w:color="auto"/>
              <w:left w:val="single" w:sz="4" w:space="0" w:color="auto"/>
              <w:bottom w:val="single" w:sz="12" w:space="0" w:color="auto"/>
              <w:right w:val="single" w:sz="4" w:space="0" w:color="auto"/>
            </w:tcBorders>
            <w:vAlign w:val="center"/>
          </w:tcPr>
          <w:p w:rsidR="005B49B6" w:rsidRDefault="005B49B6">
            <w:pPr>
              <w:spacing w:afterLines="50" w:after="156"/>
            </w:pPr>
            <w:r>
              <w:t> </w:t>
            </w:r>
            <w:r w:rsidR="00E62347">
              <w:rPr>
                <w:rFonts w:hint="eastAsia"/>
              </w:rPr>
              <w:t>性能</w:t>
            </w:r>
          </w:p>
        </w:tc>
        <w:tc>
          <w:tcPr>
            <w:tcW w:w="4020" w:type="dxa"/>
            <w:tcBorders>
              <w:top w:val="single" w:sz="4" w:space="0" w:color="auto"/>
              <w:left w:val="single" w:sz="4" w:space="0" w:color="auto"/>
              <w:bottom w:val="single" w:sz="12" w:space="0" w:color="auto"/>
              <w:right w:val="nil"/>
            </w:tcBorders>
            <w:vAlign w:val="center"/>
          </w:tcPr>
          <w:p w:rsidR="005B49B6" w:rsidRDefault="005B49B6">
            <w:pPr>
              <w:spacing w:afterLines="50" w:after="156"/>
            </w:pPr>
            <w:r>
              <w:t> </w:t>
            </w:r>
            <w:r w:rsidR="00E62347">
              <w:rPr>
                <w:rFonts w:hint="eastAsia"/>
              </w:rPr>
              <w:t>性能</w:t>
            </w:r>
          </w:p>
        </w:tc>
      </w:tr>
    </w:tbl>
    <w:p w:rsidR="00491807" w:rsidRDefault="005B49B6">
      <w:pPr>
        <w:spacing w:afterLines="50" w:after="156"/>
      </w:pPr>
      <w:r>
        <w:t> </w:t>
      </w:r>
    </w:p>
    <w:p w:rsidR="00491807" w:rsidRDefault="00491807">
      <w:pPr>
        <w:spacing w:afterLines="50" w:after="156"/>
      </w:pPr>
    </w:p>
    <w:p w:rsidR="00491807" w:rsidRDefault="00491807">
      <w:pPr>
        <w:spacing w:afterLines="50" w:after="156"/>
        <w:rPr>
          <w:rFonts w:hint="eastAsia"/>
        </w:rPr>
      </w:pPr>
    </w:p>
    <w:p w:rsidR="005B49B6" w:rsidRDefault="005B49B6">
      <w:pPr>
        <w:spacing w:afterLines="50" w:after="156"/>
      </w:pPr>
      <w:r>
        <w:lastRenderedPageBreak/>
        <w:t xml:space="preserve">2) </w:t>
      </w:r>
      <w:r>
        <w:rPr>
          <w:rFonts w:hint="eastAsia"/>
        </w:rPr>
        <w:t>存储，填入表</w:t>
      </w:r>
      <w:r w:rsidR="00FF3C53">
        <w:rPr>
          <w:rFonts w:hint="eastAsia"/>
        </w:rPr>
        <w:t>2</w:t>
      </w:r>
      <w:r>
        <w:rPr>
          <w:rFonts w:hint="eastAsia"/>
        </w:rPr>
        <w:t>中。</w:t>
      </w:r>
    </w:p>
    <w:p w:rsidR="005B49B6" w:rsidRDefault="005B49B6">
      <w:pPr>
        <w:jc w:val="center"/>
      </w:pPr>
      <w:r>
        <w:t>表</w:t>
      </w:r>
      <w:r w:rsidR="00FF3C53">
        <w:rPr>
          <w:rFonts w:hint="eastAsia"/>
        </w:rPr>
        <w:t>2</w:t>
      </w:r>
      <w:r>
        <w:t xml:space="preserve">  </w:t>
      </w:r>
      <w:r>
        <w:t>实验记录</w:t>
      </w:r>
    </w:p>
    <w:tbl>
      <w:tblPr>
        <w:tblW w:w="0" w:type="auto"/>
        <w:jc w:val="center"/>
        <w:tblBorders>
          <w:top w:val="single" w:sz="12" w:space="0" w:color="auto"/>
          <w:bottom w:val="single" w:sz="12" w:space="0" w:color="auto"/>
        </w:tblBorders>
        <w:tblLook w:val="0000" w:firstRow="0" w:lastRow="0" w:firstColumn="0" w:lastColumn="0" w:noHBand="0" w:noVBand="0"/>
      </w:tblPr>
      <w:tblGrid>
        <w:gridCol w:w="1740"/>
        <w:gridCol w:w="1846"/>
        <w:gridCol w:w="4020"/>
      </w:tblGrid>
      <w:tr w:rsidR="005B49B6">
        <w:trPr>
          <w:trHeight w:val="340"/>
          <w:jc w:val="center"/>
        </w:trPr>
        <w:tc>
          <w:tcPr>
            <w:tcW w:w="1740" w:type="dxa"/>
            <w:tcBorders>
              <w:top w:val="single" w:sz="12" w:space="0" w:color="auto"/>
              <w:left w:val="nil"/>
              <w:bottom w:val="single" w:sz="4" w:space="0" w:color="auto"/>
              <w:right w:val="single" w:sz="4" w:space="0" w:color="auto"/>
            </w:tcBorders>
            <w:vAlign w:val="center"/>
          </w:tcPr>
          <w:p w:rsidR="005B49B6" w:rsidRDefault="005B49B6">
            <w:pPr>
              <w:spacing w:afterLines="50" w:after="156"/>
              <w:rPr>
                <w:rFonts w:eastAsia="黑体"/>
              </w:rPr>
            </w:pPr>
            <w:r>
              <w:rPr>
                <w:rFonts w:eastAsia="黑体" w:hint="eastAsia"/>
              </w:rPr>
              <w:t>名称</w:t>
            </w:r>
          </w:p>
        </w:tc>
        <w:tc>
          <w:tcPr>
            <w:tcW w:w="1846" w:type="dxa"/>
            <w:tcBorders>
              <w:top w:val="single" w:sz="12" w:space="0" w:color="auto"/>
              <w:left w:val="single" w:sz="4" w:space="0" w:color="auto"/>
              <w:bottom w:val="single" w:sz="4" w:space="0" w:color="auto"/>
              <w:right w:val="single" w:sz="4" w:space="0" w:color="auto"/>
            </w:tcBorders>
            <w:vAlign w:val="center"/>
          </w:tcPr>
          <w:p w:rsidR="005B49B6" w:rsidRDefault="005B49B6">
            <w:pPr>
              <w:spacing w:afterLines="50" w:after="156"/>
              <w:rPr>
                <w:rFonts w:eastAsia="黑体"/>
              </w:rPr>
            </w:pPr>
            <w:r>
              <w:rPr>
                <w:rFonts w:eastAsia="黑体" w:hint="eastAsia"/>
              </w:rPr>
              <w:t>类型</w:t>
            </w:r>
          </w:p>
        </w:tc>
        <w:tc>
          <w:tcPr>
            <w:tcW w:w="4020" w:type="dxa"/>
            <w:tcBorders>
              <w:top w:val="single" w:sz="12" w:space="0" w:color="auto"/>
              <w:left w:val="single" w:sz="4" w:space="0" w:color="auto"/>
              <w:bottom w:val="single" w:sz="4" w:space="0" w:color="auto"/>
              <w:right w:val="nil"/>
            </w:tcBorders>
            <w:vAlign w:val="center"/>
          </w:tcPr>
          <w:p w:rsidR="005B49B6" w:rsidRDefault="005B49B6">
            <w:pPr>
              <w:spacing w:afterLines="50" w:after="156"/>
              <w:rPr>
                <w:rFonts w:eastAsia="黑体"/>
              </w:rPr>
            </w:pPr>
            <w:r>
              <w:rPr>
                <w:rFonts w:eastAsia="黑体" w:hint="eastAsia"/>
              </w:rPr>
              <w:t>描述</w:t>
            </w:r>
          </w:p>
        </w:tc>
      </w:tr>
      <w:tr w:rsidR="00CC345B">
        <w:trPr>
          <w:trHeight w:val="340"/>
          <w:jc w:val="center"/>
        </w:trPr>
        <w:tc>
          <w:tcPr>
            <w:tcW w:w="1740" w:type="dxa"/>
            <w:tcBorders>
              <w:top w:val="single" w:sz="4" w:space="0" w:color="auto"/>
              <w:left w:val="nil"/>
              <w:bottom w:val="single" w:sz="12" w:space="0" w:color="auto"/>
              <w:right w:val="single" w:sz="4" w:space="0" w:color="auto"/>
            </w:tcBorders>
            <w:vAlign w:val="center"/>
          </w:tcPr>
          <w:p w:rsidR="00CC345B" w:rsidRDefault="00CC345B" w:rsidP="00CC345B">
            <w:pPr>
              <w:spacing w:afterLines="50" w:after="156"/>
            </w:pPr>
            <w:r>
              <w:t> </w:t>
            </w:r>
            <w:r w:rsidRPr="00CC345B">
              <w:rPr>
                <w:rFonts w:hint="eastAsia"/>
              </w:rPr>
              <w:t>磁盘管理（本地）</w:t>
            </w:r>
          </w:p>
        </w:tc>
        <w:tc>
          <w:tcPr>
            <w:tcW w:w="1846" w:type="dxa"/>
            <w:tcBorders>
              <w:top w:val="single" w:sz="4" w:space="0" w:color="auto"/>
              <w:left w:val="single" w:sz="4" w:space="0" w:color="auto"/>
              <w:bottom w:val="single" w:sz="12" w:space="0" w:color="auto"/>
              <w:right w:val="single" w:sz="4" w:space="0" w:color="auto"/>
            </w:tcBorders>
            <w:vAlign w:val="center"/>
          </w:tcPr>
          <w:p w:rsidR="00CC345B" w:rsidRDefault="00CC345B" w:rsidP="00CC345B">
            <w:pPr>
              <w:spacing w:afterLines="50" w:after="156"/>
            </w:pPr>
            <w:r>
              <w:t> </w:t>
            </w:r>
            <w:r w:rsidRPr="00CC345B">
              <w:rPr>
                <w:rFonts w:hint="eastAsia"/>
              </w:rPr>
              <w:t>管理单元</w:t>
            </w:r>
          </w:p>
        </w:tc>
        <w:tc>
          <w:tcPr>
            <w:tcW w:w="4020" w:type="dxa"/>
            <w:tcBorders>
              <w:top w:val="single" w:sz="4" w:space="0" w:color="auto"/>
              <w:left w:val="single" w:sz="4" w:space="0" w:color="auto"/>
              <w:bottom w:val="single" w:sz="12" w:space="0" w:color="auto"/>
              <w:right w:val="nil"/>
            </w:tcBorders>
            <w:vAlign w:val="center"/>
          </w:tcPr>
          <w:p w:rsidR="00CC345B" w:rsidRDefault="00CC345B" w:rsidP="00CC345B">
            <w:pPr>
              <w:spacing w:afterLines="50" w:after="156"/>
            </w:pPr>
            <w:r>
              <w:t> </w:t>
            </w:r>
            <w:r w:rsidRPr="00CC345B">
              <w:rPr>
                <w:rFonts w:hint="eastAsia"/>
              </w:rPr>
              <w:t>虚拟磁盘管理器</w:t>
            </w:r>
          </w:p>
        </w:tc>
      </w:tr>
    </w:tbl>
    <w:p w:rsidR="005B49B6" w:rsidRDefault="005B49B6">
      <w:pPr>
        <w:spacing w:afterLines="50" w:after="156"/>
      </w:pPr>
      <w:r>
        <w:t> </w:t>
      </w:r>
    </w:p>
    <w:p w:rsidR="005B49B6" w:rsidRDefault="005B49B6">
      <w:pPr>
        <w:spacing w:afterLines="50" w:after="156"/>
      </w:pPr>
      <w:r>
        <w:t xml:space="preserve">3) </w:t>
      </w:r>
      <w:r>
        <w:rPr>
          <w:rFonts w:hint="eastAsia"/>
        </w:rPr>
        <w:t>服务和应用程序，填入表</w:t>
      </w:r>
      <w:r w:rsidR="00FF3C53">
        <w:rPr>
          <w:rFonts w:hint="eastAsia"/>
        </w:rPr>
        <w:t>3</w:t>
      </w:r>
      <w:r>
        <w:rPr>
          <w:rFonts w:hint="eastAsia"/>
        </w:rPr>
        <w:t>中。</w:t>
      </w:r>
    </w:p>
    <w:p w:rsidR="005B49B6" w:rsidRDefault="005B49B6">
      <w:pPr>
        <w:jc w:val="center"/>
      </w:pPr>
      <w:r>
        <w:t>表</w:t>
      </w:r>
      <w:r w:rsidR="00FF3C53">
        <w:rPr>
          <w:rFonts w:hint="eastAsia"/>
        </w:rPr>
        <w:t>3</w:t>
      </w:r>
      <w:r w:rsidR="009B5E5A">
        <w:rPr>
          <w:rFonts w:hint="eastAsia"/>
        </w:rPr>
        <w:t xml:space="preserve"> </w:t>
      </w:r>
      <w:r>
        <w:t xml:space="preserve"> </w:t>
      </w:r>
      <w:r>
        <w:t>实验记录</w:t>
      </w:r>
    </w:p>
    <w:tbl>
      <w:tblPr>
        <w:tblW w:w="0" w:type="auto"/>
        <w:jc w:val="center"/>
        <w:tblBorders>
          <w:top w:val="single" w:sz="12" w:space="0" w:color="auto"/>
          <w:bottom w:val="single" w:sz="12" w:space="0" w:color="auto"/>
        </w:tblBorders>
        <w:tblLook w:val="0000" w:firstRow="0" w:lastRow="0" w:firstColumn="0" w:lastColumn="0" w:noHBand="0" w:noVBand="0"/>
      </w:tblPr>
      <w:tblGrid>
        <w:gridCol w:w="1740"/>
        <w:gridCol w:w="1846"/>
        <w:gridCol w:w="4020"/>
      </w:tblGrid>
      <w:tr w:rsidR="005B49B6" w:rsidTr="00F662A8">
        <w:trPr>
          <w:trHeight w:val="340"/>
          <w:jc w:val="center"/>
        </w:trPr>
        <w:tc>
          <w:tcPr>
            <w:tcW w:w="1740" w:type="dxa"/>
            <w:tcBorders>
              <w:top w:val="single" w:sz="12" w:space="0" w:color="auto"/>
              <w:left w:val="nil"/>
              <w:bottom w:val="single" w:sz="4" w:space="0" w:color="auto"/>
              <w:right w:val="single" w:sz="4" w:space="0" w:color="auto"/>
            </w:tcBorders>
            <w:vAlign w:val="center"/>
          </w:tcPr>
          <w:p w:rsidR="005B49B6" w:rsidRDefault="005B49B6">
            <w:pPr>
              <w:spacing w:afterLines="50" w:after="156"/>
              <w:rPr>
                <w:rFonts w:eastAsia="黑体"/>
              </w:rPr>
            </w:pPr>
            <w:r>
              <w:rPr>
                <w:rFonts w:eastAsia="黑体" w:hint="eastAsia"/>
              </w:rPr>
              <w:t>名称</w:t>
            </w:r>
          </w:p>
        </w:tc>
        <w:tc>
          <w:tcPr>
            <w:tcW w:w="1846" w:type="dxa"/>
            <w:tcBorders>
              <w:top w:val="single" w:sz="12" w:space="0" w:color="auto"/>
              <w:left w:val="single" w:sz="4" w:space="0" w:color="auto"/>
              <w:bottom w:val="single" w:sz="4" w:space="0" w:color="auto"/>
              <w:right w:val="single" w:sz="4" w:space="0" w:color="auto"/>
            </w:tcBorders>
            <w:vAlign w:val="center"/>
          </w:tcPr>
          <w:p w:rsidR="005B49B6" w:rsidRDefault="005B49B6">
            <w:pPr>
              <w:spacing w:afterLines="50" w:after="156"/>
              <w:rPr>
                <w:rFonts w:eastAsia="黑体"/>
              </w:rPr>
            </w:pPr>
            <w:r>
              <w:rPr>
                <w:rFonts w:eastAsia="黑体" w:hint="eastAsia"/>
              </w:rPr>
              <w:t>类型</w:t>
            </w:r>
          </w:p>
        </w:tc>
        <w:tc>
          <w:tcPr>
            <w:tcW w:w="4020" w:type="dxa"/>
            <w:tcBorders>
              <w:top w:val="single" w:sz="12" w:space="0" w:color="auto"/>
              <w:left w:val="single" w:sz="4" w:space="0" w:color="auto"/>
              <w:bottom w:val="single" w:sz="4" w:space="0" w:color="auto"/>
              <w:right w:val="nil"/>
            </w:tcBorders>
            <w:vAlign w:val="center"/>
          </w:tcPr>
          <w:p w:rsidR="005B49B6" w:rsidRDefault="005B49B6">
            <w:pPr>
              <w:spacing w:afterLines="50" w:after="156"/>
              <w:rPr>
                <w:rFonts w:eastAsia="黑体"/>
              </w:rPr>
            </w:pPr>
            <w:r>
              <w:rPr>
                <w:rFonts w:eastAsia="黑体" w:hint="eastAsia"/>
              </w:rPr>
              <w:t>描述</w:t>
            </w:r>
          </w:p>
        </w:tc>
      </w:tr>
      <w:tr w:rsidR="005B49B6" w:rsidTr="00F662A8">
        <w:trPr>
          <w:trHeight w:val="340"/>
          <w:jc w:val="center"/>
        </w:trPr>
        <w:tc>
          <w:tcPr>
            <w:tcW w:w="1740" w:type="dxa"/>
            <w:tcBorders>
              <w:top w:val="single" w:sz="4" w:space="0" w:color="auto"/>
              <w:left w:val="nil"/>
              <w:bottom w:val="single" w:sz="4" w:space="0" w:color="auto"/>
              <w:right w:val="single" w:sz="4" w:space="0" w:color="auto"/>
            </w:tcBorders>
            <w:vAlign w:val="center"/>
          </w:tcPr>
          <w:p w:rsidR="005B49B6" w:rsidRDefault="005B49B6">
            <w:pPr>
              <w:spacing w:afterLines="50" w:after="156"/>
            </w:pPr>
            <w:r>
              <w:t> </w:t>
            </w:r>
            <w:r w:rsidR="00F662A8">
              <w:rPr>
                <w:rFonts w:hint="eastAsia"/>
              </w:rPr>
              <w:t>服务</w:t>
            </w:r>
          </w:p>
        </w:tc>
        <w:tc>
          <w:tcPr>
            <w:tcW w:w="1846" w:type="dxa"/>
            <w:tcBorders>
              <w:top w:val="single" w:sz="4" w:space="0" w:color="auto"/>
              <w:left w:val="single" w:sz="4" w:space="0" w:color="auto"/>
              <w:bottom w:val="single" w:sz="4" w:space="0" w:color="auto"/>
              <w:right w:val="single" w:sz="4" w:space="0" w:color="auto"/>
              <w:tr2bl w:val="single" w:sz="4" w:space="0" w:color="auto"/>
            </w:tcBorders>
            <w:vAlign w:val="center"/>
          </w:tcPr>
          <w:p w:rsidR="005B49B6" w:rsidRDefault="005B49B6">
            <w:pPr>
              <w:spacing w:afterLines="50" w:after="156"/>
            </w:pPr>
            <w:r>
              <w:t> </w:t>
            </w:r>
          </w:p>
        </w:tc>
        <w:tc>
          <w:tcPr>
            <w:tcW w:w="4020" w:type="dxa"/>
            <w:tcBorders>
              <w:top w:val="single" w:sz="4" w:space="0" w:color="auto"/>
              <w:left w:val="single" w:sz="4" w:space="0" w:color="auto"/>
              <w:bottom w:val="single" w:sz="4" w:space="0" w:color="auto"/>
              <w:right w:val="nil"/>
            </w:tcBorders>
            <w:vAlign w:val="center"/>
          </w:tcPr>
          <w:p w:rsidR="005B49B6" w:rsidRPr="00F662A8" w:rsidRDefault="005B49B6">
            <w:pPr>
              <w:spacing w:afterLines="50" w:after="156"/>
              <w:rPr>
                <w:rFonts w:hint="eastAsia"/>
              </w:rPr>
            </w:pPr>
            <w:r>
              <w:t> </w:t>
            </w:r>
            <w:r w:rsidR="00F662A8" w:rsidRPr="00F662A8">
              <w:rPr>
                <w:rFonts w:hint="eastAsia"/>
              </w:rPr>
              <w:t>启动、终止并设置</w:t>
            </w:r>
            <w:r w:rsidR="00F662A8" w:rsidRPr="00F662A8">
              <w:rPr>
                <w:rFonts w:hint="eastAsia"/>
              </w:rPr>
              <w:t>Windows</w:t>
            </w:r>
            <w:r w:rsidR="00F662A8" w:rsidRPr="00F662A8">
              <w:rPr>
                <w:rFonts w:hint="eastAsia"/>
              </w:rPr>
              <w:t>服务</w:t>
            </w:r>
          </w:p>
        </w:tc>
      </w:tr>
      <w:tr w:rsidR="005B49B6">
        <w:trPr>
          <w:trHeight w:val="340"/>
          <w:jc w:val="center"/>
        </w:trPr>
        <w:tc>
          <w:tcPr>
            <w:tcW w:w="1740" w:type="dxa"/>
            <w:tcBorders>
              <w:top w:val="single" w:sz="4" w:space="0" w:color="auto"/>
              <w:left w:val="nil"/>
              <w:bottom w:val="single" w:sz="12" w:space="0" w:color="auto"/>
              <w:right w:val="single" w:sz="4" w:space="0" w:color="auto"/>
            </w:tcBorders>
            <w:vAlign w:val="center"/>
          </w:tcPr>
          <w:p w:rsidR="005B49B6" w:rsidRDefault="005B49B6">
            <w:pPr>
              <w:spacing w:afterLines="50" w:after="156"/>
              <w:rPr>
                <w:rFonts w:hint="eastAsia"/>
              </w:rPr>
            </w:pPr>
            <w:r>
              <w:t> </w:t>
            </w:r>
            <w:r w:rsidR="00F662A8" w:rsidRPr="00F662A8">
              <w:rPr>
                <w:rFonts w:hint="eastAsia"/>
              </w:rPr>
              <w:t>WMI</w:t>
            </w:r>
            <w:r w:rsidR="00F662A8" w:rsidRPr="00F662A8">
              <w:rPr>
                <w:rFonts w:hint="eastAsia"/>
              </w:rPr>
              <w:t>控件</w:t>
            </w:r>
          </w:p>
        </w:tc>
        <w:tc>
          <w:tcPr>
            <w:tcW w:w="1846" w:type="dxa"/>
            <w:tcBorders>
              <w:top w:val="single" w:sz="4" w:space="0" w:color="auto"/>
              <w:left w:val="single" w:sz="4" w:space="0" w:color="auto"/>
              <w:bottom w:val="single" w:sz="12" w:space="0" w:color="auto"/>
              <w:right w:val="single" w:sz="4" w:space="0" w:color="auto"/>
            </w:tcBorders>
            <w:vAlign w:val="center"/>
          </w:tcPr>
          <w:p w:rsidR="005B49B6" w:rsidRDefault="005B49B6">
            <w:pPr>
              <w:spacing w:afterLines="50" w:after="156"/>
              <w:rPr>
                <w:rFonts w:hint="eastAsia"/>
              </w:rPr>
            </w:pPr>
            <w:r>
              <w:t> </w:t>
            </w:r>
            <w:r w:rsidR="00F662A8" w:rsidRPr="00F662A8">
              <w:rPr>
                <w:rFonts w:hint="eastAsia"/>
              </w:rPr>
              <w:t>扩展管理单元</w:t>
            </w:r>
          </w:p>
        </w:tc>
        <w:tc>
          <w:tcPr>
            <w:tcW w:w="4020" w:type="dxa"/>
            <w:tcBorders>
              <w:top w:val="single" w:sz="4" w:space="0" w:color="auto"/>
              <w:left w:val="single" w:sz="4" w:space="0" w:color="auto"/>
              <w:bottom w:val="single" w:sz="12" w:space="0" w:color="auto"/>
              <w:right w:val="nil"/>
            </w:tcBorders>
            <w:vAlign w:val="center"/>
          </w:tcPr>
          <w:p w:rsidR="005B49B6" w:rsidRDefault="005B49B6">
            <w:pPr>
              <w:spacing w:afterLines="50" w:after="156"/>
              <w:rPr>
                <w:rFonts w:hint="eastAsia"/>
              </w:rPr>
            </w:pPr>
            <w:r>
              <w:t> </w:t>
            </w:r>
            <w:r w:rsidR="00F662A8" w:rsidRPr="00F662A8">
              <w:rPr>
                <w:rFonts w:hint="eastAsia"/>
              </w:rPr>
              <w:t>配置和控制</w:t>
            </w:r>
            <w:r w:rsidR="00F662A8" w:rsidRPr="00F662A8">
              <w:rPr>
                <w:rFonts w:hint="eastAsia"/>
              </w:rPr>
              <w:t>Windows Management Instrumentatino(WMI)</w:t>
            </w:r>
            <w:r w:rsidR="00F662A8" w:rsidRPr="00F662A8">
              <w:rPr>
                <w:rFonts w:hint="eastAsia"/>
              </w:rPr>
              <w:t>服务</w:t>
            </w:r>
          </w:p>
        </w:tc>
      </w:tr>
    </w:tbl>
    <w:p w:rsidR="005B49B6" w:rsidRDefault="005B49B6">
      <w:pPr>
        <w:spacing w:afterLines="50" w:after="156"/>
      </w:pPr>
      <w:r>
        <w:t> </w:t>
      </w:r>
    </w:p>
    <w:p w:rsidR="005B49B6" w:rsidRDefault="005B49B6" w:rsidP="009B5E5A">
      <w:pPr>
        <w:pStyle w:val="41"/>
      </w:pPr>
      <w:r>
        <w:rPr>
          <w:rFonts w:hint="eastAsia"/>
        </w:rPr>
        <w:t>4.2</w:t>
      </w:r>
      <w:r>
        <w:t xml:space="preserve"> </w:t>
      </w:r>
      <w:r>
        <w:t>事件查看器</w:t>
      </w:r>
    </w:p>
    <w:p w:rsidR="005B49B6" w:rsidRDefault="005B49B6">
      <w:pPr>
        <w:spacing w:afterLines="50" w:after="156"/>
        <w:ind w:firstLineChars="200" w:firstLine="420"/>
      </w:pPr>
      <w:r>
        <w:rPr>
          <w:rFonts w:hint="eastAsia"/>
        </w:rPr>
        <w:t>事件</w:t>
      </w:r>
      <w:proofErr w:type="gramStart"/>
      <w:r>
        <w:rPr>
          <w:rFonts w:hint="eastAsia"/>
        </w:rPr>
        <w:t>查看器</w:t>
      </w:r>
      <w:proofErr w:type="gramEnd"/>
      <w:r>
        <w:rPr>
          <w:rFonts w:hint="eastAsia"/>
        </w:rPr>
        <w:t>不但可以记录各种应用程序错误、损坏的文件、丢失的数据以及其他问题，而且还可以把系统和网络的问题作为事件记录下来。管理员通过查看在事件</w:t>
      </w:r>
      <w:proofErr w:type="gramStart"/>
      <w:r>
        <w:rPr>
          <w:rFonts w:hint="eastAsia"/>
        </w:rPr>
        <w:t>查看器</w:t>
      </w:r>
      <w:proofErr w:type="gramEnd"/>
      <w:r>
        <w:rPr>
          <w:rFonts w:hint="eastAsia"/>
        </w:rPr>
        <w:t>中显示的系统信息，可以迅速诊断和纠正可能发生的错误和问题。</w:t>
      </w:r>
    </w:p>
    <w:p w:rsidR="005B49B6" w:rsidRDefault="005B49B6">
      <w:pPr>
        <w:spacing w:afterLines="50" w:after="156"/>
      </w:pPr>
      <w:r>
        <w:rPr>
          <w:rFonts w:eastAsia="楷体_GB2312" w:hint="eastAsia"/>
          <w:b/>
          <w:bCs/>
        </w:rPr>
        <w:t>步骤</w:t>
      </w:r>
      <w:r>
        <w:rPr>
          <w:rFonts w:eastAsia="楷体_GB2312"/>
          <w:b/>
          <w:bCs/>
        </w:rPr>
        <w:t>4</w:t>
      </w:r>
      <w:r>
        <w:rPr>
          <w:rFonts w:hint="eastAsia"/>
        </w:rPr>
        <w:t>：在“管理工具”窗口中，双击“事件查看器”图标。</w:t>
      </w:r>
    </w:p>
    <w:p w:rsidR="005B49B6" w:rsidRDefault="005B49B6">
      <w:pPr>
        <w:spacing w:afterLines="50" w:after="156"/>
      </w:pPr>
      <w:r>
        <w:rPr>
          <w:rFonts w:hint="eastAsia"/>
        </w:rPr>
        <w:t>在</w:t>
      </w:r>
      <w:r w:rsidR="00A92AE7">
        <w:t>Windows</w:t>
      </w:r>
      <w:r>
        <w:rPr>
          <w:rFonts w:hint="eastAsia"/>
        </w:rPr>
        <w:t>事件</w:t>
      </w:r>
      <w:proofErr w:type="gramStart"/>
      <w:r>
        <w:rPr>
          <w:rFonts w:hint="eastAsia"/>
        </w:rPr>
        <w:t>查看器</w:t>
      </w:r>
      <w:proofErr w:type="gramEnd"/>
      <w:r>
        <w:rPr>
          <w:rFonts w:hint="eastAsia"/>
        </w:rPr>
        <w:t>中，管理员可以查看到三种类型的本地事件日志，请填入表</w:t>
      </w:r>
      <w:r w:rsidR="00FF3C53">
        <w:rPr>
          <w:rFonts w:hint="eastAsia"/>
        </w:rPr>
        <w:t>4</w:t>
      </w:r>
      <w:r>
        <w:rPr>
          <w:rFonts w:hint="eastAsia"/>
        </w:rPr>
        <w:t>中。</w:t>
      </w:r>
      <w:r>
        <w:t> </w:t>
      </w:r>
    </w:p>
    <w:p w:rsidR="005B49B6" w:rsidRDefault="005B49B6" w:rsidP="00491807">
      <w:pPr>
        <w:jc w:val="center"/>
      </w:pPr>
      <w:r>
        <w:t>表</w:t>
      </w:r>
      <w:r w:rsidR="00FF3C53">
        <w:rPr>
          <w:rFonts w:hint="eastAsia"/>
        </w:rPr>
        <w:t>4</w:t>
      </w:r>
      <w:r>
        <w:t xml:space="preserve">  </w:t>
      </w:r>
      <w:r>
        <w:t>实验记录</w:t>
      </w:r>
    </w:p>
    <w:tbl>
      <w:tblPr>
        <w:tblW w:w="0" w:type="auto"/>
        <w:jc w:val="center"/>
        <w:tblBorders>
          <w:top w:val="single" w:sz="12" w:space="0" w:color="auto"/>
          <w:bottom w:val="single" w:sz="12" w:space="0" w:color="auto"/>
        </w:tblBorders>
        <w:tblLook w:val="0000" w:firstRow="0" w:lastRow="0" w:firstColumn="0" w:lastColumn="0" w:noHBand="0" w:noVBand="0"/>
      </w:tblPr>
      <w:tblGrid>
        <w:gridCol w:w="1515"/>
        <w:gridCol w:w="1906"/>
        <w:gridCol w:w="2640"/>
        <w:gridCol w:w="1545"/>
      </w:tblGrid>
      <w:tr w:rsidR="005B49B6">
        <w:trPr>
          <w:trHeight w:val="340"/>
          <w:jc w:val="center"/>
        </w:trPr>
        <w:tc>
          <w:tcPr>
            <w:tcW w:w="1515" w:type="dxa"/>
            <w:tcBorders>
              <w:top w:val="single" w:sz="12" w:space="0" w:color="auto"/>
              <w:left w:val="nil"/>
              <w:bottom w:val="single" w:sz="4" w:space="0" w:color="auto"/>
              <w:right w:val="single" w:sz="4" w:space="0" w:color="auto"/>
            </w:tcBorders>
            <w:vAlign w:val="center"/>
          </w:tcPr>
          <w:p w:rsidR="005B49B6" w:rsidRDefault="005B49B6">
            <w:pPr>
              <w:spacing w:afterLines="50" w:after="156"/>
              <w:rPr>
                <w:rFonts w:eastAsia="黑体"/>
              </w:rPr>
            </w:pPr>
            <w:r>
              <w:rPr>
                <w:rFonts w:eastAsia="黑体" w:hint="eastAsia"/>
              </w:rPr>
              <w:t>名称</w:t>
            </w:r>
          </w:p>
        </w:tc>
        <w:tc>
          <w:tcPr>
            <w:tcW w:w="1906" w:type="dxa"/>
            <w:tcBorders>
              <w:top w:val="single" w:sz="12" w:space="0" w:color="auto"/>
              <w:left w:val="single" w:sz="4" w:space="0" w:color="auto"/>
              <w:bottom w:val="single" w:sz="4" w:space="0" w:color="auto"/>
              <w:right w:val="single" w:sz="4" w:space="0" w:color="auto"/>
            </w:tcBorders>
            <w:vAlign w:val="center"/>
          </w:tcPr>
          <w:p w:rsidR="005B49B6" w:rsidRDefault="005B49B6">
            <w:pPr>
              <w:spacing w:afterLines="50" w:after="156"/>
              <w:rPr>
                <w:rFonts w:eastAsia="黑体"/>
              </w:rPr>
            </w:pPr>
            <w:r>
              <w:rPr>
                <w:rFonts w:eastAsia="黑体" w:hint="eastAsia"/>
              </w:rPr>
              <w:t>类型</w:t>
            </w:r>
          </w:p>
        </w:tc>
        <w:tc>
          <w:tcPr>
            <w:tcW w:w="2640" w:type="dxa"/>
            <w:tcBorders>
              <w:top w:val="single" w:sz="12" w:space="0" w:color="auto"/>
              <w:left w:val="single" w:sz="4" w:space="0" w:color="auto"/>
              <w:bottom w:val="single" w:sz="4" w:space="0" w:color="auto"/>
              <w:right w:val="single" w:sz="4" w:space="0" w:color="auto"/>
            </w:tcBorders>
            <w:vAlign w:val="center"/>
          </w:tcPr>
          <w:p w:rsidR="005B49B6" w:rsidRDefault="005B49B6">
            <w:pPr>
              <w:spacing w:afterLines="50" w:after="156"/>
              <w:rPr>
                <w:rFonts w:eastAsia="黑体"/>
              </w:rPr>
            </w:pPr>
            <w:r>
              <w:rPr>
                <w:rFonts w:eastAsia="黑体" w:hint="eastAsia"/>
              </w:rPr>
              <w:t>描述</w:t>
            </w:r>
          </w:p>
        </w:tc>
        <w:tc>
          <w:tcPr>
            <w:tcW w:w="1545" w:type="dxa"/>
            <w:tcBorders>
              <w:top w:val="single" w:sz="12" w:space="0" w:color="auto"/>
              <w:left w:val="single" w:sz="4" w:space="0" w:color="auto"/>
              <w:bottom w:val="single" w:sz="4" w:space="0" w:color="auto"/>
              <w:right w:val="nil"/>
            </w:tcBorders>
            <w:vAlign w:val="center"/>
          </w:tcPr>
          <w:p w:rsidR="005B49B6" w:rsidRDefault="005B49B6">
            <w:pPr>
              <w:spacing w:afterLines="50" w:after="156"/>
              <w:rPr>
                <w:rFonts w:eastAsia="黑体"/>
              </w:rPr>
            </w:pPr>
            <w:r>
              <w:rPr>
                <w:rFonts w:eastAsia="黑体" w:hint="eastAsia"/>
              </w:rPr>
              <w:t>当前大小</w:t>
            </w:r>
          </w:p>
        </w:tc>
      </w:tr>
      <w:tr w:rsidR="005B49B6">
        <w:trPr>
          <w:trHeight w:val="340"/>
          <w:jc w:val="center"/>
        </w:trPr>
        <w:tc>
          <w:tcPr>
            <w:tcW w:w="1515" w:type="dxa"/>
            <w:tcBorders>
              <w:top w:val="single" w:sz="4" w:space="0" w:color="auto"/>
              <w:left w:val="nil"/>
              <w:bottom w:val="single" w:sz="4" w:space="0" w:color="auto"/>
              <w:right w:val="single" w:sz="4" w:space="0" w:color="auto"/>
            </w:tcBorders>
            <w:vAlign w:val="center"/>
          </w:tcPr>
          <w:p w:rsidR="005B49B6" w:rsidRDefault="005B49B6">
            <w:pPr>
              <w:spacing w:afterLines="50" w:after="156"/>
            </w:pPr>
            <w:r>
              <w:t> </w:t>
            </w:r>
            <w:r w:rsidR="00862F66">
              <w:rPr>
                <w:rFonts w:hint="eastAsia"/>
              </w:rPr>
              <w:t>应用程序</w:t>
            </w:r>
          </w:p>
        </w:tc>
        <w:tc>
          <w:tcPr>
            <w:tcW w:w="1906" w:type="dxa"/>
            <w:tcBorders>
              <w:top w:val="single" w:sz="4" w:space="0" w:color="auto"/>
              <w:left w:val="single" w:sz="4" w:space="0" w:color="auto"/>
              <w:bottom w:val="single" w:sz="4" w:space="0" w:color="auto"/>
              <w:right w:val="single" w:sz="4" w:space="0" w:color="auto"/>
            </w:tcBorders>
            <w:vAlign w:val="center"/>
          </w:tcPr>
          <w:p w:rsidR="005B49B6" w:rsidRDefault="00862F66">
            <w:pPr>
              <w:spacing w:afterLines="50" w:after="156"/>
            </w:pPr>
            <w:r>
              <w:rPr>
                <w:rFonts w:hint="eastAsia"/>
              </w:rPr>
              <w:t>管理的</w:t>
            </w:r>
            <w:r w:rsidR="005B49B6">
              <w:t> </w:t>
            </w:r>
          </w:p>
        </w:tc>
        <w:tc>
          <w:tcPr>
            <w:tcW w:w="2640" w:type="dxa"/>
            <w:tcBorders>
              <w:top w:val="single" w:sz="4" w:space="0" w:color="auto"/>
              <w:left w:val="single" w:sz="4" w:space="0" w:color="auto"/>
              <w:bottom w:val="single" w:sz="4" w:space="0" w:color="auto"/>
              <w:right w:val="single" w:sz="4" w:space="0" w:color="auto"/>
            </w:tcBorders>
            <w:vAlign w:val="center"/>
          </w:tcPr>
          <w:p w:rsidR="005B49B6" w:rsidRDefault="005B49B6">
            <w:pPr>
              <w:spacing w:afterLines="50" w:after="156"/>
            </w:pPr>
            <w:r>
              <w:t> </w:t>
            </w:r>
            <w:r w:rsidR="00862F66">
              <w:rPr>
                <w:rFonts w:hint="eastAsia"/>
              </w:rPr>
              <w:t>应用程序错误记录</w:t>
            </w:r>
          </w:p>
        </w:tc>
        <w:tc>
          <w:tcPr>
            <w:tcW w:w="1545" w:type="dxa"/>
            <w:tcBorders>
              <w:top w:val="single" w:sz="4" w:space="0" w:color="auto"/>
              <w:left w:val="single" w:sz="4" w:space="0" w:color="auto"/>
              <w:bottom w:val="single" w:sz="4" w:space="0" w:color="auto"/>
              <w:right w:val="nil"/>
            </w:tcBorders>
            <w:vAlign w:val="center"/>
          </w:tcPr>
          <w:p w:rsidR="005B49B6" w:rsidRDefault="00862F66">
            <w:pPr>
              <w:spacing w:afterLines="50" w:after="156"/>
            </w:pPr>
            <w:r>
              <w:rPr>
                <w:rFonts w:hint="eastAsia"/>
              </w:rPr>
              <w:t>20.00MB</w:t>
            </w:r>
            <w:r w:rsidR="005B49B6">
              <w:t> </w:t>
            </w:r>
          </w:p>
        </w:tc>
      </w:tr>
      <w:tr w:rsidR="00862F66">
        <w:trPr>
          <w:trHeight w:val="340"/>
          <w:jc w:val="center"/>
        </w:trPr>
        <w:tc>
          <w:tcPr>
            <w:tcW w:w="1515" w:type="dxa"/>
            <w:tcBorders>
              <w:top w:val="single" w:sz="4" w:space="0" w:color="auto"/>
              <w:left w:val="nil"/>
              <w:bottom w:val="single" w:sz="4" w:space="0" w:color="auto"/>
              <w:right w:val="single" w:sz="4" w:space="0" w:color="auto"/>
            </w:tcBorders>
            <w:vAlign w:val="center"/>
          </w:tcPr>
          <w:p w:rsidR="00862F66" w:rsidRDefault="00862F66">
            <w:pPr>
              <w:spacing w:afterLines="50" w:after="156"/>
            </w:pPr>
            <w:r>
              <w:rPr>
                <w:rFonts w:hint="eastAsia"/>
              </w:rPr>
              <w:t>安全</w:t>
            </w:r>
          </w:p>
        </w:tc>
        <w:tc>
          <w:tcPr>
            <w:tcW w:w="1906" w:type="dxa"/>
            <w:tcBorders>
              <w:top w:val="single" w:sz="4" w:space="0" w:color="auto"/>
              <w:left w:val="single" w:sz="4" w:space="0" w:color="auto"/>
              <w:bottom w:val="single" w:sz="4" w:space="0" w:color="auto"/>
              <w:right w:val="single" w:sz="4" w:space="0" w:color="auto"/>
            </w:tcBorders>
            <w:vAlign w:val="center"/>
          </w:tcPr>
          <w:p w:rsidR="00862F66" w:rsidRDefault="00862F66">
            <w:pPr>
              <w:spacing w:afterLines="50" w:after="156"/>
            </w:pPr>
            <w:r>
              <w:rPr>
                <w:rFonts w:hint="eastAsia"/>
              </w:rPr>
              <w:t>管理的</w:t>
            </w:r>
          </w:p>
        </w:tc>
        <w:tc>
          <w:tcPr>
            <w:tcW w:w="2640" w:type="dxa"/>
            <w:tcBorders>
              <w:top w:val="single" w:sz="4" w:space="0" w:color="auto"/>
              <w:left w:val="single" w:sz="4" w:space="0" w:color="auto"/>
              <w:bottom w:val="single" w:sz="4" w:space="0" w:color="auto"/>
              <w:right w:val="single" w:sz="4" w:space="0" w:color="auto"/>
            </w:tcBorders>
            <w:vAlign w:val="center"/>
          </w:tcPr>
          <w:p w:rsidR="00862F66" w:rsidRDefault="00862F66">
            <w:pPr>
              <w:spacing w:afterLines="50" w:after="156"/>
            </w:pPr>
            <w:r>
              <w:rPr>
                <w:rFonts w:hint="eastAsia"/>
              </w:rPr>
              <w:t>安全审核记录</w:t>
            </w:r>
          </w:p>
        </w:tc>
        <w:tc>
          <w:tcPr>
            <w:tcW w:w="1545" w:type="dxa"/>
            <w:tcBorders>
              <w:top w:val="single" w:sz="4" w:space="0" w:color="auto"/>
              <w:left w:val="single" w:sz="4" w:space="0" w:color="auto"/>
              <w:bottom w:val="single" w:sz="4" w:space="0" w:color="auto"/>
              <w:right w:val="nil"/>
            </w:tcBorders>
            <w:vAlign w:val="center"/>
          </w:tcPr>
          <w:p w:rsidR="00862F66" w:rsidRDefault="00862F66">
            <w:pPr>
              <w:spacing w:afterLines="50" w:after="156"/>
            </w:pPr>
            <w:r>
              <w:rPr>
                <w:rFonts w:hint="eastAsia"/>
              </w:rPr>
              <w:t>20.00MB</w:t>
            </w:r>
          </w:p>
        </w:tc>
      </w:tr>
      <w:tr w:rsidR="005B49B6">
        <w:trPr>
          <w:trHeight w:val="340"/>
          <w:jc w:val="center"/>
        </w:trPr>
        <w:tc>
          <w:tcPr>
            <w:tcW w:w="1515" w:type="dxa"/>
            <w:tcBorders>
              <w:top w:val="single" w:sz="4" w:space="0" w:color="auto"/>
              <w:left w:val="nil"/>
              <w:bottom w:val="single" w:sz="12" w:space="0" w:color="auto"/>
              <w:right w:val="single" w:sz="4" w:space="0" w:color="auto"/>
            </w:tcBorders>
            <w:vAlign w:val="center"/>
          </w:tcPr>
          <w:p w:rsidR="005B49B6" w:rsidRDefault="005B49B6">
            <w:pPr>
              <w:spacing w:afterLines="50" w:after="156"/>
            </w:pPr>
            <w:r>
              <w:t> </w:t>
            </w:r>
            <w:r w:rsidR="00862F66">
              <w:rPr>
                <w:rFonts w:hint="eastAsia"/>
              </w:rPr>
              <w:t>系统</w:t>
            </w:r>
          </w:p>
        </w:tc>
        <w:tc>
          <w:tcPr>
            <w:tcW w:w="1906" w:type="dxa"/>
            <w:tcBorders>
              <w:top w:val="single" w:sz="4" w:space="0" w:color="auto"/>
              <w:left w:val="single" w:sz="4" w:space="0" w:color="auto"/>
              <w:bottom w:val="single" w:sz="12" w:space="0" w:color="auto"/>
              <w:right w:val="single" w:sz="4" w:space="0" w:color="auto"/>
            </w:tcBorders>
            <w:vAlign w:val="center"/>
          </w:tcPr>
          <w:p w:rsidR="005B49B6" w:rsidRDefault="005B49B6">
            <w:pPr>
              <w:spacing w:afterLines="50" w:after="156"/>
            </w:pPr>
            <w:r>
              <w:t> </w:t>
            </w:r>
            <w:r w:rsidR="00862F66">
              <w:rPr>
                <w:rFonts w:hint="eastAsia"/>
              </w:rPr>
              <w:t>管理的</w:t>
            </w:r>
          </w:p>
        </w:tc>
        <w:tc>
          <w:tcPr>
            <w:tcW w:w="2640" w:type="dxa"/>
            <w:tcBorders>
              <w:top w:val="single" w:sz="4" w:space="0" w:color="auto"/>
              <w:left w:val="single" w:sz="4" w:space="0" w:color="auto"/>
              <w:bottom w:val="single" w:sz="12" w:space="0" w:color="auto"/>
              <w:right w:val="single" w:sz="4" w:space="0" w:color="auto"/>
            </w:tcBorders>
            <w:vAlign w:val="center"/>
          </w:tcPr>
          <w:p w:rsidR="005B49B6" w:rsidRDefault="005B49B6">
            <w:pPr>
              <w:spacing w:afterLines="50" w:after="156"/>
            </w:pPr>
            <w:r>
              <w:t> </w:t>
            </w:r>
            <w:r w:rsidR="00862F66">
              <w:rPr>
                <w:rFonts w:hint="eastAsia"/>
              </w:rPr>
              <w:t>系统错误记录</w:t>
            </w:r>
          </w:p>
        </w:tc>
        <w:tc>
          <w:tcPr>
            <w:tcW w:w="1545" w:type="dxa"/>
            <w:tcBorders>
              <w:top w:val="single" w:sz="4" w:space="0" w:color="auto"/>
              <w:left w:val="single" w:sz="4" w:space="0" w:color="auto"/>
              <w:bottom w:val="single" w:sz="12" w:space="0" w:color="auto"/>
              <w:right w:val="nil"/>
            </w:tcBorders>
            <w:vAlign w:val="center"/>
          </w:tcPr>
          <w:p w:rsidR="005B49B6" w:rsidRDefault="005B49B6">
            <w:pPr>
              <w:spacing w:afterLines="50" w:after="156"/>
              <w:rPr>
                <w:rFonts w:hint="eastAsia"/>
              </w:rPr>
            </w:pPr>
            <w:r>
              <w:t> </w:t>
            </w:r>
            <w:r w:rsidR="00862F66">
              <w:rPr>
                <w:rFonts w:hint="eastAsia"/>
              </w:rPr>
              <w:t>20.00MB</w:t>
            </w:r>
          </w:p>
        </w:tc>
      </w:tr>
    </w:tbl>
    <w:p w:rsidR="005B49B6" w:rsidRDefault="005B49B6">
      <w:pPr>
        <w:spacing w:afterLines="50" w:after="156"/>
      </w:pPr>
      <w:r>
        <w:t> </w:t>
      </w:r>
    </w:p>
    <w:p w:rsidR="005B49B6" w:rsidRDefault="005B49B6">
      <w:pPr>
        <w:spacing w:afterLines="50" w:after="156"/>
      </w:pPr>
      <w:r>
        <w:rPr>
          <w:rFonts w:eastAsia="楷体_GB2312" w:hint="eastAsia"/>
          <w:b/>
          <w:bCs/>
        </w:rPr>
        <w:t>步骤</w:t>
      </w:r>
      <w:r>
        <w:rPr>
          <w:rFonts w:eastAsia="楷体_GB2312"/>
          <w:b/>
          <w:bCs/>
        </w:rPr>
        <w:t>5</w:t>
      </w:r>
      <w:r>
        <w:rPr>
          <w:rFonts w:hint="eastAsia"/>
        </w:rPr>
        <w:t>：在事件</w:t>
      </w:r>
      <w:proofErr w:type="gramStart"/>
      <w:r>
        <w:rPr>
          <w:rFonts w:hint="eastAsia"/>
        </w:rPr>
        <w:t>查看器</w:t>
      </w:r>
      <w:proofErr w:type="gramEnd"/>
      <w:r>
        <w:rPr>
          <w:rFonts w:hint="eastAsia"/>
        </w:rPr>
        <w:t>中观察“应用程序日志”：</w:t>
      </w:r>
    </w:p>
    <w:p w:rsidR="005B49B6" w:rsidRDefault="005B49B6">
      <w:pPr>
        <w:spacing w:afterLines="50" w:after="156"/>
        <w:ind w:firstLineChars="200" w:firstLine="420"/>
      </w:pPr>
      <w:r>
        <w:rPr>
          <w:rFonts w:hint="eastAsia"/>
        </w:rPr>
        <w:t>本地计算机中，共有</w:t>
      </w:r>
      <w:r>
        <w:t>____</w:t>
      </w:r>
      <w:r w:rsidR="00862F66">
        <w:rPr>
          <w:rFonts w:hint="eastAsia"/>
        </w:rPr>
        <w:t>40068</w:t>
      </w:r>
      <w:r>
        <w:t>____</w:t>
      </w:r>
      <w:proofErr w:type="gramStart"/>
      <w:r>
        <w:rPr>
          <w:rFonts w:hint="eastAsia"/>
        </w:rPr>
        <w:t>个</w:t>
      </w:r>
      <w:proofErr w:type="gramEnd"/>
      <w:r>
        <w:rPr>
          <w:rFonts w:hint="eastAsia"/>
        </w:rPr>
        <w:t>应用程序日志事件。</w:t>
      </w:r>
    </w:p>
    <w:p w:rsidR="005B49B6" w:rsidRDefault="005B49B6">
      <w:pPr>
        <w:spacing w:afterLines="50" w:after="156"/>
      </w:pPr>
      <w:r>
        <w:rPr>
          <w:rFonts w:eastAsia="楷体_GB2312" w:hint="eastAsia"/>
          <w:b/>
          <w:bCs/>
        </w:rPr>
        <w:t>步骤</w:t>
      </w:r>
      <w:r>
        <w:rPr>
          <w:rFonts w:eastAsia="楷体_GB2312"/>
          <w:b/>
          <w:bCs/>
        </w:rPr>
        <w:t>6</w:t>
      </w:r>
      <w:r>
        <w:rPr>
          <w:rFonts w:eastAsia="楷体_GB2312" w:hint="eastAsia"/>
          <w:b/>
          <w:bCs/>
        </w:rPr>
        <w:t>：</w:t>
      </w:r>
      <w:r>
        <w:rPr>
          <w:rFonts w:hint="eastAsia"/>
        </w:rPr>
        <w:t>单击“查看”菜单中的“筛选”命令，系统日志包括的事件类型有：</w:t>
      </w:r>
    </w:p>
    <w:p w:rsidR="005B49B6" w:rsidRDefault="005B49B6">
      <w:pPr>
        <w:spacing w:afterLines="50" w:after="156"/>
      </w:pPr>
      <w:r>
        <w:rPr>
          <w:rFonts w:hint="eastAsia"/>
        </w:rPr>
        <w:t>a</w:t>
      </w:r>
      <w:r>
        <w:t xml:space="preserve">) </w:t>
      </w:r>
      <w:r w:rsidR="003B7126">
        <w:rPr>
          <w:rFonts w:hint="eastAsia"/>
        </w:rPr>
        <w:t>关键（</w:t>
      </w:r>
      <w:r w:rsidR="003B7126">
        <w:rPr>
          <w:rFonts w:hint="eastAsia"/>
        </w:rPr>
        <w:t>L</w:t>
      </w:r>
      <w:r w:rsidR="003B7126">
        <w:rPr>
          <w:rFonts w:hint="eastAsia"/>
        </w:rPr>
        <w:t>）</w:t>
      </w:r>
    </w:p>
    <w:p w:rsidR="005B49B6" w:rsidRDefault="005B49B6">
      <w:pPr>
        <w:spacing w:afterLines="50" w:after="156"/>
      </w:pPr>
      <w:r>
        <w:rPr>
          <w:rFonts w:hint="eastAsia"/>
        </w:rPr>
        <w:t>b</w:t>
      </w:r>
      <w:r>
        <w:t xml:space="preserve">) </w:t>
      </w:r>
      <w:r w:rsidR="003B7126">
        <w:rPr>
          <w:rFonts w:hint="eastAsia"/>
        </w:rPr>
        <w:t>警告（</w:t>
      </w:r>
      <w:r w:rsidR="003B7126">
        <w:rPr>
          <w:rFonts w:hint="eastAsia"/>
        </w:rPr>
        <w:t>W</w:t>
      </w:r>
      <w:r w:rsidR="003B7126">
        <w:rPr>
          <w:rFonts w:hint="eastAsia"/>
        </w:rPr>
        <w:t>）</w:t>
      </w:r>
    </w:p>
    <w:p w:rsidR="005B49B6" w:rsidRDefault="005B49B6">
      <w:pPr>
        <w:spacing w:afterLines="50" w:after="156"/>
        <w:rPr>
          <w:rFonts w:hint="eastAsia"/>
        </w:rPr>
      </w:pPr>
      <w:r>
        <w:rPr>
          <w:rFonts w:hint="eastAsia"/>
        </w:rPr>
        <w:t>c</w:t>
      </w:r>
      <w:r>
        <w:t xml:space="preserve">) </w:t>
      </w:r>
      <w:r w:rsidR="003B7126">
        <w:rPr>
          <w:rFonts w:hint="eastAsia"/>
        </w:rPr>
        <w:t>详细（</w:t>
      </w:r>
      <w:r w:rsidR="003B7126">
        <w:rPr>
          <w:rFonts w:hint="eastAsia"/>
        </w:rPr>
        <w:t>B</w:t>
      </w:r>
      <w:r w:rsidR="003B7126">
        <w:rPr>
          <w:rFonts w:hint="eastAsia"/>
        </w:rPr>
        <w:t>）</w:t>
      </w:r>
    </w:p>
    <w:p w:rsidR="005B49B6" w:rsidRDefault="005B49B6">
      <w:pPr>
        <w:spacing w:afterLines="50" w:after="156"/>
      </w:pPr>
      <w:r>
        <w:rPr>
          <w:rFonts w:hint="eastAsia"/>
        </w:rPr>
        <w:t>d</w:t>
      </w:r>
      <w:r>
        <w:t xml:space="preserve">) </w:t>
      </w:r>
      <w:r w:rsidR="003B7126">
        <w:rPr>
          <w:rFonts w:hint="eastAsia"/>
        </w:rPr>
        <w:t>错误（</w:t>
      </w:r>
      <w:r w:rsidR="003B7126">
        <w:rPr>
          <w:rFonts w:hint="eastAsia"/>
        </w:rPr>
        <w:t>R</w:t>
      </w:r>
      <w:r w:rsidR="003B7126">
        <w:rPr>
          <w:rFonts w:hint="eastAsia"/>
        </w:rPr>
        <w:t>）</w:t>
      </w:r>
    </w:p>
    <w:p w:rsidR="005B49B6" w:rsidRDefault="005B49B6">
      <w:pPr>
        <w:spacing w:afterLines="50" w:after="156"/>
      </w:pPr>
      <w:r>
        <w:rPr>
          <w:rFonts w:hint="eastAsia"/>
        </w:rPr>
        <w:t>e</w:t>
      </w:r>
      <w:r>
        <w:t xml:space="preserve">) </w:t>
      </w:r>
      <w:r w:rsidR="003B7126">
        <w:rPr>
          <w:rFonts w:hint="eastAsia"/>
        </w:rPr>
        <w:t>信息（</w:t>
      </w:r>
      <w:r w:rsidR="003B7126">
        <w:rPr>
          <w:rFonts w:hint="eastAsia"/>
        </w:rPr>
        <w:t>I</w:t>
      </w:r>
      <w:r w:rsidR="003B7126">
        <w:rPr>
          <w:rFonts w:hint="eastAsia"/>
        </w:rPr>
        <w:t>）</w:t>
      </w:r>
    </w:p>
    <w:p w:rsidR="005B49B6" w:rsidRDefault="005B49B6" w:rsidP="009B5E5A">
      <w:pPr>
        <w:pStyle w:val="41"/>
      </w:pPr>
      <w:r>
        <w:rPr>
          <w:rFonts w:hint="eastAsia"/>
        </w:rPr>
        <w:lastRenderedPageBreak/>
        <w:t xml:space="preserve">4.3 </w:t>
      </w:r>
      <w:r>
        <w:t>性能监视</w:t>
      </w:r>
    </w:p>
    <w:p w:rsidR="005B49B6" w:rsidRDefault="005B49B6">
      <w:pPr>
        <w:spacing w:afterLines="50" w:after="156"/>
        <w:ind w:firstLineChars="200" w:firstLine="420"/>
      </w:pPr>
      <w:r>
        <w:rPr>
          <w:rFonts w:hint="eastAsia"/>
        </w:rPr>
        <w:t>“性能”监视工具通过图表、日志和报告，使管理员可以看到特定的组件和应用进程的资源使用情况。利用性能监视器，可以测量计算机的性能，识别以及诊断计算机可能发生的错误，并且可以为某应用程序或者附加硬件制作计划。另外，</w:t>
      </w:r>
      <w:proofErr w:type="gramStart"/>
      <w:r>
        <w:rPr>
          <w:rFonts w:hint="eastAsia"/>
        </w:rPr>
        <w:t>当资源</w:t>
      </w:r>
      <w:proofErr w:type="gramEnd"/>
      <w:r>
        <w:rPr>
          <w:rFonts w:hint="eastAsia"/>
        </w:rPr>
        <w:t>使用达到某一限定值时，也可以使用警报来通知管理员。</w:t>
      </w:r>
    </w:p>
    <w:p w:rsidR="005B49B6" w:rsidRDefault="005B49B6">
      <w:pPr>
        <w:spacing w:afterLines="50" w:after="156"/>
      </w:pPr>
      <w:r>
        <w:rPr>
          <w:rFonts w:eastAsia="楷体_GB2312" w:hint="eastAsia"/>
          <w:b/>
          <w:bCs/>
        </w:rPr>
        <w:t>步骤</w:t>
      </w:r>
      <w:r>
        <w:rPr>
          <w:rFonts w:eastAsia="楷体_GB2312"/>
          <w:b/>
          <w:bCs/>
        </w:rPr>
        <w:t>7</w:t>
      </w:r>
      <w:r>
        <w:rPr>
          <w:rFonts w:hint="eastAsia"/>
        </w:rPr>
        <w:t>：在“管理工具”窗口中，双击“性能”图标。</w:t>
      </w:r>
    </w:p>
    <w:p w:rsidR="005B49B6" w:rsidRDefault="005B49B6">
      <w:pPr>
        <w:spacing w:afterLines="50" w:after="156"/>
      </w:pPr>
      <w:r>
        <w:rPr>
          <w:rFonts w:hint="eastAsia"/>
        </w:rPr>
        <w:t>“性能”窗口的控制台目录树中包括的节点有：</w:t>
      </w:r>
    </w:p>
    <w:p w:rsidR="005B49B6" w:rsidRDefault="005B49B6">
      <w:pPr>
        <w:spacing w:afterLines="50" w:after="156"/>
      </w:pPr>
      <w:r>
        <w:rPr>
          <w:rFonts w:hint="eastAsia"/>
        </w:rPr>
        <w:t>a</w:t>
      </w:r>
      <w:r>
        <w:t>) ______</w:t>
      </w:r>
      <w:r w:rsidR="00D3451E">
        <w:rPr>
          <w:rFonts w:hint="eastAsia"/>
        </w:rPr>
        <w:t>监视工具</w:t>
      </w:r>
      <w:r>
        <w:t>________________________________________________</w:t>
      </w:r>
    </w:p>
    <w:p w:rsidR="005B49B6" w:rsidRDefault="005B49B6">
      <w:pPr>
        <w:spacing w:afterLines="50" w:after="156"/>
      </w:pPr>
      <w:r>
        <w:rPr>
          <w:rFonts w:hint="eastAsia"/>
        </w:rPr>
        <w:t>b</w:t>
      </w:r>
      <w:r>
        <w:t>) ______</w:t>
      </w:r>
      <w:r w:rsidR="00D3451E">
        <w:rPr>
          <w:rFonts w:hint="eastAsia"/>
        </w:rPr>
        <w:t>数据</w:t>
      </w:r>
      <w:proofErr w:type="gramStart"/>
      <w:r w:rsidR="00D3451E">
        <w:rPr>
          <w:rFonts w:hint="eastAsia"/>
        </w:rPr>
        <w:t>收集器集</w:t>
      </w:r>
      <w:proofErr w:type="gramEnd"/>
      <w:r>
        <w:t>_____________________________</w:t>
      </w:r>
      <w:r>
        <w:rPr>
          <w:rFonts w:hint="eastAsia"/>
        </w:rPr>
        <w:t>，其中的子节点填入表</w:t>
      </w:r>
      <w:r w:rsidR="00FF3C53">
        <w:rPr>
          <w:rFonts w:hint="eastAsia"/>
        </w:rPr>
        <w:t>5</w:t>
      </w:r>
      <w:r>
        <w:rPr>
          <w:rFonts w:hint="eastAsia"/>
        </w:rPr>
        <w:t>中。</w:t>
      </w:r>
    </w:p>
    <w:p w:rsidR="005B49B6" w:rsidRDefault="005B49B6">
      <w:pPr>
        <w:jc w:val="center"/>
      </w:pPr>
      <w:r>
        <w:t>表</w:t>
      </w:r>
      <w:r w:rsidR="00FF3C53">
        <w:rPr>
          <w:rFonts w:hint="eastAsia"/>
        </w:rPr>
        <w:t>5</w:t>
      </w:r>
      <w:r>
        <w:t xml:space="preserve">  </w:t>
      </w:r>
      <w:r>
        <w:t>实验记录</w:t>
      </w:r>
    </w:p>
    <w:tbl>
      <w:tblPr>
        <w:tblW w:w="0" w:type="auto"/>
        <w:jc w:val="center"/>
        <w:tblBorders>
          <w:top w:val="single" w:sz="12" w:space="0" w:color="auto"/>
          <w:bottom w:val="single" w:sz="12" w:space="0" w:color="auto"/>
        </w:tblBorders>
        <w:tblLook w:val="0000" w:firstRow="0" w:lastRow="0" w:firstColumn="0" w:lastColumn="0" w:noHBand="0" w:noVBand="0"/>
      </w:tblPr>
      <w:tblGrid>
        <w:gridCol w:w="1740"/>
        <w:gridCol w:w="5866"/>
      </w:tblGrid>
      <w:tr w:rsidR="005B49B6" w:rsidTr="0019465C">
        <w:trPr>
          <w:trHeight w:val="340"/>
          <w:jc w:val="center"/>
        </w:trPr>
        <w:tc>
          <w:tcPr>
            <w:tcW w:w="1740" w:type="dxa"/>
            <w:tcBorders>
              <w:top w:val="single" w:sz="12" w:space="0" w:color="auto"/>
              <w:left w:val="nil"/>
              <w:bottom w:val="single" w:sz="4" w:space="0" w:color="auto"/>
              <w:right w:val="single" w:sz="4" w:space="0" w:color="auto"/>
            </w:tcBorders>
            <w:vAlign w:val="center"/>
          </w:tcPr>
          <w:p w:rsidR="005B49B6" w:rsidRDefault="005B49B6">
            <w:pPr>
              <w:spacing w:afterLines="50" w:after="156"/>
              <w:rPr>
                <w:rFonts w:eastAsia="黑体"/>
              </w:rPr>
            </w:pPr>
            <w:r>
              <w:rPr>
                <w:rFonts w:eastAsia="黑体" w:hint="eastAsia"/>
              </w:rPr>
              <w:t>名称</w:t>
            </w:r>
          </w:p>
        </w:tc>
        <w:tc>
          <w:tcPr>
            <w:tcW w:w="5866" w:type="dxa"/>
            <w:tcBorders>
              <w:top w:val="single" w:sz="12" w:space="0" w:color="auto"/>
              <w:left w:val="single" w:sz="4" w:space="0" w:color="auto"/>
              <w:bottom w:val="single" w:sz="4" w:space="0" w:color="auto"/>
              <w:right w:val="nil"/>
            </w:tcBorders>
            <w:vAlign w:val="center"/>
          </w:tcPr>
          <w:p w:rsidR="005B49B6" w:rsidRDefault="005B49B6">
            <w:pPr>
              <w:spacing w:afterLines="50" w:after="156"/>
              <w:rPr>
                <w:rFonts w:eastAsia="黑体"/>
              </w:rPr>
            </w:pPr>
            <w:r>
              <w:rPr>
                <w:rFonts w:eastAsia="黑体" w:hint="eastAsia"/>
              </w:rPr>
              <w:t>描述</w:t>
            </w:r>
          </w:p>
        </w:tc>
      </w:tr>
      <w:tr w:rsidR="005B49B6" w:rsidTr="0019465C">
        <w:trPr>
          <w:trHeight w:val="340"/>
          <w:jc w:val="center"/>
        </w:trPr>
        <w:tc>
          <w:tcPr>
            <w:tcW w:w="1740" w:type="dxa"/>
            <w:tcBorders>
              <w:top w:val="single" w:sz="4" w:space="0" w:color="auto"/>
              <w:left w:val="nil"/>
              <w:bottom w:val="single" w:sz="4" w:space="0" w:color="auto"/>
              <w:right w:val="single" w:sz="4" w:space="0" w:color="auto"/>
            </w:tcBorders>
            <w:vAlign w:val="center"/>
          </w:tcPr>
          <w:p w:rsidR="005B49B6" w:rsidRDefault="00D3451E">
            <w:pPr>
              <w:spacing w:afterLines="50" w:after="156"/>
            </w:pPr>
            <w:r>
              <w:rPr>
                <w:rFonts w:hint="eastAsia"/>
              </w:rPr>
              <w:t>用户定义</w:t>
            </w:r>
          </w:p>
        </w:tc>
        <w:tc>
          <w:tcPr>
            <w:tcW w:w="5866" w:type="dxa"/>
            <w:tcBorders>
              <w:top w:val="single" w:sz="4" w:space="0" w:color="auto"/>
              <w:left w:val="single" w:sz="4" w:space="0" w:color="auto"/>
              <w:bottom w:val="single" w:sz="4" w:space="0" w:color="auto"/>
              <w:right w:val="nil"/>
              <w:tr2bl w:val="single" w:sz="4" w:space="0" w:color="auto"/>
            </w:tcBorders>
            <w:vAlign w:val="center"/>
          </w:tcPr>
          <w:p w:rsidR="005B49B6" w:rsidRDefault="005B49B6">
            <w:pPr>
              <w:spacing w:afterLines="50" w:after="156"/>
            </w:pPr>
          </w:p>
        </w:tc>
      </w:tr>
      <w:tr w:rsidR="005B49B6" w:rsidTr="0019465C">
        <w:trPr>
          <w:trHeight w:val="340"/>
          <w:jc w:val="center"/>
        </w:trPr>
        <w:tc>
          <w:tcPr>
            <w:tcW w:w="1740" w:type="dxa"/>
            <w:tcBorders>
              <w:top w:val="single" w:sz="4" w:space="0" w:color="auto"/>
              <w:left w:val="nil"/>
              <w:bottom w:val="single" w:sz="4" w:space="0" w:color="auto"/>
              <w:right w:val="single" w:sz="4" w:space="0" w:color="auto"/>
            </w:tcBorders>
            <w:vAlign w:val="center"/>
          </w:tcPr>
          <w:p w:rsidR="005B49B6" w:rsidRDefault="00D3451E">
            <w:pPr>
              <w:spacing w:afterLines="50" w:after="156"/>
            </w:pPr>
            <w:r>
              <w:rPr>
                <w:rFonts w:hint="eastAsia"/>
              </w:rPr>
              <w:t>系统</w:t>
            </w:r>
          </w:p>
        </w:tc>
        <w:tc>
          <w:tcPr>
            <w:tcW w:w="5866" w:type="dxa"/>
            <w:tcBorders>
              <w:top w:val="single" w:sz="4" w:space="0" w:color="auto"/>
              <w:left w:val="single" w:sz="4" w:space="0" w:color="auto"/>
              <w:bottom w:val="single" w:sz="4" w:space="0" w:color="auto"/>
              <w:right w:val="nil"/>
              <w:tr2bl w:val="single" w:sz="4" w:space="0" w:color="auto"/>
            </w:tcBorders>
            <w:vAlign w:val="center"/>
          </w:tcPr>
          <w:p w:rsidR="005B49B6" w:rsidRDefault="005B49B6">
            <w:pPr>
              <w:spacing w:afterLines="50" w:after="156"/>
            </w:pPr>
          </w:p>
        </w:tc>
      </w:tr>
      <w:tr w:rsidR="00D3451E">
        <w:trPr>
          <w:trHeight w:val="340"/>
          <w:jc w:val="center"/>
        </w:trPr>
        <w:tc>
          <w:tcPr>
            <w:tcW w:w="1740" w:type="dxa"/>
            <w:tcBorders>
              <w:top w:val="single" w:sz="4" w:space="0" w:color="auto"/>
              <w:left w:val="nil"/>
              <w:bottom w:val="single" w:sz="4" w:space="0" w:color="auto"/>
              <w:right w:val="single" w:sz="4" w:space="0" w:color="auto"/>
            </w:tcBorders>
            <w:vAlign w:val="center"/>
          </w:tcPr>
          <w:p w:rsidR="00D3451E" w:rsidRDefault="00D3451E">
            <w:pPr>
              <w:spacing w:afterLines="50" w:after="156"/>
              <w:rPr>
                <w:rFonts w:hint="eastAsia"/>
              </w:rPr>
            </w:pPr>
            <w:r>
              <w:rPr>
                <w:rFonts w:hint="eastAsia"/>
              </w:rPr>
              <w:t>事件跟踪会话</w:t>
            </w:r>
          </w:p>
        </w:tc>
        <w:tc>
          <w:tcPr>
            <w:tcW w:w="5866" w:type="dxa"/>
            <w:tcBorders>
              <w:top w:val="single" w:sz="4" w:space="0" w:color="auto"/>
              <w:left w:val="single" w:sz="4" w:space="0" w:color="auto"/>
              <w:bottom w:val="single" w:sz="4" w:space="0" w:color="auto"/>
              <w:right w:val="nil"/>
            </w:tcBorders>
            <w:vAlign w:val="center"/>
          </w:tcPr>
          <w:p w:rsidR="00D3451E" w:rsidRDefault="0019465C">
            <w:pPr>
              <w:spacing w:afterLines="50" w:after="156"/>
              <w:rPr>
                <w:rFonts w:hint="eastAsia"/>
              </w:rPr>
            </w:pPr>
            <w:r>
              <w:rPr>
                <w:rFonts w:hint="eastAsia"/>
              </w:rPr>
              <w:t>配置跟踪事件日志</w:t>
            </w:r>
          </w:p>
        </w:tc>
      </w:tr>
      <w:tr w:rsidR="005B49B6">
        <w:trPr>
          <w:trHeight w:val="340"/>
          <w:jc w:val="center"/>
        </w:trPr>
        <w:tc>
          <w:tcPr>
            <w:tcW w:w="1740" w:type="dxa"/>
            <w:tcBorders>
              <w:top w:val="single" w:sz="4" w:space="0" w:color="auto"/>
              <w:left w:val="nil"/>
              <w:bottom w:val="single" w:sz="12" w:space="0" w:color="auto"/>
              <w:right w:val="single" w:sz="4" w:space="0" w:color="auto"/>
            </w:tcBorders>
            <w:vAlign w:val="center"/>
          </w:tcPr>
          <w:p w:rsidR="005B49B6" w:rsidRDefault="00D3451E">
            <w:pPr>
              <w:spacing w:afterLines="50" w:after="156"/>
              <w:rPr>
                <w:rFonts w:hint="eastAsia"/>
              </w:rPr>
            </w:pPr>
            <w:r>
              <w:rPr>
                <w:rFonts w:hint="eastAsia"/>
              </w:rPr>
              <w:t>启动事件跟踪会话</w:t>
            </w:r>
          </w:p>
        </w:tc>
        <w:tc>
          <w:tcPr>
            <w:tcW w:w="5866" w:type="dxa"/>
            <w:tcBorders>
              <w:top w:val="single" w:sz="4" w:space="0" w:color="auto"/>
              <w:left w:val="single" w:sz="4" w:space="0" w:color="auto"/>
              <w:bottom w:val="single" w:sz="12" w:space="0" w:color="auto"/>
              <w:right w:val="nil"/>
            </w:tcBorders>
            <w:vAlign w:val="center"/>
          </w:tcPr>
          <w:p w:rsidR="005B49B6" w:rsidRDefault="0019465C">
            <w:pPr>
              <w:spacing w:afterLines="50" w:after="156"/>
            </w:pPr>
            <w:r w:rsidRPr="0019465C">
              <w:rPr>
                <w:rFonts w:hint="eastAsia"/>
              </w:rPr>
              <w:t>控制器启用的一个或多个提供程序的事件</w:t>
            </w:r>
          </w:p>
        </w:tc>
      </w:tr>
    </w:tbl>
    <w:p w:rsidR="005B49B6" w:rsidRDefault="005B49B6">
      <w:pPr>
        <w:spacing w:afterLines="50" w:after="156"/>
      </w:pPr>
      <w:r>
        <w:t> </w:t>
      </w:r>
    </w:p>
    <w:p w:rsidR="005B49B6" w:rsidRDefault="005B49B6" w:rsidP="009B5E5A">
      <w:pPr>
        <w:pStyle w:val="41"/>
      </w:pPr>
      <w:r>
        <w:rPr>
          <w:rFonts w:hint="eastAsia"/>
        </w:rPr>
        <w:t>4.4</w:t>
      </w:r>
      <w:r>
        <w:t xml:space="preserve"> </w:t>
      </w:r>
      <w:r>
        <w:t>服务</w:t>
      </w:r>
    </w:p>
    <w:p w:rsidR="005B49B6" w:rsidRDefault="005B49B6">
      <w:pPr>
        <w:spacing w:afterLines="50" w:after="156"/>
      </w:pPr>
      <w:r>
        <w:rPr>
          <w:rFonts w:eastAsia="楷体_GB2312" w:hint="eastAsia"/>
          <w:b/>
          <w:bCs/>
        </w:rPr>
        <w:t>步骤</w:t>
      </w:r>
      <w:r>
        <w:rPr>
          <w:rFonts w:eastAsia="楷体_GB2312"/>
          <w:b/>
          <w:bCs/>
        </w:rPr>
        <w:t>8</w:t>
      </w:r>
      <w:r>
        <w:rPr>
          <w:rFonts w:hint="eastAsia"/>
        </w:rPr>
        <w:t>：在“管理工具”窗口中，双击“服务”图标。</w:t>
      </w:r>
    </w:p>
    <w:p w:rsidR="005B49B6" w:rsidRDefault="005B49B6">
      <w:pPr>
        <w:spacing w:afterLines="50" w:after="156"/>
      </w:pPr>
      <w:r>
        <w:rPr>
          <w:rFonts w:hint="eastAsia"/>
        </w:rPr>
        <w:t>在你的本地计算机中，管理着</w:t>
      </w:r>
      <w:r>
        <w:t>_______</w:t>
      </w:r>
      <w:r w:rsidR="00E27E29">
        <w:rPr>
          <w:rFonts w:hint="eastAsia"/>
        </w:rPr>
        <w:t>318</w:t>
      </w:r>
      <w:r>
        <w:t>_______</w:t>
      </w:r>
      <w:proofErr w:type="gramStart"/>
      <w:r>
        <w:rPr>
          <w:rFonts w:hint="eastAsia"/>
        </w:rPr>
        <w:t>个</w:t>
      </w:r>
      <w:proofErr w:type="gramEnd"/>
      <w:r>
        <w:rPr>
          <w:rFonts w:hint="eastAsia"/>
        </w:rPr>
        <w:t>系统服务项目。</w:t>
      </w:r>
    </w:p>
    <w:p w:rsidR="005B49B6" w:rsidRDefault="005B49B6">
      <w:pPr>
        <w:spacing w:afterLines="50" w:after="156"/>
      </w:pPr>
      <w:r>
        <w:rPr>
          <w:rFonts w:hint="eastAsia"/>
        </w:rPr>
        <w:t>通过观察，重点描述你所感兴趣的</w:t>
      </w:r>
      <w:r>
        <w:t>5</w:t>
      </w:r>
      <w:r>
        <w:rPr>
          <w:rFonts w:hint="eastAsia"/>
        </w:rPr>
        <w:t>个系统服务项目：</w:t>
      </w:r>
    </w:p>
    <w:p w:rsidR="008F4302" w:rsidRDefault="005B49B6" w:rsidP="008F4302">
      <w:pPr>
        <w:spacing w:afterLines="50" w:after="156"/>
      </w:pPr>
      <w:r>
        <w:rPr>
          <w:rFonts w:hint="eastAsia"/>
        </w:rPr>
        <w:t>a</w:t>
      </w:r>
      <w:r>
        <w:t xml:space="preserve">) </w:t>
      </w:r>
      <w:r w:rsidR="008F4302" w:rsidRPr="00491807">
        <w:rPr>
          <w:rFonts w:hint="eastAsia"/>
          <w:b/>
          <w:bCs/>
        </w:rPr>
        <w:t xml:space="preserve">IP </w:t>
      </w:r>
      <w:r w:rsidR="008F4302" w:rsidRPr="00491807">
        <w:rPr>
          <w:rFonts w:hint="eastAsia"/>
          <w:b/>
          <w:bCs/>
        </w:rPr>
        <w:t>转换配置服务</w:t>
      </w:r>
    </w:p>
    <w:p w:rsidR="005B49B6" w:rsidRDefault="008F4302">
      <w:pPr>
        <w:spacing w:afterLines="50" w:after="156"/>
      </w:pPr>
      <w:r w:rsidRPr="008F4302">
        <w:rPr>
          <w:rFonts w:hint="eastAsia"/>
        </w:rPr>
        <w:t>配置和启用从</w:t>
      </w:r>
      <w:r w:rsidRPr="008F4302">
        <w:rPr>
          <w:rFonts w:hint="eastAsia"/>
        </w:rPr>
        <w:t xml:space="preserve"> v4 </w:t>
      </w:r>
      <w:r w:rsidRPr="008F4302">
        <w:rPr>
          <w:rFonts w:hint="eastAsia"/>
        </w:rPr>
        <w:t>到</w:t>
      </w:r>
      <w:r w:rsidRPr="008F4302">
        <w:rPr>
          <w:rFonts w:hint="eastAsia"/>
        </w:rPr>
        <w:t xml:space="preserve"> v6 </w:t>
      </w:r>
      <w:r w:rsidRPr="008F4302">
        <w:rPr>
          <w:rFonts w:hint="eastAsia"/>
        </w:rPr>
        <w:t>的转换，反之亦然</w:t>
      </w:r>
    </w:p>
    <w:p w:rsidR="005B49B6" w:rsidRDefault="005B49B6" w:rsidP="008F4302">
      <w:pPr>
        <w:spacing w:afterLines="50" w:after="156"/>
      </w:pPr>
      <w:r>
        <w:rPr>
          <w:rFonts w:hint="eastAsia"/>
        </w:rPr>
        <w:t>b</w:t>
      </w:r>
      <w:r>
        <w:t xml:space="preserve">) </w:t>
      </w:r>
      <w:r w:rsidR="008F4302" w:rsidRPr="00491807">
        <w:rPr>
          <w:b/>
          <w:bCs/>
        </w:rPr>
        <w:t>PrintWorkflow_12ef27f1</w:t>
      </w:r>
    </w:p>
    <w:p w:rsidR="008F4302" w:rsidRDefault="008F4302" w:rsidP="008F4302">
      <w:pPr>
        <w:spacing w:afterLines="50" w:after="156"/>
      </w:pPr>
      <w:r w:rsidRPr="008F4302">
        <w:rPr>
          <w:rFonts w:hint="eastAsia"/>
        </w:rPr>
        <w:t>提供对打印工作流应用程序的支持。如果关闭此服务，可能无法成功打印。</w:t>
      </w:r>
    </w:p>
    <w:p w:rsidR="005B49B6" w:rsidRDefault="005B49B6" w:rsidP="008F4302">
      <w:pPr>
        <w:spacing w:afterLines="50" w:after="156"/>
      </w:pPr>
      <w:r>
        <w:rPr>
          <w:rFonts w:hint="eastAsia"/>
        </w:rPr>
        <w:t>c</w:t>
      </w:r>
      <w:r>
        <w:t xml:space="preserve">) </w:t>
      </w:r>
      <w:r w:rsidR="008F4302" w:rsidRPr="00491807">
        <w:rPr>
          <w:b/>
          <w:bCs/>
        </w:rPr>
        <w:t>Server</w:t>
      </w:r>
    </w:p>
    <w:p w:rsidR="008F4302" w:rsidRDefault="008F4302" w:rsidP="008F4302">
      <w:pPr>
        <w:spacing w:afterLines="50" w:after="156"/>
      </w:pPr>
      <w:r w:rsidRPr="008F4302">
        <w:rPr>
          <w:rFonts w:hint="eastAsia"/>
        </w:rPr>
        <w:t>支持此计算机通过网络的文件、打印、和命名管道共享。如果服务停止，这些功能</w:t>
      </w:r>
      <w:proofErr w:type="gramStart"/>
      <w:r w:rsidRPr="008F4302">
        <w:rPr>
          <w:rFonts w:hint="eastAsia"/>
        </w:rPr>
        <w:t>不</w:t>
      </w:r>
      <w:proofErr w:type="gramEnd"/>
      <w:r w:rsidRPr="008F4302">
        <w:rPr>
          <w:rFonts w:hint="eastAsia"/>
        </w:rPr>
        <w:t>可用。如果服务被禁用，任何直接依赖于此服务的服务将无法启动。</w:t>
      </w:r>
    </w:p>
    <w:p w:rsidR="008F4302" w:rsidRDefault="005B49B6" w:rsidP="008F4302">
      <w:pPr>
        <w:spacing w:afterLines="50" w:after="156"/>
      </w:pPr>
      <w:r>
        <w:rPr>
          <w:rFonts w:hint="eastAsia"/>
        </w:rPr>
        <w:t>d</w:t>
      </w:r>
      <w:r>
        <w:t xml:space="preserve">) </w:t>
      </w:r>
      <w:r w:rsidR="008F4302" w:rsidRPr="00491807">
        <w:rPr>
          <w:b/>
          <w:bCs/>
        </w:rPr>
        <w:t>Virtual Disk</w:t>
      </w:r>
    </w:p>
    <w:p w:rsidR="005B49B6" w:rsidRDefault="008F4302">
      <w:pPr>
        <w:spacing w:afterLines="50" w:after="156"/>
      </w:pPr>
      <w:r w:rsidRPr="008F4302">
        <w:rPr>
          <w:rFonts w:hint="eastAsia"/>
        </w:rPr>
        <w:t>提供用于磁盘、卷、文件系统和存储阵列的管理服务。</w:t>
      </w:r>
    </w:p>
    <w:p w:rsidR="008F4302" w:rsidRDefault="005B49B6" w:rsidP="008F4302">
      <w:pPr>
        <w:spacing w:afterLines="50" w:after="156"/>
      </w:pPr>
      <w:r>
        <w:rPr>
          <w:rFonts w:hint="eastAsia"/>
        </w:rPr>
        <w:t>e</w:t>
      </w:r>
      <w:r>
        <w:t xml:space="preserve">) </w:t>
      </w:r>
      <w:r w:rsidR="008F4302" w:rsidRPr="00491807">
        <w:rPr>
          <w:b/>
          <w:bCs/>
        </w:rPr>
        <w:t>Work Folders</w:t>
      </w:r>
    </w:p>
    <w:p w:rsidR="005B49B6" w:rsidRDefault="008F4302">
      <w:pPr>
        <w:spacing w:afterLines="50" w:after="156"/>
      </w:pPr>
      <w:r w:rsidRPr="008F4302">
        <w:rPr>
          <w:rFonts w:hint="eastAsia"/>
        </w:rPr>
        <w:t>此服务将与工作文件夹服务器同步文件，从而使你能够使用已设置工作文件夹的任何电脑和设备</w:t>
      </w:r>
      <w:r w:rsidRPr="008F4302">
        <w:rPr>
          <w:rFonts w:hint="eastAsia"/>
        </w:rPr>
        <w:lastRenderedPageBreak/>
        <w:t>上的文件。</w:t>
      </w:r>
    </w:p>
    <w:p w:rsidR="005B49B6" w:rsidRDefault="005B49B6" w:rsidP="009B5E5A">
      <w:pPr>
        <w:pStyle w:val="41"/>
      </w:pPr>
      <w:r>
        <w:rPr>
          <w:rFonts w:hint="eastAsia"/>
        </w:rPr>
        <w:t>4.5</w:t>
      </w:r>
      <w:r>
        <w:t xml:space="preserve"> </w:t>
      </w:r>
      <w:r>
        <w:t>数据源</w:t>
      </w:r>
      <w:r>
        <w:t xml:space="preserve"> (ODBC)</w:t>
      </w:r>
    </w:p>
    <w:p w:rsidR="005B49B6" w:rsidRDefault="005B49B6">
      <w:pPr>
        <w:spacing w:afterLines="50" w:after="156"/>
        <w:ind w:firstLineChars="200" w:firstLine="420"/>
      </w:pPr>
      <w:r>
        <w:t>ODBC</w:t>
      </w:r>
      <w:r>
        <w:rPr>
          <w:rFonts w:hint="eastAsia"/>
        </w:rPr>
        <w:t>，即开放数据库连接。通过</w:t>
      </w:r>
      <w:r>
        <w:t>ODBC</w:t>
      </w:r>
      <w:r>
        <w:rPr>
          <w:rFonts w:hint="eastAsia"/>
        </w:rPr>
        <w:t>可以访问来自多种数据库管理系统的数据。例如，</w:t>
      </w:r>
      <w:r>
        <w:t>ODBC</w:t>
      </w:r>
      <w:r>
        <w:rPr>
          <w:rFonts w:hint="eastAsia"/>
        </w:rPr>
        <w:t>数据源会允许一个访问</w:t>
      </w:r>
      <w:r>
        <w:t>SQL</w:t>
      </w:r>
      <w:r>
        <w:rPr>
          <w:rFonts w:hint="eastAsia"/>
        </w:rPr>
        <w:t>数据库中数据的程序，同时访问</w:t>
      </w:r>
      <w:r>
        <w:t>Visual FoxPro</w:t>
      </w:r>
      <w:r>
        <w:rPr>
          <w:rFonts w:hint="eastAsia"/>
        </w:rPr>
        <w:t>数据库中的数据。为此，必须为系统添加称为“驱动程序”软件组件。</w:t>
      </w:r>
    </w:p>
    <w:p w:rsidR="005B49B6" w:rsidRDefault="005B49B6">
      <w:pPr>
        <w:spacing w:afterLines="50" w:after="156"/>
      </w:pPr>
      <w:r>
        <w:rPr>
          <w:rFonts w:eastAsia="楷体_GB2312" w:hint="eastAsia"/>
          <w:b/>
          <w:bCs/>
        </w:rPr>
        <w:t>步骤</w:t>
      </w:r>
      <w:r>
        <w:rPr>
          <w:rFonts w:eastAsia="楷体_GB2312"/>
          <w:b/>
          <w:bCs/>
        </w:rPr>
        <w:t>9</w:t>
      </w:r>
      <w:r>
        <w:rPr>
          <w:rFonts w:hint="eastAsia"/>
        </w:rPr>
        <w:t>：在“管理工具”窗口中，双击“数据源</w:t>
      </w:r>
      <w:r>
        <w:t xml:space="preserve"> (ODBC) </w:t>
      </w:r>
      <w:r>
        <w:rPr>
          <w:rFonts w:hint="eastAsia"/>
        </w:rPr>
        <w:t>”图标，打开“</w:t>
      </w:r>
      <w:r>
        <w:t>ODBC</w:t>
      </w:r>
      <w:r>
        <w:rPr>
          <w:rFonts w:hint="eastAsia"/>
        </w:rPr>
        <w:t>数据源管理器”对话框，请描述其中各选项卡的功能，填入表</w:t>
      </w:r>
      <w:r w:rsidR="00FF3C53">
        <w:rPr>
          <w:rFonts w:hint="eastAsia"/>
        </w:rPr>
        <w:t>6</w:t>
      </w:r>
      <w:r>
        <w:rPr>
          <w:rFonts w:hint="eastAsia"/>
        </w:rPr>
        <w:t>中。</w:t>
      </w:r>
    </w:p>
    <w:p w:rsidR="005B49B6" w:rsidRDefault="005B49B6">
      <w:pPr>
        <w:jc w:val="center"/>
      </w:pPr>
      <w:r>
        <w:t>表</w:t>
      </w:r>
      <w:r w:rsidR="00FF3C53">
        <w:rPr>
          <w:rFonts w:hint="eastAsia"/>
        </w:rPr>
        <w:t>6</w:t>
      </w:r>
      <w:r>
        <w:t xml:space="preserve">  </w:t>
      </w:r>
      <w:r>
        <w:t>实验记录</w:t>
      </w:r>
    </w:p>
    <w:tbl>
      <w:tblPr>
        <w:tblW w:w="0" w:type="auto"/>
        <w:jc w:val="center"/>
        <w:tblBorders>
          <w:top w:val="single" w:sz="12" w:space="0" w:color="auto"/>
          <w:bottom w:val="single" w:sz="12" w:space="0" w:color="auto"/>
        </w:tblBorders>
        <w:tblLook w:val="0000" w:firstRow="0" w:lastRow="0" w:firstColumn="0" w:lastColumn="0" w:noHBand="0" w:noVBand="0"/>
      </w:tblPr>
      <w:tblGrid>
        <w:gridCol w:w="1426"/>
        <w:gridCol w:w="6224"/>
      </w:tblGrid>
      <w:tr w:rsidR="005B49B6">
        <w:trPr>
          <w:trHeight w:val="340"/>
          <w:jc w:val="center"/>
        </w:trPr>
        <w:tc>
          <w:tcPr>
            <w:tcW w:w="1426" w:type="dxa"/>
            <w:tcBorders>
              <w:top w:val="single" w:sz="12" w:space="0" w:color="auto"/>
              <w:left w:val="nil"/>
              <w:bottom w:val="single" w:sz="4" w:space="0" w:color="auto"/>
              <w:right w:val="single" w:sz="4" w:space="0" w:color="auto"/>
            </w:tcBorders>
            <w:vAlign w:val="center"/>
          </w:tcPr>
          <w:p w:rsidR="005B49B6" w:rsidRDefault="005B49B6">
            <w:pPr>
              <w:spacing w:afterLines="50" w:after="156"/>
              <w:rPr>
                <w:rFonts w:eastAsia="黑体"/>
              </w:rPr>
            </w:pPr>
            <w:r>
              <w:rPr>
                <w:rFonts w:eastAsia="黑体" w:hint="eastAsia"/>
              </w:rPr>
              <w:t>选项卡</w:t>
            </w:r>
          </w:p>
        </w:tc>
        <w:tc>
          <w:tcPr>
            <w:tcW w:w="6224" w:type="dxa"/>
            <w:tcBorders>
              <w:top w:val="single" w:sz="12" w:space="0" w:color="auto"/>
              <w:left w:val="single" w:sz="4" w:space="0" w:color="auto"/>
              <w:bottom w:val="single" w:sz="4" w:space="0" w:color="auto"/>
              <w:right w:val="nil"/>
            </w:tcBorders>
            <w:vAlign w:val="center"/>
          </w:tcPr>
          <w:p w:rsidR="005B49B6" w:rsidRDefault="005B49B6">
            <w:pPr>
              <w:spacing w:afterLines="50" w:after="156"/>
              <w:rPr>
                <w:rFonts w:eastAsia="黑体"/>
              </w:rPr>
            </w:pPr>
            <w:r>
              <w:rPr>
                <w:rFonts w:eastAsia="黑体" w:hint="eastAsia"/>
              </w:rPr>
              <w:t>功能描述</w:t>
            </w:r>
          </w:p>
        </w:tc>
      </w:tr>
      <w:tr w:rsidR="005B49B6">
        <w:trPr>
          <w:trHeight w:val="340"/>
          <w:jc w:val="center"/>
        </w:trPr>
        <w:tc>
          <w:tcPr>
            <w:tcW w:w="1426" w:type="dxa"/>
            <w:tcBorders>
              <w:top w:val="single" w:sz="4" w:space="0" w:color="auto"/>
              <w:left w:val="nil"/>
              <w:bottom w:val="single" w:sz="4" w:space="0" w:color="auto"/>
              <w:right w:val="single" w:sz="4" w:space="0" w:color="auto"/>
            </w:tcBorders>
            <w:vAlign w:val="center"/>
          </w:tcPr>
          <w:p w:rsidR="005B49B6" w:rsidRDefault="005B49B6">
            <w:pPr>
              <w:spacing w:afterLines="50" w:after="156"/>
            </w:pPr>
            <w:r>
              <w:t xml:space="preserve"> </w:t>
            </w:r>
            <w:r>
              <w:rPr>
                <w:rFonts w:hint="eastAsia"/>
              </w:rPr>
              <w:t>用户</w:t>
            </w:r>
            <w:r>
              <w:t>DSN</w:t>
            </w:r>
          </w:p>
        </w:tc>
        <w:tc>
          <w:tcPr>
            <w:tcW w:w="6224" w:type="dxa"/>
            <w:tcBorders>
              <w:top w:val="single" w:sz="4" w:space="0" w:color="auto"/>
              <w:left w:val="single" w:sz="4" w:space="0" w:color="auto"/>
              <w:bottom w:val="single" w:sz="4" w:space="0" w:color="auto"/>
              <w:right w:val="nil"/>
            </w:tcBorders>
            <w:vAlign w:val="center"/>
          </w:tcPr>
          <w:p w:rsidR="005B49B6" w:rsidRDefault="005B49B6" w:rsidP="000A43DA">
            <w:pPr>
              <w:jc w:val="center"/>
              <w:rPr>
                <w:rFonts w:hint="eastAsia"/>
              </w:rPr>
            </w:pPr>
            <w:r>
              <w:t> </w:t>
            </w:r>
            <w:r w:rsidR="000A43DA" w:rsidRPr="000A43DA">
              <w:rPr>
                <w:rFonts w:hint="eastAsia"/>
              </w:rPr>
              <w:t xml:space="preserve">ODBC </w:t>
            </w:r>
            <w:r w:rsidR="000A43DA" w:rsidRPr="000A43DA">
              <w:rPr>
                <w:rFonts w:hint="eastAsia"/>
              </w:rPr>
              <w:t>用户数据源存储有关如何与指示的数据提供程序连接的信息。用户数据源只对您可见，而且只能在此计算机上使用。</w:t>
            </w:r>
          </w:p>
        </w:tc>
      </w:tr>
      <w:tr w:rsidR="005B49B6">
        <w:trPr>
          <w:trHeight w:val="340"/>
          <w:jc w:val="center"/>
        </w:trPr>
        <w:tc>
          <w:tcPr>
            <w:tcW w:w="1426" w:type="dxa"/>
            <w:tcBorders>
              <w:top w:val="single" w:sz="4" w:space="0" w:color="auto"/>
              <w:left w:val="nil"/>
              <w:bottom w:val="single" w:sz="4" w:space="0" w:color="auto"/>
              <w:right w:val="single" w:sz="4" w:space="0" w:color="auto"/>
            </w:tcBorders>
            <w:vAlign w:val="center"/>
          </w:tcPr>
          <w:p w:rsidR="005B49B6" w:rsidRDefault="005B49B6">
            <w:pPr>
              <w:spacing w:afterLines="50" w:after="156"/>
            </w:pPr>
            <w:r>
              <w:t xml:space="preserve"> </w:t>
            </w:r>
            <w:r>
              <w:rPr>
                <w:rFonts w:hint="eastAsia"/>
              </w:rPr>
              <w:t>系统</w:t>
            </w:r>
            <w:r>
              <w:t>DSN</w:t>
            </w:r>
          </w:p>
        </w:tc>
        <w:tc>
          <w:tcPr>
            <w:tcW w:w="6224" w:type="dxa"/>
            <w:tcBorders>
              <w:top w:val="single" w:sz="4" w:space="0" w:color="auto"/>
              <w:left w:val="single" w:sz="4" w:space="0" w:color="auto"/>
              <w:bottom w:val="single" w:sz="4" w:space="0" w:color="auto"/>
              <w:right w:val="nil"/>
            </w:tcBorders>
            <w:vAlign w:val="center"/>
          </w:tcPr>
          <w:p w:rsidR="005B49B6" w:rsidRPr="000A43DA" w:rsidRDefault="000A43DA" w:rsidP="000A43DA">
            <w:pPr>
              <w:jc w:val="center"/>
              <w:rPr>
                <w:rFonts w:hint="eastAsia"/>
              </w:rPr>
            </w:pPr>
            <w:r w:rsidRPr="000A43DA">
              <w:rPr>
                <w:rFonts w:hint="eastAsia"/>
              </w:rPr>
              <w:t xml:space="preserve">ODBC </w:t>
            </w:r>
            <w:r w:rsidRPr="000A43DA">
              <w:rPr>
                <w:rFonts w:hint="eastAsia"/>
              </w:rPr>
              <w:t>系统数据源存储有关如何与指示的数据提供程序连接的信息。系统数据源对计算机上的所有用户可见（包括</w:t>
            </w:r>
            <w:r w:rsidRPr="000A43DA">
              <w:rPr>
                <w:rFonts w:hint="eastAsia"/>
              </w:rPr>
              <w:t>NT</w:t>
            </w:r>
            <w:r w:rsidRPr="000A43DA">
              <w:rPr>
                <w:rFonts w:hint="eastAsia"/>
              </w:rPr>
              <w:t>服务）。</w:t>
            </w:r>
          </w:p>
        </w:tc>
      </w:tr>
      <w:tr w:rsidR="005B49B6">
        <w:trPr>
          <w:trHeight w:val="340"/>
          <w:jc w:val="center"/>
        </w:trPr>
        <w:tc>
          <w:tcPr>
            <w:tcW w:w="1426" w:type="dxa"/>
            <w:tcBorders>
              <w:top w:val="single" w:sz="4" w:space="0" w:color="auto"/>
              <w:left w:val="nil"/>
              <w:bottom w:val="single" w:sz="4" w:space="0" w:color="auto"/>
              <w:right w:val="single" w:sz="4" w:space="0" w:color="auto"/>
            </w:tcBorders>
            <w:vAlign w:val="center"/>
          </w:tcPr>
          <w:p w:rsidR="005B49B6" w:rsidRDefault="005B49B6">
            <w:pPr>
              <w:spacing w:afterLines="50" w:after="156"/>
            </w:pPr>
            <w:r>
              <w:t xml:space="preserve"> </w:t>
            </w:r>
            <w:r>
              <w:rPr>
                <w:rFonts w:hint="eastAsia"/>
              </w:rPr>
              <w:t>文件</w:t>
            </w:r>
            <w:r>
              <w:t>DSN</w:t>
            </w:r>
          </w:p>
        </w:tc>
        <w:tc>
          <w:tcPr>
            <w:tcW w:w="6224" w:type="dxa"/>
            <w:tcBorders>
              <w:top w:val="single" w:sz="4" w:space="0" w:color="auto"/>
              <w:left w:val="single" w:sz="4" w:space="0" w:color="auto"/>
              <w:bottom w:val="single" w:sz="4" w:space="0" w:color="auto"/>
              <w:right w:val="nil"/>
            </w:tcBorders>
            <w:vAlign w:val="center"/>
          </w:tcPr>
          <w:p w:rsidR="005B49B6" w:rsidRPr="000A43DA" w:rsidRDefault="000A43DA" w:rsidP="000A43DA">
            <w:pPr>
              <w:jc w:val="center"/>
              <w:rPr>
                <w:rFonts w:hint="eastAsia"/>
              </w:rPr>
            </w:pPr>
            <w:r w:rsidRPr="000A43DA">
              <w:rPr>
                <w:rFonts w:hint="eastAsia"/>
              </w:rPr>
              <w:t xml:space="preserve">ODBC </w:t>
            </w:r>
            <w:r w:rsidRPr="000A43DA">
              <w:rPr>
                <w:rFonts w:hint="eastAsia"/>
              </w:rPr>
              <w:t>文件数据源允许用户连接到数据提供程序。文件</w:t>
            </w:r>
            <w:r w:rsidRPr="000A43DA">
              <w:rPr>
                <w:rFonts w:hint="eastAsia"/>
              </w:rPr>
              <w:t>DSN</w:t>
            </w:r>
            <w:r w:rsidRPr="000A43DA">
              <w:rPr>
                <w:rFonts w:hint="eastAsia"/>
              </w:rPr>
              <w:t>可以由安装了相同驱动程序的用户共享。</w:t>
            </w:r>
          </w:p>
        </w:tc>
      </w:tr>
      <w:tr w:rsidR="005B49B6">
        <w:trPr>
          <w:trHeight w:val="340"/>
          <w:jc w:val="center"/>
        </w:trPr>
        <w:tc>
          <w:tcPr>
            <w:tcW w:w="1426" w:type="dxa"/>
            <w:tcBorders>
              <w:top w:val="single" w:sz="4" w:space="0" w:color="auto"/>
              <w:left w:val="nil"/>
              <w:bottom w:val="single" w:sz="4" w:space="0" w:color="auto"/>
              <w:right w:val="single" w:sz="4" w:space="0" w:color="auto"/>
            </w:tcBorders>
            <w:vAlign w:val="center"/>
          </w:tcPr>
          <w:p w:rsidR="005B49B6" w:rsidRDefault="005B49B6">
            <w:pPr>
              <w:spacing w:afterLines="50" w:after="156"/>
            </w:pPr>
            <w:r>
              <w:t xml:space="preserve"> </w:t>
            </w:r>
            <w:r>
              <w:rPr>
                <w:rFonts w:hint="eastAsia"/>
              </w:rPr>
              <w:t>驱动程序</w:t>
            </w:r>
          </w:p>
        </w:tc>
        <w:tc>
          <w:tcPr>
            <w:tcW w:w="6224" w:type="dxa"/>
            <w:tcBorders>
              <w:top w:val="single" w:sz="4" w:space="0" w:color="auto"/>
              <w:left w:val="single" w:sz="4" w:space="0" w:color="auto"/>
              <w:bottom w:val="single" w:sz="4" w:space="0" w:color="auto"/>
              <w:right w:val="nil"/>
            </w:tcBorders>
            <w:vAlign w:val="center"/>
          </w:tcPr>
          <w:p w:rsidR="005B49B6" w:rsidRDefault="005B49B6" w:rsidP="000A43DA">
            <w:pPr>
              <w:jc w:val="center"/>
              <w:rPr>
                <w:rFonts w:hint="eastAsia"/>
              </w:rPr>
            </w:pPr>
            <w:r>
              <w:t> </w:t>
            </w:r>
            <w:r w:rsidR="000A43DA" w:rsidRPr="000A43DA">
              <w:rPr>
                <w:rFonts w:hint="eastAsia"/>
              </w:rPr>
              <w:t>ODBC</w:t>
            </w:r>
            <w:r w:rsidR="000A43DA" w:rsidRPr="000A43DA">
              <w:rPr>
                <w:rFonts w:hint="eastAsia"/>
              </w:rPr>
              <w:t>驱动程序允许支持</w:t>
            </w:r>
            <w:r w:rsidR="000A43DA" w:rsidRPr="000A43DA">
              <w:rPr>
                <w:rFonts w:hint="eastAsia"/>
              </w:rPr>
              <w:t xml:space="preserve"> ODBC </w:t>
            </w:r>
            <w:r w:rsidR="000A43DA" w:rsidRPr="000A43DA">
              <w:rPr>
                <w:rFonts w:hint="eastAsia"/>
              </w:rPr>
              <w:t>的程序从</w:t>
            </w:r>
            <w:r w:rsidR="000A43DA" w:rsidRPr="000A43DA">
              <w:rPr>
                <w:rFonts w:hint="eastAsia"/>
              </w:rPr>
              <w:t xml:space="preserve"> ODBC </w:t>
            </w:r>
            <w:r w:rsidR="000A43DA" w:rsidRPr="000A43DA">
              <w:rPr>
                <w:rFonts w:hint="eastAsia"/>
              </w:rPr>
              <w:t>数据源获取信息。要安装新的驱动程序，请使用其安装程序。</w:t>
            </w:r>
          </w:p>
        </w:tc>
      </w:tr>
      <w:tr w:rsidR="005B49B6">
        <w:trPr>
          <w:trHeight w:val="340"/>
          <w:jc w:val="center"/>
        </w:trPr>
        <w:tc>
          <w:tcPr>
            <w:tcW w:w="1426" w:type="dxa"/>
            <w:tcBorders>
              <w:top w:val="single" w:sz="4" w:space="0" w:color="auto"/>
              <w:left w:val="nil"/>
              <w:bottom w:val="single" w:sz="4" w:space="0" w:color="auto"/>
              <w:right w:val="single" w:sz="4" w:space="0" w:color="auto"/>
            </w:tcBorders>
            <w:vAlign w:val="center"/>
          </w:tcPr>
          <w:p w:rsidR="005B49B6" w:rsidRDefault="005B49B6">
            <w:pPr>
              <w:spacing w:afterLines="50" w:after="156"/>
            </w:pPr>
            <w:r>
              <w:t xml:space="preserve"> </w:t>
            </w:r>
            <w:r>
              <w:rPr>
                <w:rFonts w:hint="eastAsia"/>
              </w:rPr>
              <w:t>跟踪</w:t>
            </w:r>
          </w:p>
        </w:tc>
        <w:tc>
          <w:tcPr>
            <w:tcW w:w="6224" w:type="dxa"/>
            <w:tcBorders>
              <w:top w:val="single" w:sz="4" w:space="0" w:color="auto"/>
              <w:left w:val="single" w:sz="4" w:space="0" w:color="auto"/>
              <w:bottom w:val="single" w:sz="4" w:space="0" w:color="auto"/>
              <w:right w:val="nil"/>
            </w:tcBorders>
            <w:vAlign w:val="center"/>
          </w:tcPr>
          <w:p w:rsidR="005B49B6" w:rsidRPr="000A43DA" w:rsidRDefault="005B49B6" w:rsidP="000A43DA">
            <w:pPr>
              <w:jc w:val="center"/>
              <w:rPr>
                <w:rFonts w:hint="eastAsia"/>
              </w:rPr>
            </w:pPr>
            <w:r>
              <w:t> </w:t>
            </w:r>
            <w:r w:rsidR="000A43DA" w:rsidRPr="000A43DA">
              <w:rPr>
                <w:rFonts w:hint="eastAsia"/>
              </w:rPr>
              <w:t xml:space="preserve">ODBC </w:t>
            </w:r>
            <w:r w:rsidR="000A43DA" w:rsidRPr="000A43DA">
              <w:rPr>
                <w:rFonts w:hint="eastAsia"/>
              </w:rPr>
              <w:t>跟踪可让您创建</w:t>
            </w:r>
            <w:r w:rsidR="000A43DA" w:rsidRPr="000A43DA">
              <w:rPr>
                <w:rFonts w:hint="eastAsia"/>
              </w:rPr>
              <w:t xml:space="preserve"> ODBC</w:t>
            </w:r>
            <w:r w:rsidR="000A43DA" w:rsidRPr="000A43DA">
              <w:rPr>
                <w:rFonts w:hint="eastAsia"/>
              </w:rPr>
              <w:t>驱动程序调用日志，以供技术支持人员使用，也有助于您调试应用程序。</w:t>
            </w:r>
          </w:p>
        </w:tc>
      </w:tr>
      <w:tr w:rsidR="005B49B6">
        <w:trPr>
          <w:trHeight w:val="340"/>
          <w:jc w:val="center"/>
        </w:trPr>
        <w:tc>
          <w:tcPr>
            <w:tcW w:w="1426" w:type="dxa"/>
            <w:tcBorders>
              <w:top w:val="single" w:sz="4" w:space="0" w:color="auto"/>
              <w:left w:val="nil"/>
              <w:bottom w:val="single" w:sz="12" w:space="0" w:color="auto"/>
              <w:right w:val="single" w:sz="4" w:space="0" w:color="auto"/>
            </w:tcBorders>
            <w:vAlign w:val="center"/>
          </w:tcPr>
          <w:p w:rsidR="005B49B6" w:rsidRDefault="005B49B6">
            <w:pPr>
              <w:spacing w:afterLines="50" w:after="156"/>
            </w:pPr>
            <w:r>
              <w:t xml:space="preserve"> </w:t>
            </w:r>
            <w:r>
              <w:rPr>
                <w:rFonts w:hint="eastAsia"/>
              </w:rPr>
              <w:t>连接池</w:t>
            </w:r>
          </w:p>
        </w:tc>
        <w:tc>
          <w:tcPr>
            <w:tcW w:w="6224" w:type="dxa"/>
            <w:tcBorders>
              <w:top w:val="single" w:sz="4" w:space="0" w:color="auto"/>
              <w:left w:val="single" w:sz="4" w:space="0" w:color="auto"/>
              <w:bottom w:val="single" w:sz="12" w:space="0" w:color="auto"/>
              <w:right w:val="nil"/>
            </w:tcBorders>
            <w:vAlign w:val="center"/>
          </w:tcPr>
          <w:p w:rsidR="005B49B6" w:rsidRPr="000A43DA" w:rsidRDefault="005B49B6" w:rsidP="000A43DA">
            <w:pPr>
              <w:jc w:val="center"/>
              <w:rPr>
                <w:rFonts w:hint="eastAsia"/>
              </w:rPr>
            </w:pPr>
            <w:r>
              <w:t> </w:t>
            </w:r>
            <w:r w:rsidR="000A43DA" w:rsidRPr="000A43DA">
              <w:rPr>
                <w:rFonts w:hint="eastAsia"/>
              </w:rPr>
              <w:t>连接</w:t>
            </w:r>
            <w:proofErr w:type="gramStart"/>
            <w:r w:rsidR="000A43DA" w:rsidRPr="000A43DA">
              <w:rPr>
                <w:rFonts w:hint="eastAsia"/>
              </w:rPr>
              <w:t>池允许</w:t>
            </w:r>
            <w:proofErr w:type="gramEnd"/>
            <w:r w:rsidR="000A43DA" w:rsidRPr="000A43DA">
              <w:rPr>
                <w:rFonts w:hint="eastAsia"/>
              </w:rPr>
              <w:t>应用程序重用打开连接句柄，此操作将节省到服务器的往返过程。</w:t>
            </w:r>
          </w:p>
        </w:tc>
      </w:tr>
    </w:tbl>
    <w:p w:rsidR="005B49B6" w:rsidRDefault="005B49B6">
      <w:pPr>
        <w:spacing w:afterLines="50" w:after="156"/>
      </w:pPr>
      <w:r>
        <w:t> </w:t>
      </w:r>
    </w:p>
    <w:p w:rsidR="005B49B6" w:rsidRDefault="005B49B6">
      <w:pPr>
        <w:spacing w:afterLines="50" w:after="156"/>
      </w:pPr>
      <w:r>
        <w:rPr>
          <w:rFonts w:eastAsia="楷体_GB2312" w:hint="eastAsia"/>
          <w:b/>
          <w:bCs/>
        </w:rPr>
        <w:t>步骤</w:t>
      </w:r>
      <w:r>
        <w:rPr>
          <w:rFonts w:eastAsia="楷体_GB2312"/>
          <w:b/>
          <w:bCs/>
        </w:rPr>
        <w:t>10</w:t>
      </w:r>
      <w:r>
        <w:rPr>
          <w:rFonts w:hint="eastAsia"/>
        </w:rPr>
        <w:t>：单击“驱动程序”选项卡，试分析，系统为哪些数据源缺省安装了</w:t>
      </w:r>
      <w:r>
        <w:t>ODBC</w:t>
      </w:r>
      <w:r>
        <w:rPr>
          <w:rFonts w:hint="eastAsia"/>
        </w:rPr>
        <w:t>驱动程序：</w:t>
      </w:r>
    </w:p>
    <w:p w:rsidR="00BD6F28" w:rsidRPr="00BD6F28" w:rsidRDefault="005B49B6" w:rsidP="00BD6F28">
      <w:pPr>
        <w:spacing w:afterLines="50" w:after="156"/>
      </w:pPr>
      <w:r>
        <w:rPr>
          <w:rFonts w:hint="eastAsia"/>
        </w:rPr>
        <w:t>a</w:t>
      </w:r>
      <w:r>
        <w:t xml:space="preserve">) </w:t>
      </w:r>
      <w:r w:rsidR="00BD6F28" w:rsidRPr="00BD6F28">
        <w:rPr>
          <w:rFonts w:hint="eastAsia"/>
        </w:rPr>
        <w:t>Microsoft Access Driver(</w:t>
      </w:r>
      <w:proofErr w:type="gramStart"/>
      <w:r w:rsidR="00BD6F28" w:rsidRPr="00BD6F28">
        <w:rPr>
          <w:rFonts w:hint="eastAsia"/>
        </w:rPr>
        <w:t>*.</w:t>
      </w:r>
      <w:proofErr w:type="spellStart"/>
      <w:r w:rsidR="00BD6F28" w:rsidRPr="00BD6F28">
        <w:rPr>
          <w:rFonts w:hint="eastAsia"/>
        </w:rPr>
        <w:t>mdb</w:t>
      </w:r>
      <w:proofErr w:type="spellEnd"/>
      <w:r w:rsidR="00BD6F28" w:rsidRPr="00BD6F28">
        <w:rPr>
          <w:rFonts w:hint="eastAsia"/>
        </w:rPr>
        <w:t>,*</w:t>
      </w:r>
      <w:proofErr w:type="spellStart"/>
      <w:proofErr w:type="gramEnd"/>
      <w:r w:rsidR="00BD6F28" w:rsidRPr="00BD6F28">
        <w:rPr>
          <w:rFonts w:hint="eastAsia"/>
        </w:rPr>
        <w:t>accdb</w:t>
      </w:r>
      <w:proofErr w:type="spellEnd"/>
      <w:r w:rsidR="00BD6F28" w:rsidRPr="00BD6F28">
        <w:rPr>
          <w:rFonts w:hint="eastAsia"/>
        </w:rPr>
        <w:t>)</w:t>
      </w:r>
    </w:p>
    <w:p w:rsidR="00BD6F28" w:rsidRPr="00BD6F28" w:rsidRDefault="00BD6F28" w:rsidP="00BD6F28">
      <w:pPr>
        <w:spacing w:afterLines="50" w:after="156"/>
      </w:pPr>
      <w:r w:rsidRPr="00BD6F28">
        <w:rPr>
          <w:rFonts w:hint="eastAsia"/>
        </w:rPr>
        <w:t>b</w:t>
      </w:r>
      <w:r w:rsidRPr="00BD6F28">
        <w:t xml:space="preserve">) </w:t>
      </w:r>
      <w:r w:rsidRPr="00BD6F28">
        <w:rPr>
          <w:rFonts w:hint="eastAsia"/>
        </w:rPr>
        <w:t>Microsoft Access Text Driver(</w:t>
      </w:r>
      <w:proofErr w:type="gramStart"/>
      <w:r w:rsidRPr="00BD6F28">
        <w:rPr>
          <w:rFonts w:hint="eastAsia"/>
        </w:rPr>
        <w:t>*.txt,*</w:t>
      </w:r>
      <w:proofErr w:type="gramEnd"/>
      <w:r w:rsidRPr="00BD6F28">
        <w:rPr>
          <w:rFonts w:hint="eastAsia"/>
        </w:rPr>
        <w:t>csv)</w:t>
      </w:r>
    </w:p>
    <w:p w:rsidR="00BD6F28" w:rsidRPr="00BD6F28" w:rsidRDefault="00BD6F28" w:rsidP="00BD6F28">
      <w:pPr>
        <w:spacing w:afterLines="50" w:after="156"/>
      </w:pPr>
      <w:r w:rsidRPr="00BD6F28">
        <w:rPr>
          <w:rFonts w:hint="eastAsia"/>
        </w:rPr>
        <w:t>c</w:t>
      </w:r>
      <w:r w:rsidRPr="00BD6F28">
        <w:t xml:space="preserve">) </w:t>
      </w:r>
      <w:r w:rsidRPr="00BD6F28">
        <w:rPr>
          <w:rFonts w:hint="eastAsia"/>
        </w:rPr>
        <w:t>Microsoft Excel Driver(</w:t>
      </w:r>
      <w:proofErr w:type="gramStart"/>
      <w:r w:rsidRPr="00BD6F28">
        <w:rPr>
          <w:rFonts w:hint="eastAsia"/>
        </w:rPr>
        <w:t>*.</w:t>
      </w:r>
      <w:proofErr w:type="spellStart"/>
      <w:r w:rsidRPr="00BD6F28">
        <w:rPr>
          <w:rFonts w:hint="eastAsia"/>
        </w:rPr>
        <w:t>xls</w:t>
      </w:r>
      <w:proofErr w:type="spellEnd"/>
      <w:r w:rsidRPr="00BD6F28">
        <w:rPr>
          <w:rFonts w:hint="eastAsia"/>
        </w:rPr>
        <w:t>,*.xlsx</w:t>
      </w:r>
      <w:proofErr w:type="gramEnd"/>
      <w:r w:rsidRPr="00BD6F28">
        <w:rPr>
          <w:rFonts w:hint="eastAsia"/>
        </w:rPr>
        <w:t>,*.</w:t>
      </w:r>
      <w:proofErr w:type="spellStart"/>
      <w:r w:rsidRPr="00BD6F28">
        <w:rPr>
          <w:rFonts w:hint="eastAsia"/>
        </w:rPr>
        <w:t>xlsm</w:t>
      </w:r>
      <w:proofErr w:type="spellEnd"/>
      <w:r w:rsidRPr="00BD6F28">
        <w:rPr>
          <w:rFonts w:hint="eastAsia"/>
        </w:rPr>
        <w:t>,*</w:t>
      </w:r>
      <w:proofErr w:type="spellStart"/>
      <w:r w:rsidRPr="00BD6F28">
        <w:rPr>
          <w:rFonts w:hint="eastAsia"/>
        </w:rPr>
        <w:t>xlsb</w:t>
      </w:r>
      <w:proofErr w:type="spellEnd"/>
      <w:r w:rsidRPr="00BD6F28">
        <w:rPr>
          <w:rFonts w:hint="eastAsia"/>
        </w:rPr>
        <w:t>)</w:t>
      </w:r>
    </w:p>
    <w:p w:rsidR="005B49B6" w:rsidRDefault="00BD6F28">
      <w:pPr>
        <w:spacing w:afterLines="50" w:after="156"/>
      </w:pPr>
      <w:r w:rsidRPr="00BD6F28">
        <w:rPr>
          <w:rFonts w:hint="eastAsia"/>
        </w:rPr>
        <w:t>d</w:t>
      </w:r>
      <w:r w:rsidRPr="00BD6F28">
        <w:t xml:space="preserve">) </w:t>
      </w:r>
      <w:r w:rsidRPr="00BD6F28">
        <w:rPr>
          <w:rFonts w:hint="eastAsia"/>
        </w:rPr>
        <w:t>SQL Server</w:t>
      </w:r>
    </w:p>
    <w:p w:rsidR="00491807" w:rsidRDefault="00491807">
      <w:pPr>
        <w:spacing w:afterLines="50" w:after="156"/>
      </w:pPr>
    </w:p>
    <w:p w:rsidR="00491807" w:rsidRDefault="00491807">
      <w:pPr>
        <w:spacing w:afterLines="50" w:after="156"/>
      </w:pPr>
    </w:p>
    <w:p w:rsidR="00491807" w:rsidRDefault="00491807">
      <w:pPr>
        <w:spacing w:afterLines="50" w:after="156"/>
      </w:pPr>
    </w:p>
    <w:p w:rsidR="00491807" w:rsidRDefault="00491807">
      <w:pPr>
        <w:spacing w:afterLines="50" w:after="156"/>
      </w:pPr>
    </w:p>
    <w:p w:rsidR="00491807" w:rsidRDefault="00491807">
      <w:pPr>
        <w:spacing w:afterLines="50" w:after="156"/>
        <w:rPr>
          <w:rFonts w:hint="eastAsia"/>
        </w:rPr>
      </w:pPr>
    </w:p>
    <w:p w:rsidR="000C4F36" w:rsidRDefault="000C4F36" w:rsidP="008C2EFB">
      <w:pPr>
        <w:pStyle w:val="StyleHeading2Justified"/>
        <w:rPr>
          <w:rFonts w:hint="default"/>
        </w:rPr>
      </w:pPr>
      <w:r>
        <w:lastRenderedPageBreak/>
        <w:t>三、练习操作系统命令</w:t>
      </w:r>
    </w:p>
    <w:p w:rsidR="000C4F36" w:rsidRDefault="000C4F36" w:rsidP="000C4F36">
      <w:pPr>
        <w:pStyle w:val="3"/>
      </w:pPr>
      <w:r>
        <w:t>1</w:t>
      </w:r>
      <w:r>
        <w:rPr>
          <w:rFonts w:hint="eastAsia"/>
        </w:rPr>
        <w:t>．实验目的</w:t>
      </w:r>
    </w:p>
    <w:p w:rsidR="000C4F36" w:rsidRDefault="000C4F36" w:rsidP="000C4F36">
      <w:pPr>
        <w:ind w:firstLine="435"/>
      </w:pPr>
      <w:r>
        <w:rPr>
          <w:rFonts w:hint="eastAsia"/>
        </w:rPr>
        <w:t>熟悉操作系统命令行操作方法</w:t>
      </w:r>
    </w:p>
    <w:p w:rsidR="000C4F36" w:rsidRDefault="000C4F36" w:rsidP="000C4F36">
      <w:pPr>
        <w:ind w:firstLine="435"/>
      </w:pPr>
      <w:r>
        <w:rPr>
          <w:rFonts w:hint="eastAsia"/>
        </w:rPr>
        <w:t>熟悉常用的操作系统命令</w:t>
      </w:r>
    </w:p>
    <w:p w:rsidR="000C4F36" w:rsidRDefault="000C4F36" w:rsidP="000C4F36">
      <w:pPr>
        <w:pStyle w:val="3"/>
      </w:pPr>
      <w:r>
        <w:rPr>
          <w:rFonts w:hint="eastAsia"/>
        </w:rPr>
        <w:t>2</w:t>
      </w:r>
      <w:r>
        <w:rPr>
          <w:rFonts w:hint="eastAsia"/>
        </w:rPr>
        <w:t>．实验内容及步骤</w:t>
      </w:r>
    </w:p>
    <w:p w:rsidR="000C4F36" w:rsidRDefault="000C4F36" w:rsidP="000C4F36">
      <w:pPr>
        <w:pStyle w:val="41"/>
      </w:pPr>
      <w:r>
        <w:rPr>
          <w:rFonts w:hint="eastAsia"/>
        </w:rPr>
        <w:t xml:space="preserve">2.1 </w:t>
      </w:r>
      <w:r>
        <w:rPr>
          <w:rFonts w:hint="eastAsia"/>
        </w:rPr>
        <w:t>阅读</w:t>
      </w:r>
      <w:r>
        <w:rPr>
          <w:rFonts w:hint="eastAsia"/>
        </w:rPr>
        <w:t>windows</w:t>
      </w:r>
      <w:r>
        <w:rPr>
          <w:rFonts w:hint="eastAsia"/>
        </w:rPr>
        <w:t>操作系统的帮助和支持</w:t>
      </w:r>
    </w:p>
    <w:p w:rsidR="00510025" w:rsidRPr="00510025" w:rsidRDefault="00510025" w:rsidP="00510025">
      <w:r>
        <w:rPr>
          <w:rFonts w:hint="eastAsia"/>
        </w:rPr>
        <w:tab/>
      </w:r>
      <w:r>
        <w:rPr>
          <w:rFonts w:hint="eastAsia"/>
        </w:rPr>
        <w:t>从‘开始’菜单进入‘帮助和支持’，阅读相关的内容。</w:t>
      </w:r>
    </w:p>
    <w:p w:rsidR="000C4F36" w:rsidRDefault="000C4F36" w:rsidP="000C4F36">
      <w:pPr>
        <w:pStyle w:val="41"/>
      </w:pPr>
      <w:r>
        <w:rPr>
          <w:rFonts w:hint="eastAsia"/>
        </w:rPr>
        <w:t xml:space="preserve">2.2 </w:t>
      </w:r>
      <w:r w:rsidR="00687F32">
        <w:rPr>
          <w:rFonts w:hint="eastAsia"/>
        </w:rPr>
        <w:t>熟悉</w:t>
      </w:r>
      <w:r w:rsidR="00687F32">
        <w:rPr>
          <w:rFonts w:hint="eastAsia"/>
        </w:rPr>
        <w:t>windows</w:t>
      </w:r>
      <w:r w:rsidR="00687F32">
        <w:rPr>
          <w:rFonts w:hint="eastAsia"/>
        </w:rPr>
        <w:t>的命令控制界面</w:t>
      </w:r>
    </w:p>
    <w:p w:rsidR="00687F32" w:rsidRDefault="00687F32" w:rsidP="00687F32">
      <w:r>
        <w:rPr>
          <w:rFonts w:hint="eastAsia"/>
        </w:rPr>
        <w:tab/>
      </w:r>
      <w:r>
        <w:rPr>
          <w:rFonts w:hint="eastAsia"/>
        </w:rPr>
        <w:t>练习命令的组合使用</w:t>
      </w:r>
      <w:r w:rsidR="001B13B2">
        <w:rPr>
          <w:rFonts w:hint="eastAsia"/>
        </w:rPr>
        <w:t>，要求记录下所用命令及其运行结果。</w:t>
      </w:r>
    </w:p>
    <w:p w:rsidR="001B13B2" w:rsidRDefault="001B13B2" w:rsidP="00687F32">
      <w:r>
        <w:rPr>
          <w:rFonts w:hint="eastAsia"/>
        </w:rPr>
        <w:tab/>
      </w:r>
      <w:r>
        <w:t>C</w:t>
      </w:r>
      <w:r>
        <w:rPr>
          <w:rFonts w:hint="eastAsia"/>
        </w:rPr>
        <w:t>md1 &amp; cmd2</w:t>
      </w:r>
    </w:p>
    <w:p w:rsidR="001B13B2" w:rsidRDefault="001B13B2" w:rsidP="00687F32">
      <w:r>
        <w:rPr>
          <w:rFonts w:hint="eastAsia"/>
        </w:rPr>
        <w:tab/>
      </w:r>
      <w:r>
        <w:t>C</w:t>
      </w:r>
      <w:r>
        <w:rPr>
          <w:rFonts w:hint="eastAsia"/>
        </w:rPr>
        <w:t>md1 &amp;&amp; cmd2</w:t>
      </w:r>
    </w:p>
    <w:p w:rsidR="001B13B2" w:rsidRDefault="001B13B2" w:rsidP="00687F32">
      <w:r>
        <w:rPr>
          <w:rFonts w:hint="eastAsia"/>
        </w:rPr>
        <w:tab/>
      </w:r>
      <w:r>
        <w:t>C</w:t>
      </w:r>
      <w:r>
        <w:rPr>
          <w:rFonts w:hint="eastAsia"/>
        </w:rPr>
        <w:t>md1 || cmd2</w:t>
      </w:r>
    </w:p>
    <w:p w:rsidR="001B13B2" w:rsidRDefault="001B13B2" w:rsidP="00687F32">
      <w:r>
        <w:rPr>
          <w:rFonts w:hint="eastAsia"/>
        </w:rPr>
        <w:tab/>
      </w:r>
      <w:r>
        <w:t>C</w:t>
      </w:r>
      <w:r>
        <w:rPr>
          <w:rFonts w:hint="eastAsia"/>
        </w:rPr>
        <w:t>md1 &amp; (cmd2 &amp;&amp; cmd</w:t>
      </w:r>
      <w:proofErr w:type="gramStart"/>
      <w:r>
        <w:rPr>
          <w:rFonts w:hint="eastAsia"/>
        </w:rPr>
        <w:t>3 )</w:t>
      </w:r>
      <w:proofErr w:type="gramEnd"/>
    </w:p>
    <w:p w:rsidR="00C91333" w:rsidRPr="00DF4B0A" w:rsidRDefault="00C91333" w:rsidP="00C91333">
      <w:pPr>
        <w:pStyle w:val="a7"/>
        <w:numPr>
          <w:ilvl w:val="0"/>
          <w:numId w:val="10"/>
        </w:numPr>
        <w:ind w:firstLineChars="0"/>
        <w:rPr>
          <w:rFonts w:hint="eastAsia"/>
          <w:b/>
          <w:bCs/>
        </w:rPr>
      </w:pPr>
      <w:r w:rsidRPr="00DF4B0A">
        <w:rPr>
          <w:rFonts w:hint="eastAsia"/>
          <w:b/>
          <w:bCs/>
        </w:rPr>
        <w:t xml:space="preserve">cd OS &amp; </w:t>
      </w:r>
      <w:proofErr w:type="spellStart"/>
      <w:r w:rsidRPr="00DF4B0A">
        <w:rPr>
          <w:rFonts w:hint="eastAsia"/>
          <w:b/>
          <w:bCs/>
        </w:rPr>
        <w:t>dir</w:t>
      </w:r>
      <w:proofErr w:type="spellEnd"/>
    </w:p>
    <w:p w:rsidR="001B13B2" w:rsidRDefault="00C91333" w:rsidP="00491807">
      <w:pPr>
        <w:jc w:val="center"/>
      </w:pPr>
      <w:r w:rsidRPr="00C91333">
        <w:drawing>
          <wp:inline distT="0" distB="0" distL="0" distR="0" wp14:anchorId="56975E9C" wp14:editId="08948F5C">
            <wp:extent cx="4797127" cy="2343150"/>
            <wp:effectExtent l="0" t="0" r="3810" b="0"/>
            <wp:docPr id="700131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31262" name=""/>
                    <pic:cNvPicPr/>
                  </pic:nvPicPr>
                  <pic:blipFill>
                    <a:blip r:embed="rId7"/>
                    <a:stretch>
                      <a:fillRect/>
                    </a:stretch>
                  </pic:blipFill>
                  <pic:spPr>
                    <a:xfrm>
                      <a:off x="0" y="0"/>
                      <a:ext cx="4808787" cy="2348845"/>
                    </a:xfrm>
                    <a:prstGeom prst="rect">
                      <a:avLst/>
                    </a:prstGeom>
                  </pic:spPr>
                </pic:pic>
              </a:graphicData>
            </a:graphic>
          </wp:inline>
        </w:drawing>
      </w:r>
    </w:p>
    <w:p w:rsidR="00C91333" w:rsidRPr="00DF4B0A" w:rsidRDefault="00C91333" w:rsidP="00C91333">
      <w:pPr>
        <w:pStyle w:val="a7"/>
        <w:numPr>
          <w:ilvl w:val="0"/>
          <w:numId w:val="10"/>
        </w:numPr>
        <w:ind w:firstLineChars="0"/>
        <w:rPr>
          <w:b/>
          <w:bCs/>
        </w:rPr>
      </w:pPr>
      <w:r w:rsidRPr="00DF4B0A">
        <w:rPr>
          <w:b/>
          <w:bCs/>
        </w:rPr>
        <w:t xml:space="preserve">cd OS &amp;&amp; </w:t>
      </w:r>
      <w:proofErr w:type="spellStart"/>
      <w:r w:rsidRPr="00DF4B0A">
        <w:rPr>
          <w:b/>
          <w:bCs/>
        </w:rPr>
        <w:t>dir</w:t>
      </w:r>
      <w:proofErr w:type="spellEnd"/>
      <w:r w:rsidRPr="00DF4B0A">
        <w:rPr>
          <w:rFonts w:hint="eastAsia"/>
          <w:b/>
          <w:bCs/>
        </w:rPr>
        <w:t>、</w:t>
      </w:r>
      <w:r w:rsidRPr="00DF4B0A">
        <w:rPr>
          <w:b/>
          <w:bCs/>
        </w:rPr>
        <w:t xml:space="preserve">cd Labs &amp;&amp; </w:t>
      </w:r>
      <w:proofErr w:type="spellStart"/>
      <w:r w:rsidRPr="00DF4B0A">
        <w:rPr>
          <w:b/>
          <w:bCs/>
        </w:rPr>
        <w:t>dir</w:t>
      </w:r>
      <w:proofErr w:type="spellEnd"/>
    </w:p>
    <w:p w:rsidR="00C91333" w:rsidRDefault="00C91333" w:rsidP="00C91333">
      <w:r w:rsidRPr="00C91333">
        <w:drawing>
          <wp:inline distT="0" distB="0" distL="0" distR="0" wp14:anchorId="44F38B2A" wp14:editId="42897908">
            <wp:extent cx="5579745" cy="2499360"/>
            <wp:effectExtent l="0" t="0" r="1905" b="0"/>
            <wp:docPr id="15326666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66678" name=""/>
                    <pic:cNvPicPr/>
                  </pic:nvPicPr>
                  <pic:blipFill>
                    <a:blip r:embed="rId8"/>
                    <a:stretch>
                      <a:fillRect/>
                    </a:stretch>
                  </pic:blipFill>
                  <pic:spPr>
                    <a:xfrm>
                      <a:off x="0" y="0"/>
                      <a:ext cx="5579745" cy="2499360"/>
                    </a:xfrm>
                    <a:prstGeom prst="rect">
                      <a:avLst/>
                    </a:prstGeom>
                  </pic:spPr>
                </pic:pic>
              </a:graphicData>
            </a:graphic>
          </wp:inline>
        </w:drawing>
      </w:r>
    </w:p>
    <w:p w:rsidR="00C91333" w:rsidRPr="00DF4B0A" w:rsidRDefault="00C91333" w:rsidP="00C91333">
      <w:pPr>
        <w:pStyle w:val="a7"/>
        <w:numPr>
          <w:ilvl w:val="0"/>
          <w:numId w:val="10"/>
        </w:numPr>
        <w:ind w:firstLineChars="0"/>
        <w:rPr>
          <w:b/>
          <w:bCs/>
        </w:rPr>
      </w:pPr>
      <w:r w:rsidRPr="00DF4B0A">
        <w:rPr>
          <w:b/>
          <w:bCs/>
        </w:rPr>
        <w:lastRenderedPageBreak/>
        <w:t>cd</w:t>
      </w:r>
      <w:proofErr w:type="gramStart"/>
      <w:r w:rsidRPr="00DF4B0A">
        <w:rPr>
          <w:b/>
          <w:bCs/>
        </w:rPr>
        <w:t xml:space="preserve"> ..</w:t>
      </w:r>
      <w:proofErr w:type="gramEnd"/>
      <w:r w:rsidRPr="00DF4B0A">
        <w:rPr>
          <w:b/>
          <w:bCs/>
        </w:rPr>
        <w:t xml:space="preserve"> || cd lab1</w:t>
      </w:r>
      <w:r w:rsidRPr="00DF4B0A">
        <w:rPr>
          <w:rFonts w:hint="eastAsia"/>
          <w:b/>
          <w:bCs/>
        </w:rPr>
        <w:t>、</w:t>
      </w:r>
      <w:r w:rsidRPr="00DF4B0A">
        <w:rPr>
          <w:b/>
          <w:bCs/>
        </w:rPr>
        <w:t>cd lab1 || cd Labs</w:t>
      </w:r>
    </w:p>
    <w:p w:rsidR="00C91333" w:rsidRDefault="00C91333" w:rsidP="00C91333">
      <w:r w:rsidRPr="00C91333">
        <w:drawing>
          <wp:inline distT="0" distB="0" distL="0" distR="0" wp14:anchorId="237D7043" wp14:editId="5A7EB8E7">
            <wp:extent cx="5579745" cy="1003935"/>
            <wp:effectExtent l="0" t="0" r="1905" b="5715"/>
            <wp:docPr id="6728489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48983" name=""/>
                    <pic:cNvPicPr/>
                  </pic:nvPicPr>
                  <pic:blipFill>
                    <a:blip r:embed="rId9"/>
                    <a:stretch>
                      <a:fillRect/>
                    </a:stretch>
                  </pic:blipFill>
                  <pic:spPr>
                    <a:xfrm>
                      <a:off x="0" y="0"/>
                      <a:ext cx="5579745" cy="1003935"/>
                    </a:xfrm>
                    <a:prstGeom prst="rect">
                      <a:avLst/>
                    </a:prstGeom>
                  </pic:spPr>
                </pic:pic>
              </a:graphicData>
            </a:graphic>
          </wp:inline>
        </w:drawing>
      </w:r>
    </w:p>
    <w:p w:rsidR="00C91333" w:rsidRPr="00DF4B0A" w:rsidRDefault="00C91333" w:rsidP="00C91333">
      <w:pPr>
        <w:pStyle w:val="a7"/>
        <w:numPr>
          <w:ilvl w:val="0"/>
          <w:numId w:val="10"/>
        </w:numPr>
        <w:ind w:firstLineChars="0"/>
        <w:rPr>
          <w:b/>
          <w:bCs/>
        </w:rPr>
      </w:pPr>
      <w:r w:rsidRPr="00DF4B0A">
        <w:rPr>
          <w:b/>
          <w:bCs/>
        </w:rPr>
        <w:t>cd lab1 &amp; (echo hello &amp;&amp; echo world)</w:t>
      </w:r>
    </w:p>
    <w:p w:rsidR="00C91333" w:rsidRDefault="00C91333" w:rsidP="00C91333">
      <w:r w:rsidRPr="00C91333">
        <w:drawing>
          <wp:inline distT="0" distB="0" distL="0" distR="0" wp14:anchorId="0C7E3FC9" wp14:editId="6970CB3F">
            <wp:extent cx="5579745" cy="647065"/>
            <wp:effectExtent l="0" t="0" r="1905" b="635"/>
            <wp:docPr id="17298255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25528" name=""/>
                    <pic:cNvPicPr/>
                  </pic:nvPicPr>
                  <pic:blipFill>
                    <a:blip r:embed="rId10"/>
                    <a:stretch>
                      <a:fillRect/>
                    </a:stretch>
                  </pic:blipFill>
                  <pic:spPr>
                    <a:xfrm>
                      <a:off x="0" y="0"/>
                      <a:ext cx="5579745" cy="647065"/>
                    </a:xfrm>
                    <a:prstGeom prst="rect">
                      <a:avLst/>
                    </a:prstGeom>
                  </pic:spPr>
                </pic:pic>
              </a:graphicData>
            </a:graphic>
          </wp:inline>
        </w:drawing>
      </w:r>
    </w:p>
    <w:p w:rsidR="00DF4B0A" w:rsidRDefault="00DF4B0A" w:rsidP="00C91333">
      <w:pPr>
        <w:rPr>
          <w:rFonts w:hint="eastAsia"/>
        </w:rPr>
      </w:pPr>
    </w:p>
    <w:p w:rsidR="00D657FE" w:rsidRDefault="00687F32" w:rsidP="00687F32">
      <w:r>
        <w:rPr>
          <w:rFonts w:hint="eastAsia"/>
        </w:rPr>
        <w:tab/>
      </w:r>
      <w:r>
        <w:rPr>
          <w:rFonts w:hint="eastAsia"/>
        </w:rPr>
        <w:t>练习批处理文件的建立、运行</w:t>
      </w:r>
      <w:r w:rsidR="001B13B2">
        <w:rPr>
          <w:rFonts w:hint="eastAsia"/>
        </w:rPr>
        <w:t>，要求给出所建立的批处理文件、批处理文件的嵌套使用、批处理文件的运行结果。</w:t>
      </w:r>
    </w:p>
    <w:p w:rsidR="00DF4B0A" w:rsidRDefault="00DF4B0A" w:rsidP="00687F32"/>
    <w:p w:rsidR="00D657FE" w:rsidRDefault="00D657FE" w:rsidP="00687F32">
      <w:pPr>
        <w:rPr>
          <w:rFonts w:hint="eastAsia"/>
        </w:rPr>
      </w:pPr>
      <w:r>
        <w:rPr>
          <w:rFonts w:hint="eastAsia"/>
        </w:rPr>
        <w:t>两个文件如下：</w:t>
      </w:r>
    </w:p>
    <w:p w:rsidR="00C91333" w:rsidRDefault="00D657FE" w:rsidP="00687F32">
      <w:r w:rsidRPr="00D657FE">
        <w:drawing>
          <wp:inline distT="0" distB="0" distL="0" distR="0" wp14:anchorId="03F78C04" wp14:editId="2B98811E">
            <wp:extent cx="5579745" cy="999490"/>
            <wp:effectExtent l="0" t="0" r="1905" b="0"/>
            <wp:docPr id="11735669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66932" name=""/>
                    <pic:cNvPicPr/>
                  </pic:nvPicPr>
                  <pic:blipFill>
                    <a:blip r:embed="rId11"/>
                    <a:stretch>
                      <a:fillRect/>
                    </a:stretch>
                  </pic:blipFill>
                  <pic:spPr>
                    <a:xfrm>
                      <a:off x="0" y="0"/>
                      <a:ext cx="5579745" cy="999490"/>
                    </a:xfrm>
                    <a:prstGeom prst="rect">
                      <a:avLst/>
                    </a:prstGeom>
                  </pic:spPr>
                </pic:pic>
              </a:graphicData>
            </a:graphic>
          </wp:inline>
        </w:drawing>
      </w:r>
    </w:p>
    <w:p w:rsidR="00FC0474" w:rsidRDefault="00D657FE" w:rsidP="00D657FE">
      <w:r w:rsidRPr="00D657FE">
        <w:t>当运行</w:t>
      </w:r>
      <w:r w:rsidRPr="00D657FE">
        <w:t xml:space="preserve"> </w:t>
      </w:r>
      <w:r>
        <w:rPr>
          <w:rFonts w:hint="eastAsia"/>
        </w:rPr>
        <w:t>test1</w:t>
      </w:r>
      <w:r w:rsidRPr="00D657FE">
        <w:t xml:space="preserve">.bat </w:t>
      </w:r>
      <w:r w:rsidRPr="00D657FE">
        <w:t>时，会先显示</w:t>
      </w:r>
      <w:r w:rsidRPr="00D657FE">
        <w:t xml:space="preserve"> </w:t>
      </w:r>
      <w:r>
        <w:rPr>
          <w:rFonts w:hint="eastAsia"/>
        </w:rPr>
        <w:t>test1</w:t>
      </w:r>
      <w:r w:rsidRPr="00D657FE">
        <w:t xml:space="preserve">.bat </w:t>
      </w:r>
      <w:r w:rsidRPr="00D657FE">
        <w:t>文件中的内容，然后调用</w:t>
      </w:r>
      <w:r w:rsidRPr="00D657FE">
        <w:t xml:space="preserve"> </w:t>
      </w:r>
      <w:r>
        <w:rPr>
          <w:rFonts w:hint="eastAsia"/>
        </w:rPr>
        <w:t>test2</w:t>
      </w:r>
      <w:r w:rsidRPr="00D657FE">
        <w:t>.bat</w:t>
      </w:r>
      <w:r w:rsidRPr="00D657FE">
        <w:t>。</w:t>
      </w:r>
    </w:p>
    <w:p w:rsidR="00D657FE" w:rsidRDefault="00FC0474" w:rsidP="00D657FE">
      <w:r>
        <w:rPr>
          <w:rFonts w:hint="eastAsia"/>
        </w:rPr>
        <w:t>t</w:t>
      </w:r>
      <w:r w:rsidR="00D657FE">
        <w:rPr>
          <w:rFonts w:hint="eastAsia"/>
        </w:rPr>
        <w:t>est2</w:t>
      </w:r>
      <w:r w:rsidR="00D657FE" w:rsidRPr="00D657FE">
        <w:t xml:space="preserve">.bat </w:t>
      </w:r>
      <w:r w:rsidR="00D657FE" w:rsidRPr="00D657FE">
        <w:t>显示自己的内容，执行完毕后返回到</w:t>
      </w:r>
      <w:r w:rsidR="00D657FE" w:rsidRPr="00D657FE">
        <w:t xml:space="preserve"> </w:t>
      </w:r>
      <w:r w:rsidR="00D657FE">
        <w:rPr>
          <w:rFonts w:hint="eastAsia"/>
        </w:rPr>
        <w:t>test1</w:t>
      </w:r>
      <w:r w:rsidR="00D657FE" w:rsidRPr="00D657FE">
        <w:t>.bat</w:t>
      </w:r>
      <w:r w:rsidR="00D657FE" w:rsidRPr="00D657FE">
        <w:t>，继续执行剩余的命令。</w:t>
      </w:r>
    </w:p>
    <w:p w:rsidR="00DF4B0A" w:rsidRDefault="00DF4B0A" w:rsidP="00687F32"/>
    <w:p w:rsidR="00D657FE" w:rsidRDefault="00D657FE" w:rsidP="00687F32">
      <w:pPr>
        <w:rPr>
          <w:rFonts w:hint="eastAsia"/>
        </w:rPr>
      </w:pPr>
      <w:r>
        <w:rPr>
          <w:rFonts w:hint="eastAsia"/>
        </w:rPr>
        <w:t>运行结果如下：</w:t>
      </w:r>
    </w:p>
    <w:p w:rsidR="00D657FE" w:rsidRDefault="00D657FE" w:rsidP="00687F32">
      <w:r w:rsidRPr="00D657FE">
        <w:drawing>
          <wp:inline distT="0" distB="0" distL="0" distR="0" wp14:anchorId="33C29CC5" wp14:editId="5D9BF984">
            <wp:extent cx="5579745" cy="1800225"/>
            <wp:effectExtent l="0" t="0" r="1905" b="9525"/>
            <wp:docPr id="5014730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73011" name=""/>
                    <pic:cNvPicPr/>
                  </pic:nvPicPr>
                  <pic:blipFill>
                    <a:blip r:embed="rId12"/>
                    <a:stretch>
                      <a:fillRect/>
                    </a:stretch>
                  </pic:blipFill>
                  <pic:spPr>
                    <a:xfrm>
                      <a:off x="0" y="0"/>
                      <a:ext cx="5579745" cy="1800225"/>
                    </a:xfrm>
                    <a:prstGeom prst="rect">
                      <a:avLst/>
                    </a:prstGeom>
                  </pic:spPr>
                </pic:pic>
              </a:graphicData>
            </a:graphic>
          </wp:inline>
        </w:drawing>
      </w:r>
    </w:p>
    <w:p w:rsidR="00DF4B0A" w:rsidRDefault="00DF4B0A" w:rsidP="00687F32"/>
    <w:p w:rsidR="00DF4B0A" w:rsidRDefault="00DF4B0A" w:rsidP="00687F32"/>
    <w:p w:rsidR="00DF4B0A" w:rsidRDefault="00DF4B0A" w:rsidP="00687F32"/>
    <w:p w:rsidR="00DF4B0A" w:rsidRDefault="00DF4B0A" w:rsidP="00687F32"/>
    <w:p w:rsidR="00DF4B0A" w:rsidRDefault="00DF4B0A" w:rsidP="00687F32"/>
    <w:p w:rsidR="00DF4B0A" w:rsidRDefault="00DF4B0A" w:rsidP="00687F32"/>
    <w:p w:rsidR="00DF4B0A" w:rsidRPr="00687F32" w:rsidRDefault="00DF4B0A" w:rsidP="00687F32">
      <w:pPr>
        <w:rPr>
          <w:rFonts w:hint="eastAsia"/>
        </w:rPr>
      </w:pPr>
    </w:p>
    <w:p w:rsidR="000C4F36" w:rsidRDefault="000C4F36" w:rsidP="000C4F36">
      <w:pPr>
        <w:pStyle w:val="41"/>
      </w:pPr>
      <w:r>
        <w:rPr>
          <w:rFonts w:hint="eastAsia"/>
        </w:rPr>
        <w:lastRenderedPageBreak/>
        <w:t xml:space="preserve">2.3 </w:t>
      </w:r>
      <w:r>
        <w:rPr>
          <w:rFonts w:hint="eastAsia"/>
        </w:rPr>
        <w:t>熟悉常用命令的快捷键方式</w:t>
      </w:r>
    </w:p>
    <w:p w:rsidR="00510025" w:rsidRDefault="00510025" w:rsidP="00510025">
      <w:r>
        <w:rPr>
          <w:rFonts w:hint="eastAsia"/>
        </w:rPr>
        <w:tab/>
      </w:r>
      <w:r>
        <w:rPr>
          <w:rFonts w:hint="eastAsia"/>
        </w:rPr>
        <w:t>要求列出常用操作的命令、及其对应的快捷键。</w:t>
      </w:r>
    </w:p>
    <w:p w:rsidR="00FC0474" w:rsidRPr="00FC0474" w:rsidRDefault="00FC0474" w:rsidP="00510025">
      <w:pPr>
        <w:rPr>
          <w:rFonts w:hint="eastAsia"/>
          <w:b/>
          <w:bCs/>
        </w:rPr>
      </w:pPr>
      <w:r>
        <w:rPr>
          <w:rFonts w:hint="eastAsia"/>
          <w:b/>
          <w:bCs/>
        </w:rPr>
        <w:t>常用命令行操作方法</w:t>
      </w:r>
    </w:p>
    <w:tbl>
      <w:tblPr>
        <w:tblStyle w:val="a8"/>
        <w:tblW w:w="0" w:type="auto"/>
        <w:tblLook w:val="04A0" w:firstRow="1" w:lastRow="0" w:firstColumn="1" w:lastColumn="0" w:noHBand="0" w:noVBand="1"/>
      </w:tblPr>
      <w:tblGrid>
        <w:gridCol w:w="3001"/>
        <w:gridCol w:w="3001"/>
        <w:gridCol w:w="3001"/>
      </w:tblGrid>
      <w:tr w:rsidR="00FC0474" w:rsidTr="00FC0474">
        <w:tc>
          <w:tcPr>
            <w:tcW w:w="3001" w:type="dxa"/>
          </w:tcPr>
          <w:p w:rsidR="00FC0474" w:rsidRPr="00FC0474" w:rsidRDefault="00FC0474" w:rsidP="00FC0474">
            <w:pPr>
              <w:rPr>
                <w:rFonts w:hint="eastAsia"/>
                <w:b/>
                <w:bCs/>
              </w:rPr>
            </w:pPr>
            <w:r w:rsidRPr="00FC0474">
              <w:rPr>
                <w:rFonts w:hint="eastAsia"/>
                <w:b/>
                <w:bCs/>
              </w:rPr>
              <w:t>操作</w:t>
            </w:r>
          </w:p>
        </w:tc>
        <w:tc>
          <w:tcPr>
            <w:tcW w:w="3001" w:type="dxa"/>
          </w:tcPr>
          <w:p w:rsidR="00FC0474" w:rsidRPr="00FC0474" w:rsidRDefault="00FC0474" w:rsidP="00FC0474">
            <w:pPr>
              <w:rPr>
                <w:rFonts w:hint="eastAsia"/>
                <w:b/>
                <w:bCs/>
              </w:rPr>
            </w:pPr>
            <w:r w:rsidRPr="00FC0474">
              <w:rPr>
                <w:rFonts w:hint="eastAsia"/>
                <w:b/>
                <w:bCs/>
              </w:rPr>
              <w:t>命令</w:t>
            </w:r>
          </w:p>
        </w:tc>
        <w:tc>
          <w:tcPr>
            <w:tcW w:w="3001" w:type="dxa"/>
          </w:tcPr>
          <w:p w:rsidR="00FC0474" w:rsidRPr="00FC0474" w:rsidRDefault="00FC0474" w:rsidP="00FC0474">
            <w:pPr>
              <w:rPr>
                <w:rFonts w:hint="eastAsia"/>
                <w:b/>
                <w:bCs/>
              </w:rPr>
            </w:pPr>
            <w:r w:rsidRPr="00FC0474">
              <w:rPr>
                <w:rFonts w:hint="eastAsia"/>
                <w:b/>
                <w:bCs/>
              </w:rPr>
              <w:t>快捷键</w:t>
            </w:r>
          </w:p>
        </w:tc>
      </w:tr>
      <w:tr w:rsidR="00FC0474" w:rsidTr="00FC0474">
        <w:tc>
          <w:tcPr>
            <w:tcW w:w="3001" w:type="dxa"/>
          </w:tcPr>
          <w:p w:rsidR="00FC0474" w:rsidRPr="005056F4" w:rsidRDefault="00FC0474" w:rsidP="00FC0474">
            <w:pPr>
              <w:rPr>
                <w:rFonts w:hint="eastAsia"/>
              </w:rPr>
            </w:pPr>
            <w:r w:rsidRPr="005056F4">
              <w:rPr>
                <w:rFonts w:hint="eastAsia"/>
              </w:rPr>
              <w:t>显示当前目录内容</w:t>
            </w:r>
          </w:p>
        </w:tc>
        <w:tc>
          <w:tcPr>
            <w:tcW w:w="3001" w:type="dxa"/>
          </w:tcPr>
          <w:p w:rsidR="00FC0474" w:rsidRPr="005056F4" w:rsidRDefault="00FC0474" w:rsidP="00FC0474">
            <w:pPr>
              <w:rPr>
                <w:rFonts w:hint="eastAsia"/>
              </w:rPr>
            </w:pPr>
            <w:proofErr w:type="spellStart"/>
            <w:r w:rsidRPr="005056F4">
              <w:rPr>
                <w:rFonts w:hint="eastAsia"/>
              </w:rPr>
              <w:t>dir</w:t>
            </w:r>
            <w:proofErr w:type="spellEnd"/>
          </w:p>
        </w:tc>
        <w:tc>
          <w:tcPr>
            <w:tcW w:w="3001" w:type="dxa"/>
          </w:tcPr>
          <w:p w:rsidR="00FC0474" w:rsidRPr="005056F4" w:rsidRDefault="00FC0474" w:rsidP="00FC0474">
            <w:pPr>
              <w:rPr>
                <w:rFonts w:hint="eastAsia"/>
              </w:rPr>
            </w:pPr>
            <w:r w:rsidRPr="005056F4">
              <w:rPr>
                <w:rFonts w:hint="eastAsia"/>
              </w:rPr>
              <w:t>无</w:t>
            </w:r>
          </w:p>
        </w:tc>
      </w:tr>
      <w:tr w:rsidR="00FC0474" w:rsidTr="00FC0474">
        <w:tc>
          <w:tcPr>
            <w:tcW w:w="3001" w:type="dxa"/>
          </w:tcPr>
          <w:p w:rsidR="00FC0474" w:rsidRPr="005056F4" w:rsidRDefault="00FC0474" w:rsidP="00FC0474">
            <w:pPr>
              <w:rPr>
                <w:rFonts w:hint="eastAsia"/>
              </w:rPr>
            </w:pPr>
            <w:r w:rsidRPr="005056F4">
              <w:rPr>
                <w:rFonts w:hint="eastAsia"/>
              </w:rPr>
              <w:t>切换目录</w:t>
            </w:r>
          </w:p>
        </w:tc>
        <w:tc>
          <w:tcPr>
            <w:tcW w:w="3001" w:type="dxa"/>
          </w:tcPr>
          <w:p w:rsidR="00FC0474" w:rsidRPr="005056F4" w:rsidRDefault="00FC0474" w:rsidP="00FC0474">
            <w:pPr>
              <w:rPr>
                <w:rFonts w:hint="eastAsia"/>
              </w:rPr>
            </w:pPr>
            <w:r w:rsidRPr="005056F4">
              <w:rPr>
                <w:rFonts w:hint="eastAsia"/>
              </w:rPr>
              <w:t>cd</w:t>
            </w:r>
          </w:p>
        </w:tc>
        <w:tc>
          <w:tcPr>
            <w:tcW w:w="3001" w:type="dxa"/>
          </w:tcPr>
          <w:p w:rsidR="00FC0474" w:rsidRPr="005056F4" w:rsidRDefault="00FC0474" w:rsidP="00FC0474">
            <w:pPr>
              <w:rPr>
                <w:rFonts w:hint="eastAsia"/>
              </w:rPr>
            </w:pPr>
            <w:r w:rsidRPr="005056F4">
              <w:rPr>
                <w:rFonts w:hint="eastAsia"/>
              </w:rPr>
              <w:t>无</w:t>
            </w:r>
          </w:p>
        </w:tc>
      </w:tr>
      <w:tr w:rsidR="00FC0474" w:rsidTr="00FC0474">
        <w:tc>
          <w:tcPr>
            <w:tcW w:w="3001" w:type="dxa"/>
          </w:tcPr>
          <w:p w:rsidR="00FC0474" w:rsidRPr="005056F4" w:rsidRDefault="00FC0474" w:rsidP="00FC0474">
            <w:pPr>
              <w:rPr>
                <w:rFonts w:hint="eastAsia"/>
              </w:rPr>
            </w:pPr>
            <w:r w:rsidRPr="005056F4">
              <w:rPr>
                <w:rFonts w:hint="eastAsia"/>
              </w:rPr>
              <w:t>创建文件夹</w:t>
            </w:r>
          </w:p>
        </w:tc>
        <w:tc>
          <w:tcPr>
            <w:tcW w:w="3001" w:type="dxa"/>
          </w:tcPr>
          <w:p w:rsidR="00FC0474" w:rsidRPr="005056F4" w:rsidRDefault="00FC0474" w:rsidP="00FC0474">
            <w:pPr>
              <w:rPr>
                <w:rFonts w:hint="eastAsia"/>
              </w:rPr>
            </w:pPr>
            <w:proofErr w:type="spellStart"/>
            <w:r w:rsidRPr="005056F4">
              <w:rPr>
                <w:rFonts w:hint="eastAsia"/>
              </w:rPr>
              <w:t>mkdir</w:t>
            </w:r>
            <w:proofErr w:type="spellEnd"/>
            <w:r w:rsidRPr="005056F4">
              <w:rPr>
                <w:rFonts w:hint="eastAsia"/>
              </w:rPr>
              <w:t xml:space="preserve"> &lt;folder&gt;</w:t>
            </w:r>
          </w:p>
        </w:tc>
        <w:tc>
          <w:tcPr>
            <w:tcW w:w="3001" w:type="dxa"/>
          </w:tcPr>
          <w:p w:rsidR="00FC0474" w:rsidRDefault="00FC0474" w:rsidP="00FC0474">
            <w:r w:rsidRPr="005056F4">
              <w:rPr>
                <w:rFonts w:hint="eastAsia"/>
              </w:rPr>
              <w:t>无</w:t>
            </w:r>
          </w:p>
        </w:tc>
      </w:tr>
      <w:tr w:rsidR="00FC0474" w:rsidTr="00FC0474">
        <w:tc>
          <w:tcPr>
            <w:tcW w:w="3001" w:type="dxa"/>
          </w:tcPr>
          <w:p w:rsidR="00FC0474" w:rsidRPr="008B395F" w:rsidRDefault="00FC0474" w:rsidP="00FC0474">
            <w:pPr>
              <w:rPr>
                <w:rFonts w:hint="eastAsia"/>
              </w:rPr>
            </w:pPr>
            <w:r w:rsidRPr="008B395F">
              <w:rPr>
                <w:rFonts w:hint="eastAsia"/>
              </w:rPr>
              <w:t>删除文件</w:t>
            </w:r>
          </w:p>
        </w:tc>
        <w:tc>
          <w:tcPr>
            <w:tcW w:w="3001" w:type="dxa"/>
          </w:tcPr>
          <w:p w:rsidR="00FC0474" w:rsidRPr="008B395F" w:rsidRDefault="00FC0474" w:rsidP="00FC0474">
            <w:pPr>
              <w:rPr>
                <w:rFonts w:hint="eastAsia"/>
              </w:rPr>
            </w:pPr>
            <w:r w:rsidRPr="008B395F">
              <w:rPr>
                <w:rFonts w:hint="eastAsia"/>
              </w:rPr>
              <w:t>del &lt;file&gt;</w:t>
            </w:r>
          </w:p>
        </w:tc>
        <w:tc>
          <w:tcPr>
            <w:tcW w:w="3001" w:type="dxa"/>
          </w:tcPr>
          <w:p w:rsidR="00FC0474" w:rsidRPr="008B395F" w:rsidRDefault="00FC0474" w:rsidP="00FC0474">
            <w:pPr>
              <w:rPr>
                <w:rFonts w:hint="eastAsia"/>
              </w:rPr>
            </w:pPr>
            <w:r w:rsidRPr="008B395F">
              <w:rPr>
                <w:rFonts w:hint="eastAsia"/>
              </w:rPr>
              <w:t>无</w:t>
            </w:r>
          </w:p>
        </w:tc>
      </w:tr>
      <w:tr w:rsidR="00FC0474" w:rsidTr="00FC0474">
        <w:tc>
          <w:tcPr>
            <w:tcW w:w="3001" w:type="dxa"/>
          </w:tcPr>
          <w:p w:rsidR="00FC0474" w:rsidRPr="008B395F" w:rsidRDefault="00FC0474" w:rsidP="00FC0474">
            <w:pPr>
              <w:rPr>
                <w:rFonts w:hint="eastAsia"/>
              </w:rPr>
            </w:pPr>
            <w:r w:rsidRPr="008B395F">
              <w:rPr>
                <w:rFonts w:hint="eastAsia"/>
              </w:rPr>
              <w:t>删除文件夹</w:t>
            </w:r>
          </w:p>
        </w:tc>
        <w:tc>
          <w:tcPr>
            <w:tcW w:w="3001" w:type="dxa"/>
          </w:tcPr>
          <w:p w:rsidR="00FC0474" w:rsidRPr="008B395F" w:rsidRDefault="00FC0474" w:rsidP="00FC0474">
            <w:pPr>
              <w:rPr>
                <w:rFonts w:hint="eastAsia"/>
              </w:rPr>
            </w:pPr>
            <w:proofErr w:type="spellStart"/>
            <w:r w:rsidRPr="008B395F">
              <w:rPr>
                <w:rFonts w:hint="eastAsia"/>
              </w:rPr>
              <w:t>rmdir</w:t>
            </w:r>
            <w:proofErr w:type="spellEnd"/>
            <w:r w:rsidRPr="008B395F">
              <w:rPr>
                <w:rFonts w:hint="eastAsia"/>
              </w:rPr>
              <w:t xml:space="preserve"> &lt;folder&gt;</w:t>
            </w:r>
          </w:p>
        </w:tc>
        <w:tc>
          <w:tcPr>
            <w:tcW w:w="3001" w:type="dxa"/>
          </w:tcPr>
          <w:p w:rsidR="00FC0474" w:rsidRPr="008B395F" w:rsidRDefault="00FC0474" w:rsidP="00FC0474">
            <w:pPr>
              <w:rPr>
                <w:rFonts w:hint="eastAsia"/>
              </w:rPr>
            </w:pPr>
            <w:r w:rsidRPr="008B395F">
              <w:rPr>
                <w:rFonts w:hint="eastAsia"/>
              </w:rPr>
              <w:t>无</w:t>
            </w:r>
          </w:p>
        </w:tc>
      </w:tr>
      <w:tr w:rsidR="00FC0474" w:rsidTr="00FC0474">
        <w:tc>
          <w:tcPr>
            <w:tcW w:w="3001" w:type="dxa"/>
          </w:tcPr>
          <w:p w:rsidR="00FC0474" w:rsidRPr="008B395F" w:rsidRDefault="00FC0474" w:rsidP="00FC0474">
            <w:pPr>
              <w:rPr>
                <w:rFonts w:hint="eastAsia"/>
              </w:rPr>
            </w:pPr>
            <w:r w:rsidRPr="008B395F">
              <w:rPr>
                <w:rFonts w:hint="eastAsia"/>
              </w:rPr>
              <w:t>拷贝文件</w:t>
            </w:r>
          </w:p>
        </w:tc>
        <w:tc>
          <w:tcPr>
            <w:tcW w:w="3001" w:type="dxa"/>
          </w:tcPr>
          <w:p w:rsidR="00FC0474" w:rsidRPr="008B395F" w:rsidRDefault="00FC0474" w:rsidP="00FC0474">
            <w:pPr>
              <w:rPr>
                <w:rFonts w:hint="eastAsia"/>
              </w:rPr>
            </w:pPr>
            <w:r w:rsidRPr="008B395F">
              <w:rPr>
                <w:rFonts w:hint="eastAsia"/>
              </w:rPr>
              <w:t>cp &lt;source&gt; &lt;destination&gt;</w:t>
            </w:r>
          </w:p>
        </w:tc>
        <w:tc>
          <w:tcPr>
            <w:tcW w:w="3001" w:type="dxa"/>
          </w:tcPr>
          <w:p w:rsidR="00FC0474" w:rsidRPr="008B395F" w:rsidRDefault="00FC0474" w:rsidP="00FC0474">
            <w:pPr>
              <w:rPr>
                <w:rFonts w:hint="eastAsia"/>
              </w:rPr>
            </w:pPr>
            <w:r w:rsidRPr="008B395F">
              <w:rPr>
                <w:rFonts w:hint="eastAsia"/>
              </w:rPr>
              <w:t>无</w:t>
            </w:r>
          </w:p>
        </w:tc>
      </w:tr>
      <w:tr w:rsidR="00FC0474" w:rsidTr="00FC0474">
        <w:tc>
          <w:tcPr>
            <w:tcW w:w="3001" w:type="dxa"/>
          </w:tcPr>
          <w:p w:rsidR="00FC0474" w:rsidRPr="008B395F" w:rsidRDefault="00FC0474" w:rsidP="00FC0474">
            <w:pPr>
              <w:rPr>
                <w:rFonts w:hint="eastAsia"/>
              </w:rPr>
            </w:pPr>
            <w:r w:rsidRPr="008B395F">
              <w:rPr>
                <w:rFonts w:hint="eastAsia"/>
              </w:rPr>
              <w:t>移动文件</w:t>
            </w:r>
          </w:p>
        </w:tc>
        <w:tc>
          <w:tcPr>
            <w:tcW w:w="3001" w:type="dxa"/>
          </w:tcPr>
          <w:p w:rsidR="00FC0474" w:rsidRPr="008B395F" w:rsidRDefault="00FC0474" w:rsidP="00FC0474">
            <w:pPr>
              <w:rPr>
                <w:rFonts w:hint="eastAsia"/>
              </w:rPr>
            </w:pPr>
            <w:r w:rsidRPr="008B395F">
              <w:rPr>
                <w:rFonts w:hint="eastAsia"/>
              </w:rPr>
              <w:t>mv &lt;source&gt; &lt;destination&gt;</w:t>
            </w:r>
          </w:p>
        </w:tc>
        <w:tc>
          <w:tcPr>
            <w:tcW w:w="3001" w:type="dxa"/>
          </w:tcPr>
          <w:p w:rsidR="00FC0474" w:rsidRPr="008B395F" w:rsidRDefault="00FC0474" w:rsidP="00FC0474">
            <w:pPr>
              <w:rPr>
                <w:rFonts w:hint="eastAsia"/>
              </w:rPr>
            </w:pPr>
            <w:r w:rsidRPr="008B395F">
              <w:rPr>
                <w:rFonts w:hint="eastAsia"/>
              </w:rPr>
              <w:t>无</w:t>
            </w:r>
          </w:p>
        </w:tc>
      </w:tr>
      <w:tr w:rsidR="00FC0474" w:rsidTr="00FC0474">
        <w:tc>
          <w:tcPr>
            <w:tcW w:w="3001" w:type="dxa"/>
          </w:tcPr>
          <w:p w:rsidR="00FC0474" w:rsidRPr="008B395F" w:rsidRDefault="00FC0474" w:rsidP="00FC0474">
            <w:pPr>
              <w:rPr>
                <w:rFonts w:hint="eastAsia"/>
              </w:rPr>
            </w:pPr>
            <w:r w:rsidRPr="008B395F">
              <w:rPr>
                <w:rFonts w:hint="eastAsia"/>
              </w:rPr>
              <w:t>显示</w:t>
            </w:r>
            <w:r w:rsidRPr="008B395F">
              <w:rPr>
                <w:rFonts w:hint="eastAsia"/>
              </w:rPr>
              <w:t xml:space="preserve"> IP </w:t>
            </w:r>
            <w:r w:rsidRPr="008B395F">
              <w:rPr>
                <w:rFonts w:hint="eastAsia"/>
              </w:rPr>
              <w:t>配置</w:t>
            </w:r>
          </w:p>
        </w:tc>
        <w:tc>
          <w:tcPr>
            <w:tcW w:w="3001" w:type="dxa"/>
          </w:tcPr>
          <w:p w:rsidR="00FC0474" w:rsidRPr="008B395F" w:rsidRDefault="00FC0474" w:rsidP="00FC0474">
            <w:pPr>
              <w:rPr>
                <w:rFonts w:hint="eastAsia"/>
              </w:rPr>
            </w:pPr>
            <w:r w:rsidRPr="008B395F">
              <w:rPr>
                <w:rFonts w:hint="eastAsia"/>
              </w:rPr>
              <w:t>ipconfig</w:t>
            </w:r>
          </w:p>
        </w:tc>
        <w:tc>
          <w:tcPr>
            <w:tcW w:w="3001" w:type="dxa"/>
          </w:tcPr>
          <w:p w:rsidR="00FC0474" w:rsidRPr="008B395F" w:rsidRDefault="00FC0474" w:rsidP="00FC0474">
            <w:pPr>
              <w:rPr>
                <w:rFonts w:hint="eastAsia"/>
              </w:rPr>
            </w:pPr>
            <w:r w:rsidRPr="008B395F">
              <w:rPr>
                <w:rFonts w:hint="eastAsia"/>
              </w:rPr>
              <w:t>无</w:t>
            </w:r>
          </w:p>
        </w:tc>
      </w:tr>
      <w:tr w:rsidR="00FC0474" w:rsidTr="00FC0474">
        <w:tc>
          <w:tcPr>
            <w:tcW w:w="3001" w:type="dxa"/>
          </w:tcPr>
          <w:p w:rsidR="00FC0474" w:rsidRPr="008B395F" w:rsidRDefault="00FC0474" w:rsidP="00FC0474">
            <w:pPr>
              <w:rPr>
                <w:rFonts w:hint="eastAsia"/>
              </w:rPr>
            </w:pPr>
            <w:r w:rsidRPr="008B395F">
              <w:rPr>
                <w:rFonts w:hint="eastAsia"/>
              </w:rPr>
              <w:t>清屏</w:t>
            </w:r>
          </w:p>
        </w:tc>
        <w:tc>
          <w:tcPr>
            <w:tcW w:w="3001" w:type="dxa"/>
          </w:tcPr>
          <w:p w:rsidR="00FC0474" w:rsidRPr="008B395F" w:rsidRDefault="00FC0474" w:rsidP="00FC0474">
            <w:pPr>
              <w:rPr>
                <w:rFonts w:hint="eastAsia"/>
              </w:rPr>
            </w:pPr>
            <w:proofErr w:type="spellStart"/>
            <w:r w:rsidRPr="008B395F">
              <w:rPr>
                <w:rFonts w:hint="eastAsia"/>
              </w:rPr>
              <w:t>cls</w:t>
            </w:r>
            <w:proofErr w:type="spellEnd"/>
          </w:p>
        </w:tc>
        <w:tc>
          <w:tcPr>
            <w:tcW w:w="3001" w:type="dxa"/>
          </w:tcPr>
          <w:p w:rsidR="00FC0474" w:rsidRPr="008B395F" w:rsidRDefault="00FC0474" w:rsidP="00FC0474">
            <w:pPr>
              <w:rPr>
                <w:rFonts w:hint="eastAsia"/>
              </w:rPr>
            </w:pPr>
            <w:r w:rsidRPr="008B395F">
              <w:rPr>
                <w:rFonts w:hint="eastAsia"/>
              </w:rPr>
              <w:t>无</w:t>
            </w:r>
          </w:p>
        </w:tc>
      </w:tr>
      <w:tr w:rsidR="00FC0474" w:rsidTr="00FC0474">
        <w:tc>
          <w:tcPr>
            <w:tcW w:w="3001" w:type="dxa"/>
          </w:tcPr>
          <w:p w:rsidR="00FC0474" w:rsidRPr="008B395F" w:rsidRDefault="00FC0474" w:rsidP="00FC0474">
            <w:pPr>
              <w:rPr>
                <w:rFonts w:hint="eastAsia"/>
              </w:rPr>
            </w:pPr>
            <w:r w:rsidRPr="008B395F">
              <w:rPr>
                <w:rFonts w:hint="eastAsia"/>
              </w:rPr>
              <w:t>终止程序</w:t>
            </w:r>
          </w:p>
        </w:tc>
        <w:tc>
          <w:tcPr>
            <w:tcW w:w="3001" w:type="dxa"/>
          </w:tcPr>
          <w:p w:rsidR="00FC0474" w:rsidRPr="008B395F" w:rsidRDefault="00FC0474" w:rsidP="00FC0474">
            <w:pPr>
              <w:rPr>
                <w:rFonts w:hint="eastAsia"/>
              </w:rPr>
            </w:pPr>
            <w:proofErr w:type="spellStart"/>
            <w:r w:rsidRPr="008B395F">
              <w:rPr>
                <w:rFonts w:hint="eastAsia"/>
              </w:rPr>
              <w:t>taskkill</w:t>
            </w:r>
            <w:proofErr w:type="spellEnd"/>
          </w:p>
        </w:tc>
        <w:tc>
          <w:tcPr>
            <w:tcW w:w="3001" w:type="dxa"/>
          </w:tcPr>
          <w:p w:rsidR="00FC0474" w:rsidRPr="008B395F" w:rsidRDefault="00FC0474" w:rsidP="00FC0474">
            <w:pPr>
              <w:rPr>
                <w:rFonts w:hint="eastAsia"/>
              </w:rPr>
            </w:pPr>
            <w:r w:rsidRPr="008B395F">
              <w:rPr>
                <w:rFonts w:hint="eastAsia"/>
              </w:rPr>
              <w:t xml:space="preserve">Ctrl + C </w:t>
            </w:r>
            <w:r w:rsidRPr="008B395F">
              <w:rPr>
                <w:rFonts w:hint="eastAsia"/>
              </w:rPr>
              <w:t>终止当前命令</w:t>
            </w:r>
          </w:p>
        </w:tc>
      </w:tr>
      <w:tr w:rsidR="00FC0474" w:rsidTr="00FC0474">
        <w:tc>
          <w:tcPr>
            <w:tcW w:w="3001" w:type="dxa"/>
          </w:tcPr>
          <w:p w:rsidR="00FC0474" w:rsidRPr="008B395F" w:rsidRDefault="00FC0474" w:rsidP="00FC0474">
            <w:pPr>
              <w:rPr>
                <w:rFonts w:hint="eastAsia"/>
              </w:rPr>
            </w:pPr>
            <w:r w:rsidRPr="008B395F">
              <w:rPr>
                <w:rFonts w:hint="eastAsia"/>
              </w:rPr>
              <w:t>显示进程列表</w:t>
            </w:r>
          </w:p>
        </w:tc>
        <w:tc>
          <w:tcPr>
            <w:tcW w:w="3001" w:type="dxa"/>
          </w:tcPr>
          <w:p w:rsidR="00FC0474" w:rsidRPr="008B395F" w:rsidRDefault="00FC0474" w:rsidP="00FC0474">
            <w:pPr>
              <w:rPr>
                <w:rFonts w:hint="eastAsia"/>
              </w:rPr>
            </w:pPr>
            <w:proofErr w:type="spellStart"/>
            <w:r w:rsidRPr="008B395F">
              <w:rPr>
                <w:rFonts w:hint="eastAsia"/>
              </w:rPr>
              <w:t>tasklist</w:t>
            </w:r>
            <w:proofErr w:type="spellEnd"/>
          </w:p>
        </w:tc>
        <w:tc>
          <w:tcPr>
            <w:tcW w:w="3001" w:type="dxa"/>
          </w:tcPr>
          <w:p w:rsidR="00FC0474" w:rsidRDefault="00FC0474" w:rsidP="00FC0474">
            <w:r w:rsidRPr="008B395F">
              <w:rPr>
                <w:rFonts w:hint="eastAsia"/>
              </w:rPr>
              <w:t>无</w:t>
            </w:r>
          </w:p>
        </w:tc>
      </w:tr>
    </w:tbl>
    <w:p w:rsidR="00491807" w:rsidRDefault="00491807" w:rsidP="00510025">
      <w:pPr>
        <w:rPr>
          <w:b/>
          <w:bCs/>
        </w:rPr>
      </w:pPr>
    </w:p>
    <w:p w:rsidR="00FC0474" w:rsidRDefault="00FC0474" w:rsidP="00510025">
      <w:pPr>
        <w:rPr>
          <w:b/>
          <w:bCs/>
        </w:rPr>
      </w:pPr>
      <w:r>
        <w:rPr>
          <w:rFonts w:hint="eastAsia"/>
          <w:b/>
          <w:bCs/>
        </w:rPr>
        <w:t>快捷键操作</w:t>
      </w:r>
    </w:p>
    <w:tbl>
      <w:tblPr>
        <w:tblStyle w:val="a8"/>
        <w:tblW w:w="0" w:type="auto"/>
        <w:tblLook w:val="04A0" w:firstRow="1" w:lastRow="0" w:firstColumn="1" w:lastColumn="0" w:noHBand="0" w:noVBand="1"/>
      </w:tblPr>
      <w:tblGrid>
        <w:gridCol w:w="4361"/>
        <w:gridCol w:w="4642"/>
      </w:tblGrid>
      <w:tr w:rsidR="00FC0474" w:rsidTr="00491807">
        <w:tc>
          <w:tcPr>
            <w:tcW w:w="4361" w:type="dxa"/>
          </w:tcPr>
          <w:p w:rsidR="00FC0474" w:rsidRPr="00FC0474" w:rsidRDefault="00FC0474" w:rsidP="00FC0474">
            <w:pPr>
              <w:rPr>
                <w:rFonts w:hint="eastAsia"/>
                <w:b/>
                <w:bCs/>
              </w:rPr>
            </w:pPr>
            <w:r w:rsidRPr="00FC0474">
              <w:rPr>
                <w:rFonts w:hint="eastAsia"/>
                <w:b/>
                <w:bCs/>
              </w:rPr>
              <w:t>快捷键</w:t>
            </w:r>
          </w:p>
        </w:tc>
        <w:tc>
          <w:tcPr>
            <w:tcW w:w="4642" w:type="dxa"/>
          </w:tcPr>
          <w:p w:rsidR="00FC0474" w:rsidRPr="00FC0474" w:rsidRDefault="00FC0474" w:rsidP="00FC0474">
            <w:pPr>
              <w:rPr>
                <w:rFonts w:hint="eastAsia"/>
                <w:b/>
                <w:bCs/>
              </w:rPr>
            </w:pPr>
            <w:r w:rsidRPr="00FC0474">
              <w:rPr>
                <w:rFonts w:hint="eastAsia"/>
                <w:b/>
                <w:bCs/>
              </w:rPr>
              <w:t>功能</w:t>
            </w:r>
          </w:p>
        </w:tc>
      </w:tr>
      <w:tr w:rsidR="00FC0474" w:rsidTr="00491807">
        <w:tc>
          <w:tcPr>
            <w:tcW w:w="4361" w:type="dxa"/>
          </w:tcPr>
          <w:p w:rsidR="00FC0474" w:rsidRPr="00086757" w:rsidRDefault="00FC0474" w:rsidP="00FC0474">
            <w:pPr>
              <w:rPr>
                <w:rFonts w:hint="eastAsia"/>
              </w:rPr>
            </w:pPr>
            <w:r w:rsidRPr="00086757">
              <w:rPr>
                <w:rFonts w:hint="eastAsia"/>
              </w:rPr>
              <w:t>Ctrl + C</w:t>
            </w:r>
          </w:p>
        </w:tc>
        <w:tc>
          <w:tcPr>
            <w:tcW w:w="4642" w:type="dxa"/>
          </w:tcPr>
          <w:p w:rsidR="00FC0474" w:rsidRPr="00086757" w:rsidRDefault="00491807" w:rsidP="00FC0474">
            <w:pPr>
              <w:rPr>
                <w:rFonts w:hint="eastAsia"/>
              </w:rPr>
            </w:pPr>
            <w:r>
              <w:rPr>
                <w:rFonts w:hint="eastAsia"/>
              </w:rPr>
              <w:t>复制</w:t>
            </w:r>
          </w:p>
        </w:tc>
      </w:tr>
      <w:tr w:rsidR="00491807" w:rsidTr="00491807">
        <w:tc>
          <w:tcPr>
            <w:tcW w:w="4361" w:type="dxa"/>
          </w:tcPr>
          <w:p w:rsidR="00491807" w:rsidRPr="00086757" w:rsidRDefault="00491807" w:rsidP="00FC0474">
            <w:pPr>
              <w:rPr>
                <w:rFonts w:hint="eastAsia"/>
              </w:rPr>
            </w:pPr>
            <w:r w:rsidRPr="00086757">
              <w:rPr>
                <w:rFonts w:hint="eastAsia"/>
              </w:rPr>
              <w:t>Ctrl +</w:t>
            </w:r>
            <w:r>
              <w:rPr>
                <w:rFonts w:hint="eastAsia"/>
              </w:rPr>
              <w:t xml:space="preserve"> V</w:t>
            </w:r>
          </w:p>
        </w:tc>
        <w:tc>
          <w:tcPr>
            <w:tcW w:w="4642" w:type="dxa"/>
          </w:tcPr>
          <w:p w:rsidR="00491807" w:rsidRPr="00086757" w:rsidRDefault="00491807" w:rsidP="00FC0474">
            <w:pPr>
              <w:rPr>
                <w:rFonts w:hint="eastAsia"/>
              </w:rPr>
            </w:pPr>
            <w:r>
              <w:rPr>
                <w:rFonts w:hint="eastAsia"/>
              </w:rPr>
              <w:t>粘贴</w:t>
            </w:r>
          </w:p>
        </w:tc>
      </w:tr>
      <w:tr w:rsidR="00FC0474" w:rsidTr="00491807">
        <w:tc>
          <w:tcPr>
            <w:tcW w:w="4361" w:type="dxa"/>
          </w:tcPr>
          <w:p w:rsidR="00FC0474" w:rsidRPr="00086757" w:rsidRDefault="00FC0474" w:rsidP="00FC0474">
            <w:pPr>
              <w:rPr>
                <w:rFonts w:hint="eastAsia"/>
              </w:rPr>
            </w:pPr>
            <w:r w:rsidRPr="00086757">
              <w:rPr>
                <w:rFonts w:hint="eastAsia"/>
              </w:rPr>
              <w:t>Ctrl + Shift + Esc</w:t>
            </w:r>
          </w:p>
        </w:tc>
        <w:tc>
          <w:tcPr>
            <w:tcW w:w="4642" w:type="dxa"/>
          </w:tcPr>
          <w:p w:rsidR="00FC0474" w:rsidRPr="00086757" w:rsidRDefault="00FC0474" w:rsidP="00FC0474">
            <w:pPr>
              <w:rPr>
                <w:rFonts w:hint="eastAsia"/>
              </w:rPr>
            </w:pPr>
            <w:r w:rsidRPr="00086757">
              <w:rPr>
                <w:rFonts w:hint="eastAsia"/>
              </w:rPr>
              <w:t>打开任务管理器</w:t>
            </w:r>
          </w:p>
        </w:tc>
      </w:tr>
      <w:tr w:rsidR="00FC0474" w:rsidTr="00491807">
        <w:tc>
          <w:tcPr>
            <w:tcW w:w="4361" w:type="dxa"/>
          </w:tcPr>
          <w:p w:rsidR="00FC0474" w:rsidRPr="00086757" w:rsidRDefault="00FC0474" w:rsidP="00FC0474">
            <w:pPr>
              <w:rPr>
                <w:rFonts w:hint="eastAsia"/>
              </w:rPr>
            </w:pPr>
            <w:r w:rsidRPr="00086757">
              <w:rPr>
                <w:rFonts w:hint="eastAsia"/>
              </w:rPr>
              <w:t>Win + R</w:t>
            </w:r>
          </w:p>
        </w:tc>
        <w:tc>
          <w:tcPr>
            <w:tcW w:w="4642" w:type="dxa"/>
          </w:tcPr>
          <w:p w:rsidR="00FC0474" w:rsidRPr="00086757" w:rsidRDefault="00FC0474" w:rsidP="00FC0474">
            <w:pPr>
              <w:rPr>
                <w:rFonts w:hint="eastAsia"/>
              </w:rPr>
            </w:pPr>
            <w:r w:rsidRPr="00086757">
              <w:rPr>
                <w:rFonts w:hint="eastAsia"/>
              </w:rPr>
              <w:t>打开运行对话框</w:t>
            </w:r>
          </w:p>
        </w:tc>
      </w:tr>
      <w:tr w:rsidR="00FC0474" w:rsidTr="00491807">
        <w:tc>
          <w:tcPr>
            <w:tcW w:w="4361" w:type="dxa"/>
          </w:tcPr>
          <w:p w:rsidR="00FC0474" w:rsidRPr="00086757" w:rsidRDefault="00FC0474" w:rsidP="00FC0474">
            <w:pPr>
              <w:rPr>
                <w:rFonts w:hint="eastAsia"/>
              </w:rPr>
            </w:pPr>
            <w:r w:rsidRPr="00086757">
              <w:rPr>
                <w:rFonts w:hint="eastAsia"/>
              </w:rPr>
              <w:t>Alt + Tab</w:t>
            </w:r>
          </w:p>
        </w:tc>
        <w:tc>
          <w:tcPr>
            <w:tcW w:w="4642" w:type="dxa"/>
          </w:tcPr>
          <w:p w:rsidR="00FC0474" w:rsidRPr="00086757" w:rsidRDefault="00FC0474" w:rsidP="00FC0474">
            <w:pPr>
              <w:rPr>
                <w:rFonts w:hint="eastAsia"/>
              </w:rPr>
            </w:pPr>
            <w:r w:rsidRPr="00086757">
              <w:rPr>
                <w:rFonts w:hint="eastAsia"/>
              </w:rPr>
              <w:t>切换打开的程序窗口</w:t>
            </w:r>
          </w:p>
        </w:tc>
      </w:tr>
      <w:tr w:rsidR="00FC0474" w:rsidTr="00491807">
        <w:tc>
          <w:tcPr>
            <w:tcW w:w="4361" w:type="dxa"/>
          </w:tcPr>
          <w:p w:rsidR="00FC0474" w:rsidRPr="00086757" w:rsidRDefault="00FC0474" w:rsidP="00FC0474">
            <w:pPr>
              <w:rPr>
                <w:rFonts w:hint="eastAsia"/>
              </w:rPr>
            </w:pPr>
            <w:r w:rsidRPr="00086757">
              <w:rPr>
                <w:rFonts w:hint="eastAsia"/>
              </w:rPr>
              <w:t>Wi</w:t>
            </w:r>
            <w:r>
              <w:rPr>
                <w:rFonts w:hint="eastAsia"/>
              </w:rPr>
              <w:t>n</w:t>
            </w:r>
            <w:r w:rsidRPr="00086757">
              <w:rPr>
                <w:rFonts w:hint="eastAsia"/>
              </w:rPr>
              <w:t xml:space="preserve"> + D</w:t>
            </w:r>
          </w:p>
        </w:tc>
        <w:tc>
          <w:tcPr>
            <w:tcW w:w="4642" w:type="dxa"/>
          </w:tcPr>
          <w:p w:rsidR="00FC0474" w:rsidRPr="00086757" w:rsidRDefault="00FC0474" w:rsidP="00FC0474">
            <w:pPr>
              <w:rPr>
                <w:rFonts w:hint="eastAsia"/>
              </w:rPr>
            </w:pPr>
            <w:r w:rsidRPr="00086757">
              <w:rPr>
                <w:rFonts w:hint="eastAsia"/>
              </w:rPr>
              <w:t>显示桌面</w:t>
            </w:r>
          </w:p>
        </w:tc>
      </w:tr>
      <w:tr w:rsidR="00FC0474" w:rsidTr="00491807">
        <w:tc>
          <w:tcPr>
            <w:tcW w:w="4361" w:type="dxa"/>
          </w:tcPr>
          <w:p w:rsidR="00FC0474" w:rsidRPr="00086757" w:rsidRDefault="00FC0474" w:rsidP="00FC0474">
            <w:pPr>
              <w:rPr>
                <w:rFonts w:hint="eastAsia"/>
              </w:rPr>
            </w:pPr>
            <w:r w:rsidRPr="00086757">
              <w:rPr>
                <w:rFonts w:hint="eastAsia"/>
              </w:rPr>
              <w:t>Win + E</w:t>
            </w:r>
          </w:p>
        </w:tc>
        <w:tc>
          <w:tcPr>
            <w:tcW w:w="4642" w:type="dxa"/>
          </w:tcPr>
          <w:p w:rsidR="00FC0474" w:rsidRPr="00086757" w:rsidRDefault="00FC0474" w:rsidP="00FC0474">
            <w:pPr>
              <w:rPr>
                <w:rFonts w:hint="eastAsia"/>
              </w:rPr>
            </w:pPr>
            <w:r w:rsidRPr="00086757">
              <w:rPr>
                <w:rFonts w:hint="eastAsia"/>
              </w:rPr>
              <w:t>打开文件资源管理器</w:t>
            </w:r>
          </w:p>
        </w:tc>
      </w:tr>
      <w:tr w:rsidR="00FC0474" w:rsidTr="00491807">
        <w:tc>
          <w:tcPr>
            <w:tcW w:w="4361" w:type="dxa"/>
          </w:tcPr>
          <w:p w:rsidR="00FC0474" w:rsidRPr="00086757" w:rsidRDefault="00FC0474" w:rsidP="00FC0474">
            <w:pPr>
              <w:rPr>
                <w:rFonts w:hint="eastAsia"/>
              </w:rPr>
            </w:pPr>
            <w:r w:rsidRPr="00086757">
              <w:rPr>
                <w:rFonts w:hint="eastAsia"/>
              </w:rPr>
              <w:t>Win + L</w:t>
            </w:r>
          </w:p>
        </w:tc>
        <w:tc>
          <w:tcPr>
            <w:tcW w:w="4642" w:type="dxa"/>
          </w:tcPr>
          <w:p w:rsidR="00FC0474" w:rsidRDefault="00FC0474" w:rsidP="00FC0474">
            <w:r w:rsidRPr="00086757">
              <w:rPr>
                <w:rFonts w:hint="eastAsia"/>
              </w:rPr>
              <w:t>锁定计算机</w:t>
            </w:r>
          </w:p>
        </w:tc>
      </w:tr>
      <w:tr w:rsidR="00491807" w:rsidTr="00491807">
        <w:tc>
          <w:tcPr>
            <w:tcW w:w="4361" w:type="dxa"/>
          </w:tcPr>
          <w:p w:rsidR="00491807" w:rsidRPr="00086757" w:rsidRDefault="00491807" w:rsidP="00FC0474">
            <w:pPr>
              <w:rPr>
                <w:rFonts w:hint="eastAsia"/>
              </w:rPr>
            </w:pPr>
            <w:r>
              <w:rPr>
                <w:rFonts w:hint="eastAsia"/>
              </w:rPr>
              <w:t>Win + I</w:t>
            </w:r>
          </w:p>
        </w:tc>
        <w:tc>
          <w:tcPr>
            <w:tcW w:w="4642" w:type="dxa"/>
          </w:tcPr>
          <w:p w:rsidR="00491807" w:rsidRPr="00086757" w:rsidRDefault="00491807" w:rsidP="00FC0474">
            <w:pPr>
              <w:rPr>
                <w:rFonts w:hint="eastAsia"/>
              </w:rPr>
            </w:pPr>
            <w:r>
              <w:rPr>
                <w:rFonts w:hint="eastAsia"/>
              </w:rPr>
              <w:t>打开设置</w:t>
            </w:r>
          </w:p>
        </w:tc>
      </w:tr>
    </w:tbl>
    <w:p w:rsidR="00FC0474" w:rsidRDefault="00FC0474" w:rsidP="00510025">
      <w:pPr>
        <w:rPr>
          <w:b/>
          <w:bCs/>
        </w:rPr>
      </w:pPr>
    </w:p>
    <w:p w:rsidR="00491807" w:rsidRDefault="00491807" w:rsidP="00510025">
      <w:pPr>
        <w:rPr>
          <w:b/>
          <w:bCs/>
        </w:rPr>
      </w:pPr>
    </w:p>
    <w:p w:rsidR="00491807" w:rsidRDefault="00491807" w:rsidP="00510025">
      <w:pPr>
        <w:rPr>
          <w:b/>
          <w:bCs/>
        </w:rPr>
      </w:pPr>
    </w:p>
    <w:p w:rsidR="00491807" w:rsidRDefault="00491807" w:rsidP="00510025">
      <w:pPr>
        <w:rPr>
          <w:b/>
          <w:bCs/>
        </w:rPr>
      </w:pPr>
    </w:p>
    <w:p w:rsidR="00491807" w:rsidRDefault="00491807" w:rsidP="00510025">
      <w:pPr>
        <w:rPr>
          <w:b/>
          <w:bCs/>
        </w:rPr>
      </w:pPr>
    </w:p>
    <w:p w:rsidR="00491807" w:rsidRDefault="00491807" w:rsidP="00510025">
      <w:pPr>
        <w:rPr>
          <w:b/>
          <w:bCs/>
        </w:rPr>
      </w:pPr>
    </w:p>
    <w:p w:rsidR="00491807" w:rsidRDefault="00491807" w:rsidP="00510025">
      <w:pPr>
        <w:rPr>
          <w:b/>
          <w:bCs/>
        </w:rPr>
      </w:pPr>
    </w:p>
    <w:p w:rsidR="00491807" w:rsidRDefault="00491807" w:rsidP="00510025">
      <w:pPr>
        <w:rPr>
          <w:b/>
          <w:bCs/>
        </w:rPr>
      </w:pPr>
    </w:p>
    <w:p w:rsidR="00491807" w:rsidRDefault="00491807" w:rsidP="00510025">
      <w:pPr>
        <w:rPr>
          <w:b/>
          <w:bCs/>
        </w:rPr>
      </w:pPr>
    </w:p>
    <w:p w:rsidR="00491807" w:rsidRDefault="00491807" w:rsidP="00510025">
      <w:pPr>
        <w:rPr>
          <w:b/>
          <w:bCs/>
        </w:rPr>
      </w:pPr>
    </w:p>
    <w:p w:rsidR="00491807" w:rsidRDefault="00491807" w:rsidP="00510025">
      <w:pPr>
        <w:rPr>
          <w:b/>
          <w:bCs/>
        </w:rPr>
      </w:pPr>
    </w:p>
    <w:p w:rsidR="00491807" w:rsidRDefault="00491807" w:rsidP="00510025">
      <w:pPr>
        <w:rPr>
          <w:b/>
          <w:bCs/>
        </w:rPr>
      </w:pPr>
    </w:p>
    <w:p w:rsidR="00491807" w:rsidRDefault="00491807" w:rsidP="00510025">
      <w:pPr>
        <w:rPr>
          <w:b/>
          <w:bCs/>
        </w:rPr>
      </w:pPr>
    </w:p>
    <w:p w:rsidR="00491807" w:rsidRDefault="00491807" w:rsidP="00510025">
      <w:pPr>
        <w:rPr>
          <w:b/>
          <w:bCs/>
        </w:rPr>
      </w:pPr>
    </w:p>
    <w:p w:rsidR="00491807" w:rsidRDefault="00491807" w:rsidP="00510025">
      <w:pPr>
        <w:rPr>
          <w:b/>
          <w:bCs/>
        </w:rPr>
      </w:pPr>
    </w:p>
    <w:p w:rsidR="00491807" w:rsidRDefault="00491807" w:rsidP="00510025">
      <w:pPr>
        <w:rPr>
          <w:b/>
          <w:bCs/>
        </w:rPr>
      </w:pPr>
    </w:p>
    <w:p w:rsidR="00491807" w:rsidRPr="00FC0474" w:rsidRDefault="00491807" w:rsidP="00510025">
      <w:pPr>
        <w:rPr>
          <w:rFonts w:hint="eastAsia"/>
          <w:b/>
          <w:bCs/>
        </w:rPr>
      </w:pPr>
    </w:p>
    <w:p w:rsidR="009B5E5A" w:rsidRDefault="000C4F36" w:rsidP="008C2EFB">
      <w:pPr>
        <w:pStyle w:val="StyleHeading2Justified"/>
        <w:rPr>
          <w:rFonts w:hint="default"/>
        </w:rPr>
      </w:pPr>
      <w:r>
        <w:lastRenderedPageBreak/>
        <w:t>四</w:t>
      </w:r>
      <w:r w:rsidR="009B5E5A">
        <w:t>、实验总结</w:t>
      </w:r>
    </w:p>
    <w:p w:rsidR="00491807" w:rsidRDefault="00491807" w:rsidP="00491807">
      <w:pPr>
        <w:spacing w:line="360" w:lineRule="auto"/>
        <w:ind w:firstLineChars="200" w:firstLine="420"/>
        <w:rPr>
          <w:rFonts w:hint="eastAsia"/>
        </w:rPr>
      </w:pPr>
      <w:r>
        <w:rPr>
          <w:rFonts w:hint="eastAsia"/>
        </w:rPr>
        <w:t>本次实验通过多个模块的学习和实践，使我对</w:t>
      </w:r>
      <w:r>
        <w:rPr>
          <w:rFonts w:hint="eastAsia"/>
        </w:rPr>
        <w:t>Windows</w:t>
      </w:r>
      <w:r>
        <w:rPr>
          <w:rFonts w:hint="eastAsia"/>
        </w:rPr>
        <w:t>操作系统的计算环境和系统管理工具有</w:t>
      </w:r>
      <w:r>
        <w:rPr>
          <w:rFonts w:hint="eastAsia"/>
        </w:rPr>
        <w:t>了</w:t>
      </w:r>
      <w:r>
        <w:rPr>
          <w:rFonts w:hint="eastAsia"/>
        </w:rPr>
        <w:t>更深入的理解，同时熟练掌握了操作系统的常用命令行操作方法。</w:t>
      </w:r>
    </w:p>
    <w:p w:rsidR="00491807" w:rsidRDefault="00491807" w:rsidP="00491807">
      <w:pPr>
        <w:spacing w:line="360" w:lineRule="auto"/>
        <w:ind w:firstLineChars="200" w:firstLine="420"/>
      </w:pPr>
      <w:r>
        <w:rPr>
          <w:rFonts w:hint="eastAsia"/>
        </w:rPr>
        <w:t>在实验的第一部分，通过回顾</w:t>
      </w:r>
      <w:r>
        <w:rPr>
          <w:rFonts w:hint="eastAsia"/>
        </w:rPr>
        <w:t>Windows</w:t>
      </w:r>
      <w:r>
        <w:rPr>
          <w:rFonts w:hint="eastAsia"/>
        </w:rPr>
        <w:t>的计算环境术语和研究相关的</w:t>
      </w:r>
      <w:r>
        <w:rPr>
          <w:rFonts w:hint="eastAsia"/>
        </w:rPr>
        <w:t>Web</w:t>
      </w:r>
      <w:r>
        <w:rPr>
          <w:rFonts w:hint="eastAsia"/>
        </w:rPr>
        <w:t>站点应用，我更加全面地了解了计算机的基本硬件组件和</w:t>
      </w:r>
      <w:r>
        <w:rPr>
          <w:rFonts w:hint="eastAsia"/>
        </w:rPr>
        <w:t>Windows</w:t>
      </w:r>
      <w:r>
        <w:rPr>
          <w:rFonts w:hint="eastAsia"/>
        </w:rPr>
        <w:t>操作系统的运行环境。这些内容帮助我认识到操作系统不仅仅是一个运行应用程序的环境，更是管理硬件资源和提供用户界面的核心工具。</w:t>
      </w:r>
    </w:p>
    <w:p w:rsidR="00491807" w:rsidRDefault="00491807" w:rsidP="00491807">
      <w:pPr>
        <w:spacing w:line="360" w:lineRule="auto"/>
        <w:ind w:firstLineChars="200" w:firstLine="420"/>
        <w:rPr>
          <w:rFonts w:hint="eastAsia"/>
        </w:rPr>
      </w:pPr>
      <w:r>
        <w:rPr>
          <w:rFonts w:hint="eastAsia"/>
        </w:rPr>
        <w:t>第二部分的</w:t>
      </w:r>
      <w:proofErr w:type="gramStart"/>
      <w:r>
        <w:rPr>
          <w:rFonts w:hint="eastAsia"/>
        </w:rPr>
        <w:t>实验让</w:t>
      </w:r>
      <w:proofErr w:type="gramEnd"/>
      <w:r>
        <w:rPr>
          <w:rFonts w:hint="eastAsia"/>
        </w:rPr>
        <w:t>我熟悉了</w:t>
      </w:r>
      <w:r>
        <w:rPr>
          <w:rFonts w:hint="eastAsia"/>
        </w:rPr>
        <w:t>Windows</w:t>
      </w:r>
      <w:r>
        <w:rPr>
          <w:rFonts w:hint="eastAsia"/>
        </w:rPr>
        <w:t>系统中的管理工具，如服务、计算机管理、事件查看器、</w:t>
      </w:r>
      <w:r>
        <w:rPr>
          <w:rFonts w:hint="eastAsia"/>
        </w:rPr>
        <w:t>ODBC</w:t>
      </w:r>
      <w:r>
        <w:rPr>
          <w:rFonts w:hint="eastAsia"/>
        </w:rPr>
        <w:t>数据源、性能监视器等。这些工具为系统管理员提供了强大的系统维护和管理功能。通过实际操作，我学会了如何启动和停止系统服务、管理磁盘和用户权限、查看系统日志及排查故障。尤其是在学习事件</w:t>
      </w:r>
      <w:proofErr w:type="gramStart"/>
      <w:r>
        <w:rPr>
          <w:rFonts w:hint="eastAsia"/>
        </w:rPr>
        <w:t>查看器</w:t>
      </w:r>
      <w:proofErr w:type="gramEnd"/>
      <w:r>
        <w:rPr>
          <w:rFonts w:hint="eastAsia"/>
        </w:rPr>
        <w:t>时，通过分析系统日志，我了解了系统各个组件运行的详细情况以及可能出现的错误和安全隐患。这些技能对于未来在系统维护和故障排查方面将大有裨益。</w:t>
      </w:r>
    </w:p>
    <w:p w:rsidR="00491807" w:rsidRDefault="00491807" w:rsidP="00491807">
      <w:pPr>
        <w:spacing w:line="360" w:lineRule="auto"/>
        <w:ind w:firstLineChars="200" w:firstLine="420"/>
        <w:rPr>
          <w:rFonts w:hint="eastAsia"/>
        </w:rPr>
      </w:pPr>
      <w:r>
        <w:rPr>
          <w:rFonts w:hint="eastAsia"/>
        </w:rPr>
        <w:t>实验的最后一部分主要是练习操作系统的命令行操作。在实验中，我学习并使用了诸如</w:t>
      </w:r>
      <w:proofErr w:type="spellStart"/>
      <w:r>
        <w:rPr>
          <w:rFonts w:hint="eastAsia"/>
        </w:rPr>
        <w:t>dir</w:t>
      </w:r>
      <w:proofErr w:type="spellEnd"/>
      <w:r>
        <w:rPr>
          <w:rFonts w:hint="eastAsia"/>
        </w:rPr>
        <w:t>、</w:t>
      </w:r>
      <w:r>
        <w:rPr>
          <w:rFonts w:hint="eastAsia"/>
        </w:rPr>
        <w:t>cd</w:t>
      </w:r>
      <w:r>
        <w:rPr>
          <w:rFonts w:hint="eastAsia"/>
        </w:rPr>
        <w:t>、</w:t>
      </w:r>
      <w:proofErr w:type="spellStart"/>
      <w:r>
        <w:rPr>
          <w:rFonts w:hint="eastAsia"/>
        </w:rPr>
        <w:t>mkdir</w:t>
      </w:r>
      <w:proofErr w:type="spellEnd"/>
      <w:r>
        <w:rPr>
          <w:rFonts w:hint="eastAsia"/>
        </w:rPr>
        <w:t>、</w:t>
      </w:r>
      <w:r>
        <w:rPr>
          <w:rFonts w:hint="eastAsia"/>
        </w:rPr>
        <w:t>del</w:t>
      </w:r>
      <w:r>
        <w:rPr>
          <w:rFonts w:hint="eastAsia"/>
        </w:rPr>
        <w:t>等常用命令，并掌握了它们的基本用法及应用场景。这让我意识到，命令行不仅仅是图形界面的替代方式，还是一种强大且高效的系统管理手段。在命令行操作过程中，我也练习了使用快捷键来提高操作效率，例如</w:t>
      </w:r>
      <w:r>
        <w:rPr>
          <w:rFonts w:hint="eastAsia"/>
        </w:rPr>
        <w:t>Ctrl + C</w:t>
      </w:r>
      <w:r>
        <w:rPr>
          <w:rFonts w:hint="eastAsia"/>
        </w:rPr>
        <w:t>用于中断命令、</w:t>
      </w:r>
      <w:r>
        <w:rPr>
          <w:rFonts w:hint="eastAsia"/>
        </w:rPr>
        <w:t>Tab</w:t>
      </w:r>
      <w:r>
        <w:rPr>
          <w:rFonts w:hint="eastAsia"/>
        </w:rPr>
        <w:t>用于自动补全命令等，这些技巧显著提高了我的操作熟练度。</w:t>
      </w:r>
    </w:p>
    <w:p w:rsidR="00FD1B0F" w:rsidRPr="00491807" w:rsidRDefault="00491807" w:rsidP="00491807">
      <w:pPr>
        <w:spacing w:line="360" w:lineRule="auto"/>
        <w:ind w:firstLineChars="200" w:firstLine="420"/>
      </w:pPr>
      <w:r>
        <w:rPr>
          <w:rFonts w:hint="eastAsia"/>
        </w:rPr>
        <w:t>总的来说，这次实验为我搭建了一个深入理解和掌握</w:t>
      </w:r>
      <w:r>
        <w:rPr>
          <w:rFonts w:hint="eastAsia"/>
        </w:rPr>
        <w:t>Windows</w:t>
      </w:r>
      <w:r>
        <w:rPr>
          <w:rFonts w:hint="eastAsia"/>
        </w:rPr>
        <w:t>操作系统的良好平台，使我能够从理论和实践两个方面全面了解操作系统的管理与应用。通过实验，我不仅掌握了</w:t>
      </w:r>
      <w:r>
        <w:rPr>
          <w:rFonts w:hint="eastAsia"/>
        </w:rPr>
        <w:t>Windows</w:t>
      </w:r>
      <w:r>
        <w:rPr>
          <w:rFonts w:hint="eastAsia"/>
        </w:rPr>
        <w:t>系统的操作和管理工具，还对命令行的使用有了更深刻的体会。这些收获为我未来的计算机学习和职业发展打下了坚实的基础。</w:t>
      </w:r>
    </w:p>
    <w:sectPr w:rsidR="00FD1B0F" w:rsidRPr="00491807" w:rsidSect="00B425C9">
      <w:footerReference w:type="default" r:id="rId13"/>
      <w:pgSz w:w="11906" w:h="16838"/>
      <w:pgMar w:top="1418" w:right="1418" w:bottom="1134" w:left="1701"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47396" w:rsidRDefault="00D47396">
      <w:r>
        <w:separator/>
      </w:r>
    </w:p>
  </w:endnote>
  <w:endnote w:type="continuationSeparator" w:id="0">
    <w:p w:rsidR="00D47396" w:rsidRDefault="00D47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3C53" w:rsidRDefault="00FF3C53" w:rsidP="00B425C9">
    <w:pPr>
      <w:pStyle w:val="a5"/>
      <w:jc w:val="center"/>
    </w:pPr>
    <w:r>
      <w:rPr>
        <w:rStyle w:val="a6"/>
      </w:rPr>
      <w:fldChar w:fldCharType="begin"/>
    </w:r>
    <w:r>
      <w:rPr>
        <w:rStyle w:val="a6"/>
      </w:rPr>
      <w:instrText xml:space="preserve"> PAGE </w:instrText>
    </w:r>
    <w:r>
      <w:rPr>
        <w:rStyle w:val="a6"/>
      </w:rPr>
      <w:fldChar w:fldCharType="separate"/>
    </w:r>
    <w:r w:rsidR="00C82026">
      <w:rPr>
        <w:rStyle w:val="a6"/>
        <w:noProof/>
      </w:rPr>
      <w:t>1</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sidR="00C82026">
      <w:rPr>
        <w:rStyle w:val="a6"/>
        <w:noProof/>
      </w:rPr>
      <w:t>8</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47396" w:rsidRDefault="00D47396">
      <w:r>
        <w:separator/>
      </w:r>
    </w:p>
  </w:footnote>
  <w:footnote w:type="continuationSeparator" w:id="0">
    <w:p w:rsidR="00D47396" w:rsidRDefault="00D473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37EF4"/>
    <w:multiLevelType w:val="hybridMultilevel"/>
    <w:tmpl w:val="4D32FDC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15CD0438"/>
    <w:multiLevelType w:val="hybridMultilevel"/>
    <w:tmpl w:val="9B36DC0C"/>
    <w:lvl w:ilvl="0" w:tplc="39E2E80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8405D76"/>
    <w:multiLevelType w:val="hybridMultilevel"/>
    <w:tmpl w:val="F5625C7C"/>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375751D9"/>
    <w:multiLevelType w:val="hybridMultilevel"/>
    <w:tmpl w:val="0B00432C"/>
    <w:lvl w:ilvl="0" w:tplc="345284C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50F62A4B"/>
    <w:multiLevelType w:val="multilevel"/>
    <w:tmpl w:val="974258CC"/>
    <w:lvl w:ilvl="0">
      <w:start w:val="1"/>
      <w:numFmt w:val="bullet"/>
      <w:lvlText w:val=""/>
      <w:lvlJc w:val="left"/>
      <w:pPr>
        <w:tabs>
          <w:tab w:val="num" w:pos="420"/>
        </w:tabs>
        <w:ind w:left="420" w:hanging="420"/>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 w15:restartNumberingAfterBreak="0">
    <w:nsid w:val="6D872561"/>
    <w:multiLevelType w:val="hybridMultilevel"/>
    <w:tmpl w:val="F1C6BC4E"/>
    <w:lvl w:ilvl="0" w:tplc="C28E4CF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54A5BCB"/>
    <w:multiLevelType w:val="hybridMultilevel"/>
    <w:tmpl w:val="DA324E1A"/>
    <w:lvl w:ilvl="0" w:tplc="7820FFD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E751754"/>
    <w:multiLevelType w:val="hybridMultilevel"/>
    <w:tmpl w:val="59AA3A6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953176921">
    <w:abstractNumId w:val="2"/>
  </w:num>
  <w:num w:numId="2" w16cid:durableId="91963208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72501346">
    <w:abstractNumId w:val="7"/>
  </w:num>
  <w:num w:numId="4" w16cid:durableId="1930236958">
    <w:abstractNumId w:val="4"/>
  </w:num>
  <w:num w:numId="5" w16cid:durableId="48801258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4796545">
    <w:abstractNumId w:val="0"/>
  </w:num>
  <w:num w:numId="7" w16cid:durableId="433550445">
    <w:abstractNumId w:val="3"/>
  </w:num>
  <w:num w:numId="8" w16cid:durableId="1910386623">
    <w:abstractNumId w:val="5"/>
  </w:num>
  <w:num w:numId="9" w16cid:durableId="972056664">
    <w:abstractNumId w:val="6"/>
  </w:num>
  <w:num w:numId="10" w16cid:durableId="259488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1729"/>
    <w:rsid w:val="00037FA8"/>
    <w:rsid w:val="000A43DA"/>
    <w:rsid w:val="000C1729"/>
    <w:rsid w:val="000C4F36"/>
    <w:rsid w:val="00134C32"/>
    <w:rsid w:val="0019465C"/>
    <w:rsid w:val="001B13B2"/>
    <w:rsid w:val="001D6659"/>
    <w:rsid w:val="001F2A9A"/>
    <w:rsid w:val="002458D7"/>
    <w:rsid w:val="00372742"/>
    <w:rsid w:val="003A48F2"/>
    <w:rsid w:val="003B7126"/>
    <w:rsid w:val="00411C44"/>
    <w:rsid w:val="00491807"/>
    <w:rsid w:val="00510025"/>
    <w:rsid w:val="00556D69"/>
    <w:rsid w:val="00581E8C"/>
    <w:rsid w:val="00591E69"/>
    <w:rsid w:val="005B49B6"/>
    <w:rsid w:val="00623896"/>
    <w:rsid w:val="00643B3E"/>
    <w:rsid w:val="00675B4E"/>
    <w:rsid w:val="00687F32"/>
    <w:rsid w:val="00700788"/>
    <w:rsid w:val="0070624A"/>
    <w:rsid w:val="007E4E43"/>
    <w:rsid w:val="00817037"/>
    <w:rsid w:val="00862F66"/>
    <w:rsid w:val="008C2EFB"/>
    <w:rsid w:val="008F4302"/>
    <w:rsid w:val="00902F68"/>
    <w:rsid w:val="0092460C"/>
    <w:rsid w:val="00925A9F"/>
    <w:rsid w:val="00981BD2"/>
    <w:rsid w:val="0099184B"/>
    <w:rsid w:val="009B5E5A"/>
    <w:rsid w:val="009D7DDB"/>
    <w:rsid w:val="00A40048"/>
    <w:rsid w:val="00A92AE7"/>
    <w:rsid w:val="00A97452"/>
    <w:rsid w:val="00B425C9"/>
    <w:rsid w:val="00B44AFF"/>
    <w:rsid w:val="00B97458"/>
    <w:rsid w:val="00BD6F28"/>
    <w:rsid w:val="00C82026"/>
    <w:rsid w:val="00C91333"/>
    <w:rsid w:val="00CA4B40"/>
    <w:rsid w:val="00CC345B"/>
    <w:rsid w:val="00D079DC"/>
    <w:rsid w:val="00D3451E"/>
    <w:rsid w:val="00D47396"/>
    <w:rsid w:val="00D657FE"/>
    <w:rsid w:val="00DC3E90"/>
    <w:rsid w:val="00DF322D"/>
    <w:rsid w:val="00DF4B0A"/>
    <w:rsid w:val="00E001A0"/>
    <w:rsid w:val="00E27E29"/>
    <w:rsid w:val="00E34BE4"/>
    <w:rsid w:val="00E62347"/>
    <w:rsid w:val="00F27904"/>
    <w:rsid w:val="00F662A8"/>
    <w:rsid w:val="00FC0474"/>
    <w:rsid w:val="00FD1B0F"/>
    <w:rsid w:val="00FF3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BDE9B"/>
  <w15:docId w15:val="{ECAFB0FE-BFA7-45D5-9EAC-4A42A187E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jc w:val="center"/>
      <w:outlineLvl w:val="0"/>
    </w:pPr>
    <w:rPr>
      <w:rFonts w:ascii="黑体" w:eastAsia="黑体" w:hAnsi="宋体" w:hint="eastAsia"/>
      <w:b/>
      <w:bCs/>
      <w:kern w:val="44"/>
      <w:sz w:val="30"/>
      <w:szCs w:val="44"/>
    </w:rPr>
  </w:style>
  <w:style w:type="paragraph" w:styleId="2">
    <w:name w:val="heading 2"/>
    <w:basedOn w:val="a"/>
    <w:next w:val="a"/>
    <w:qFormat/>
    <w:pPr>
      <w:keepNext/>
      <w:keepLines/>
      <w:spacing w:before="260" w:after="260" w:line="408" w:lineRule="auto"/>
      <w:jc w:val="center"/>
      <w:outlineLvl w:val="1"/>
    </w:pPr>
    <w:rPr>
      <w:rFonts w:ascii="黑体" w:eastAsia="黑体" w:hAnsi="Arial" w:hint="eastAsia"/>
      <w:b/>
      <w:bCs/>
      <w:sz w:val="24"/>
      <w:szCs w:val="32"/>
    </w:rPr>
  </w:style>
  <w:style w:type="paragraph" w:styleId="3">
    <w:name w:val="heading 3"/>
    <w:basedOn w:val="a"/>
    <w:next w:val="a"/>
    <w:autoRedefine/>
    <w:qFormat/>
    <w:rsid w:val="008C2EFB"/>
    <w:pPr>
      <w:keepNext/>
      <w:keepLines/>
      <w:spacing w:before="240" w:after="120" w:line="360" w:lineRule="auto"/>
      <w:outlineLvl w:val="2"/>
    </w:pPr>
    <w:rPr>
      <w:b/>
      <w:bCs/>
      <w:sz w:val="24"/>
      <w:szCs w:val="32"/>
    </w:rPr>
  </w:style>
  <w:style w:type="paragraph" w:styleId="4">
    <w:name w:val="heading 4"/>
    <w:basedOn w:val="a"/>
    <w:next w:val="a"/>
    <w:qFormat/>
    <w:rsid w:val="009B5E5A"/>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0C1729"/>
    <w:pPr>
      <w:shd w:val="clear" w:color="auto" w:fill="000080"/>
    </w:pPr>
  </w:style>
  <w:style w:type="paragraph" w:customStyle="1" w:styleId="StyleHeading2Justified">
    <w:name w:val="Style Heading 2 + Justified"/>
    <w:basedOn w:val="2"/>
    <w:autoRedefine/>
    <w:rsid w:val="008C2EFB"/>
    <w:pPr>
      <w:spacing w:before="240" w:after="120" w:line="360" w:lineRule="auto"/>
      <w:jc w:val="both"/>
    </w:pPr>
    <w:rPr>
      <w:rFonts w:eastAsia="宋体" w:cs="宋体"/>
      <w:szCs w:val="20"/>
    </w:rPr>
  </w:style>
  <w:style w:type="paragraph" w:customStyle="1" w:styleId="Heading2Justified">
    <w:name w:val="Heading 2 + 宋体 小四 Justified"/>
    <w:basedOn w:val="2"/>
    <w:autoRedefine/>
    <w:rsid w:val="008C2EFB"/>
    <w:pPr>
      <w:spacing w:before="240" w:after="120" w:line="360" w:lineRule="auto"/>
      <w:jc w:val="both"/>
    </w:pPr>
    <w:rPr>
      <w:rFonts w:ascii="宋体" w:eastAsia="宋体" w:hAnsi="宋体" w:cs="宋体"/>
      <w:szCs w:val="20"/>
    </w:rPr>
  </w:style>
  <w:style w:type="paragraph" w:customStyle="1" w:styleId="41">
    <w:name w:val="标题 41"/>
    <w:basedOn w:val="4"/>
    <w:autoRedefine/>
    <w:rsid w:val="009B5E5A"/>
    <w:pPr>
      <w:spacing w:before="240" w:afterLines="50" w:after="156" w:line="240" w:lineRule="auto"/>
    </w:pPr>
    <w:rPr>
      <w:rFonts w:eastAsia="宋体"/>
      <w:sz w:val="21"/>
    </w:rPr>
  </w:style>
  <w:style w:type="paragraph" w:styleId="a4">
    <w:name w:val="header"/>
    <w:basedOn w:val="a"/>
    <w:rsid w:val="00B425C9"/>
    <w:pPr>
      <w:pBdr>
        <w:bottom w:val="single" w:sz="6" w:space="1" w:color="auto"/>
      </w:pBdr>
      <w:tabs>
        <w:tab w:val="center" w:pos="4153"/>
        <w:tab w:val="right" w:pos="8306"/>
      </w:tabs>
      <w:snapToGrid w:val="0"/>
      <w:jc w:val="center"/>
    </w:pPr>
    <w:rPr>
      <w:sz w:val="18"/>
      <w:szCs w:val="18"/>
    </w:rPr>
  </w:style>
  <w:style w:type="paragraph" w:styleId="a5">
    <w:name w:val="footer"/>
    <w:basedOn w:val="a"/>
    <w:rsid w:val="00B425C9"/>
    <w:pPr>
      <w:tabs>
        <w:tab w:val="center" w:pos="4153"/>
        <w:tab w:val="right" w:pos="8306"/>
      </w:tabs>
      <w:snapToGrid w:val="0"/>
      <w:jc w:val="left"/>
    </w:pPr>
    <w:rPr>
      <w:sz w:val="18"/>
      <w:szCs w:val="18"/>
    </w:rPr>
  </w:style>
  <w:style w:type="character" w:styleId="a6">
    <w:name w:val="page number"/>
    <w:basedOn w:val="a0"/>
    <w:rsid w:val="00B425C9"/>
  </w:style>
  <w:style w:type="paragraph" w:styleId="a7">
    <w:name w:val="List Paragraph"/>
    <w:basedOn w:val="a"/>
    <w:uiPriority w:val="34"/>
    <w:qFormat/>
    <w:rsid w:val="008F4302"/>
    <w:pPr>
      <w:ind w:firstLineChars="200" w:firstLine="420"/>
    </w:pPr>
  </w:style>
  <w:style w:type="table" w:styleId="a8">
    <w:name w:val="Table Grid"/>
    <w:basedOn w:val="a1"/>
    <w:rsid w:val="00FC04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unhideWhenUsed/>
    <w:rsid w:val="00FC047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0497">
      <w:bodyDiv w:val="1"/>
      <w:marLeft w:val="0"/>
      <w:marRight w:val="0"/>
      <w:marTop w:val="0"/>
      <w:marBottom w:val="0"/>
      <w:divBdr>
        <w:top w:val="none" w:sz="0" w:space="0" w:color="auto"/>
        <w:left w:val="none" w:sz="0" w:space="0" w:color="auto"/>
        <w:bottom w:val="none" w:sz="0" w:space="0" w:color="auto"/>
        <w:right w:val="none" w:sz="0" w:space="0" w:color="auto"/>
      </w:divBdr>
    </w:div>
    <w:div w:id="66466862">
      <w:bodyDiv w:val="1"/>
      <w:marLeft w:val="0"/>
      <w:marRight w:val="0"/>
      <w:marTop w:val="0"/>
      <w:marBottom w:val="0"/>
      <w:divBdr>
        <w:top w:val="none" w:sz="0" w:space="0" w:color="auto"/>
        <w:left w:val="none" w:sz="0" w:space="0" w:color="auto"/>
        <w:bottom w:val="none" w:sz="0" w:space="0" w:color="auto"/>
        <w:right w:val="none" w:sz="0" w:space="0" w:color="auto"/>
      </w:divBdr>
    </w:div>
    <w:div w:id="89468668">
      <w:bodyDiv w:val="1"/>
      <w:marLeft w:val="0"/>
      <w:marRight w:val="0"/>
      <w:marTop w:val="0"/>
      <w:marBottom w:val="0"/>
      <w:divBdr>
        <w:top w:val="none" w:sz="0" w:space="0" w:color="auto"/>
        <w:left w:val="none" w:sz="0" w:space="0" w:color="auto"/>
        <w:bottom w:val="none" w:sz="0" w:space="0" w:color="auto"/>
        <w:right w:val="none" w:sz="0" w:space="0" w:color="auto"/>
      </w:divBdr>
    </w:div>
    <w:div w:id="110824041">
      <w:bodyDiv w:val="1"/>
      <w:marLeft w:val="0"/>
      <w:marRight w:val="0"/>
      <w:marTop w:val="0"/>
      <w:marBottom w:val="0"/>
      <w:divBdr>
        <w:top w:val="none" w:sz="0" w:space="0" w:color="auto"/>
        <w:left w:val="none" w:sz="0" w:space="0" w:color="auto"/>
        <w:bottom w:val="none" w:sz="0" w:space="0" w:color="auto"/>
        <w:right w:val="none" w:sz="0" w:space="0" w:color="auto"/>
      </w:divBdr>
    </w:div>
    <w:div w:id="132796413">
      <w:bodyDiv w:val="1"/>
      <w:marLeft w:val="0"/>
      <w:marRight w:val="0"/>
      <w:marTop w:val="0"/>
      <w:marBottom w:val="0"/>
      <w:divBdr>
        <w:top w:val="none" w:sz="0" w:space="0" w:color="auto"/>
        <w:left w:val="none" w:sz="0" w:space="0" w:color="auto"/>
        <w:bottom w:val="none" w:sz="0" w:space="0" w:color="auto"/>
        <w:right w:val="none" w:sz="0" w:space="0" w:color="auto"/>
      </w:divBdr>
    </w:div>
    <w:div w:id="142743635">
      <w:bodyDiv w:val="1"/>
      <w:marLeft w:val="0"/>
      <w:marRight w:val="0"/>
      <w:marTop w:val="0"/>
      <w:marBottom w:val="0"/>
      <w:divBdr>
        <w:top w:val="none" w:sz="0" w:space="0" w:color="auto"/>
        <w:left w:val="none" w:sz="0" w:space="0" w:color="auto"/>
        <w:bottom w:val="none" w:sz="0" w:space="0" w:color="auto"/>
        <w:right w:val="none" w:sz="0" w:space="0" w:color="auto"/>
      </w:divBdr>
    </w:div>
    <w:div w:id="296880255">
      <w:bodyDiv w:val="1"/>
      <w:marLeft w:val="0"/>
      <w:marRight w:val="0"/>
      <w:marTop w:val="0"/>
      <w:marBottom w:val="0"/>
      <w:divBdr>
        <w:top w:val="none" w:sz="0" w:space="0" w:color="auto"/>
        <w:left w:val="none" w:sz="0" w:space="0" w:color="auto"/>
        <w:bottom w:val="none" w:sz="0" w:space="0" w:color="auto"/>
        <w:right w:val="none" w:sz="0" w:space="0" w:color="auto"/>
      </w:divBdr>
    </w:div>
    <w:div w:id="307827834">
      <w:bodyDiv w:val="1"/>
      <w:marLeft w:val="0"/>
      <w:marRight w:val="0"/>
      <w:marTop w:val="0"/>
      <w:marBottom w:val="0"/>
      <w:divBdr>
        <w:top w:val="none" w:sz="0" w:space="0" w:color="auto"/>
        <w:left w:val="none" w:sz="0" w:space="0" w:color="auto"/>
        <w:bottom w:val="none" w:sz="0" w:space="0" w:color="auto"/>
        <w:right w:val="none" w:sz="0" w:space="0" w:color="auto"/>
      </w:divBdr>
    </w:div>
    <w:div w:id="324432389">
      <w:bodyDiv w:val="1"/>
      <w:marLeft w:val="0"/>
      <w:marRight w:val="0"/>
      <w:marTop w:val="0"/>
      <w:marBottom w:val="0"/>
      <w:divBdr>
        <w:top w:val="none" w:sz="0" w:space="0" w:color="auto"/>
        <w:left w:val="none" w:sz="0" w:space="0" w:color="auto"/>
        <w:bottom w:val="none" w:sz="0" w:space="0" w:color="auto"/>
        <w:right w:val="none" w:sz="0" w:space="0" w:color="auto"/>
      </w:divBdr>
    </w:div>
    <w:div w:id="336924843">
      <w:bodyDiv w:val="1"/>
      <w:marLeft w:val="0"/>
      <w:marRight w:val="0"/>
      <w:marTop w:val="0"/>
      <w:marBottom w:val="0"/>
      <w:divBdr>
        <w:top w:val="none" w:sz="0" w:space="0" w:color="auto"/>
        <w:left w:val="none" w:sz="0" w:space="0" w:color="auto"/>
        <w:bottom w:val="none" w:sz="0" w:space="0" w:color="auto"/>
        <w:right w:val="none" w:sz="0" w:space="0" w:color="auto"/>
      </w:divBdr>
    </w:div>
    <w:div w:id="367804548">
      <w:bodyDiv w:val="1"/>
      <w:marLeft w:val="0"/>
      <w:marRight w:val="0"/>
      <w:marTop w:val="0"/>
      <w:marBottom w:val="0"/>
      <w:divBdr>
        <w:top w:val="none" w:sz="0" w:space="0" w:color="auto"/>
        <w:left w:val="none" w:sz="0" w:space="0" w:color="auto"/>
        <w:bottom w:val="none" w:sz="0" w:space="0" w:color="auto"/>
        <w:right w:val="none" w:sz="0" w:space="0" w:color="auto"/>
      </w:divBdr>
    </w:div>
    <w:div w:id="382674501">
      <w:bodyDiv w:val="1"/>
      <w:marLeft w:val="0"/>
      <w:marRight w:val="0"/>
      <w:marTop w:val="0"/>
      <w:marBottom w:val="0"/>
      <w:divBdr>
        <w:top w:val="none" w:sz="0" w:space="0" w:color="auto"/>
        <w:left w:val="none" w:sz="0" w:space="0" w:color="auto"/>
        <w:bottom w:val="none" w:sz="0" w:space="0" w:color="auto"/>
        <w:right w:val="none" w:sz="0" w:space="0" w:color="auto"/>
      </w:divBdr>
    </w:div>
    <w:div w:id="407582559">
      <w:bodyDiv w:val="1"/>
      <w:marLeft w:val="0"/>
      <w:marRight w:val="0"/>
      <w:marTop w:val="0"/>
      <w:marBottom w:val="0"/>
      <w:divBdr>
        <w:top w:val="none" w:sz="0" w:space="0" w:color="auto"/>
        <w:left w:val="none" w:sz="0" w:space="0" w:color="auto"/>
        <w:bottom w:val="none" w:sz="0" w:space="0" w:color="auto"/>
        <w:right w:val="none" w:sz="0" w:space="0" w:color="auto"/>
      </w:divBdr>
    </w:div>
    <w:div w:id="463697155">
      <w:bodyDiv w:val="1"/>
      <w:marLeft w:val="0"/>
      <w:marRight w:val="0"/>
      <w:marTop w:val="0"/>
      <w:marBottom w:val="0"/>
      <w:divBdr>
        <w:top w:val="none" w:sz="0" w:space="0" w:color="auto"/>
        <w:left w:val="none" w:sz="0" w:space="0" w:color="auto"/>
        <w:bottom w:val="none" w:sz="0" w:space="0" w:color="auto"/>
        <w:right w:val="none" w:sz="0" w:space="0" w:color="auto"/>
      </w:divBdr>
    </w:div>
    <w:div w:id="526256905">
      <w:bodyDiv w:val="1"/>
      <w:marLeft w:val="0"/>
      <w:marRight w:val="0"/>
      <w:marTop w:val="0"/>
      <w:marBottom w:val="0"/>
      <w:divBdr>
        <w:top w:val="none" w:sz="0" w:space="0" w:color="auto"/>
        <w:left w:val="none" w:sz="0" w:space="0" w:color="auto"/>
        <w:bottom w:val="none" w:sz="0" w:space="0" w:color="auto"/>
        <w:right w:val="none" w:sz="0" w:space="0" w:color="auto"/>
      </w:divBdr>
    </w:div>
    <w:div w:id="553589737">
      <w:bodyDiv w:val="1"/>
      <w:marLeft w:val="0"/>
      <w:marRight w:val="0"/>
      <w:marTop w:val="0"/>
      <w:marBottom w:val="0"/>
      <w:divBdr>
        <w:top w:val="none" w:sz="0" w:space="0" w:color="auto"/>
        <w:left w:val="none" w:sz="0" w:space="0" w:color="auto"/>
        <w:bottom w:val="none" w:sz="0" w:space="0" w:color="auto"/>
        <w:right w:val="none" w:sz="0" w:space="0" w:color="auto"/>
      </w:divBdr>
    </w:div>
    <w:div w:id="604584065">
      <w:bodyDiv w:val="1"/>
      <w:marLeft w:val="0"/>
      <w:marRight w:val="0"/>
      <w:marTop w:val="0"/>
      <w:marBottom w:val="0"/>
      <w:divBdr>
        <w:top w:val="none" w:sz="0" w:space="0" w:color="auto"/>
        <w:left w:val="none" w:sz="0" w:space="0" w:color="auto"/>
        <w:bottom w:val="none" w:sz="0" w:space="0" w:color="auto"/>
        <w:right w:val="none" w:sz="0" w:space="0" w:color="auto"/>
      </w:divBdr>
    </w:div>
    <w:div w:id="647049744">
      <w:bodyDiv w:val="1"/>
      <w:marLeft w:val="0"/>
      <w:marRight w:val="0"/>
      <w:marTop w:val="0"/>
      <w:marBottom w:val="0"/>
      <w:divBdr>
        <w:top w:val="none" w:sz="0" w:space="0" w:color="auto"/>
        <w:left w:val="none" w:sz="0" w:space="0" w:color="auto"/>
        <w:bottom w:val="none" w:sz="0" w:space="0" w:color="auto"/>
        <w:right w:val="none" w:sz="0" w:space="0" w:color="auto"/>
      </w:divBdr>
    </w:div>
    <w:div w:id="804468005">
      <w:bodyDiv w:val="1"/>
      <w:marLeft w:val="0"/>
      <w:marRight w:val="0"/>
      <w:marTop w:val="0"/>
      <w:marBottom w:val="0"/>
      <w:divBdr>
        <w:top w:val="none" w:sz="0" w:space="0" w:color="auto"/>
        <w:left w:val="none" w:sz="0" w:space="0" w:color="auto"/>
        <w:bottom w:val="none" w:sz="0" w:space="0" w:color="auto"/>
        <w:right w:val="none" w:sz="0" w:space="0" w:color="auto"/>
      </w:divBdr>
    </w:div>
    <w:div w:id="807090442">
      <w:bodyDiv w:val="1"/>
      <w:marLeft w:val="0"/>
      <w:marRight w:val="0"/>
      <w:marTop w:val="0"/>
      <w:marBottom w:val="0"/>
      <w:divBdr>
        <w:top w:val="none" w:sz="0" w:space="0" w:color="auto"/>
        <w:left w:val="none" w:sz="0" w:space="0" w:color="auto"/>
        <w:bottom w:val="none" w:sz="0" w:space="0" w:color="auto"/>
        <w:right w:val="none" w:sz="0" w:space="0" w:color="auto"/>
      </w:divBdr>
    </w:div>
    <w:div w:id="821435138">
      <w:bodyDiv w:val="1"/>
      <w:marLeft w:val="0"/>
      <w:marRight w:val="0"/>
      <w:marTop w:val="0"/>
      <w:marBottom w:val="0"/>
      <w:divBdr>
        <w:top w:val="none" w:sz="0" w:space="0" w:color="auto"/>
        <w:left w:val="none" w:sz="0" w:space="0" w:color="auto"/>
        <w:bottom w:val="none" w:sz="0" w:space="0" w:color="auto"/>
        <w:right w:val="none" w:sz="0" w:space="0" w:color="auto"/>
      </w:divBdr>
    </w:div>
    <w:div w:id="822355210">
      <w:bodyDiv w:val="1"/>
      <w:marLeft w:val="0"/>
      <w:marRight w:val="0"/>
      <w:marTop w:val="0"/>
      <w:marBottom w:val="0"/>
      <w:divBdr>
        <w:top w:val="none" w:sz="0" w:space="0" w:color="auto"/>
        <w:left w:val="none" w:sz="0" w:space="0" w:color="auto"/>
        <w:bottom w:val="none" w:sz="0" w:space="0" w:color="auto"/>
        <w:right w:val="none" w:sz="0" w:space="0" w:color="auto"/>
      </w:divBdr>
    </w:div>
    <w:div w:id="981349639">
      <w:bodyDiv w:val="1"/>
      <w:marLeft w:val="0"/>
      <w:marRight w:val="0"/>
      <w:marTop w:val="0"/>
      <w:marBottom w:val="0"/>
      <w:divBdr>
        <w:top w:val="none" w:sz="0" w:space="0" w:color="auto"/>
        <w:left w:val="none" w:sz="0" w:space="0" w:color="auto"/>
        <w:bottom w:val="none" w:sz="0" w:space="0" w:color="auto"/>
        <w:right w:val="none" w:sz="0" w:space="0" w:color="auto"/>
      </w:divBdr>
    </w:div>
    <w:div w:id="1080568077">
      <w:bodyDiv w:val="1"/>
      <w:marLeft w:val="0"/>
      <w:marRight w:val="0"/>
      <w:marTop w:val="0"/>
      <w:marBottom w:val="0"/>
      <w:divBdr>
        <w:top w:val="none" w:sz="0" w:space="0" w:color="auto"/>
        <w:left w:val="none" w:sz="0" w:space="0" w:color="auto"/>
        <w:bottom w:val="none" w:sz="0" w:space="0" w:color="auto"/>
        <w:right w:val="none" w:sz="0" w:space="0" w:color="auto"/>
      </w:divBdr>
    </w:div>
    <w:div w:id="1083113601">
      <w:bodyDiv w:val="1"/>
      <w:marLeft w:val="0"/>
      <w:marRight w:val="0"/>
      <w:marTop w:val="0"/>
      <w:marBottom w:val="0"/>
      <w:divBdr>
        <w:top w:val="none" w:sz="0" w:space="0" w:color="auto"/>
        <w:left w:val="none" w:sz="0" w:space="0" w:color="auto"/>
        <w:bottom w:val="none" w:sz="0" w:space="0" w:color="auto"/>
        <w:right w:val="none" w:sz="0" w:space="0" w:color="auto"/>
      </w:divBdr>
    </w:div>
    <w:div w:id="1176917629">
      <w:bodyDiv w:val="1"/>
      <w:marLeft w:val="0"/>
      <w:marRight w:val="0"/>
      <w:marTop w:val="0"/>
      <w:marBottom w:val="0"/>
      <w:divBdr>
        <w:top w:val="none" w:sz="0" w:space="0" w:color="auto"/>
        <w:left w:val="none" w:sz="0" w:space="0" w:color="auto"/>
        <w:bottom w:val="none" w:sz="0" w:space="0" w:color="auto"/>
        <w:right w:val="none" w:sz="0" w:space="0" w:color="auto"/>
      </w:divBdr>
    </w:div>
    <w:div w:id="1186673738">
      <w:bodyDiv w:val="1"/>
      <w:marLeft w:val="0"/>
      <w:marRight w:val="0"/>
      <w:marTop w:val="0"/>
      <w:marBottom w:val="0"/>
      <w:divBdr>
        <w:top w:val="none" w:sz="0" w:space="0" w:color="auto"/>
        <w:left w:val="none" w:sz="0" w:space="0" w:color="auto"/>
        <w:bottom w:val="none" w:sz="0" w:space="0" w:color="auto"/>
        <w:right w:val="none" w:sz="0" w:space="0" w:color="auto"/>
      </w:divBdr>
    </w:div>
    <w:div w:id="1211381951">
      <w:bodyDiv w:val="1"/>
      <w:marLeft w:val="0"/>
      <w:marRight w:val="0"/>
      <w:marTop w:val="0"/>
      <w:marBottom w:val="0"/>
      <w:divBdr>
        <w:top w:val="none" w:sz="0" w:space="0" w:color="auto"/>
        <w:left w:val="none" w:sz="0" w:space="0" w:color="auto"/>
        <w:bottom w:val="none" w:sz="0" w:space="0" w:color="auto"/>
        <w:right w:val="none" w:sz="0" w:space="0" w:color="auto"/>
      </w:divBdr>
    </w:div>
    <w:div w:id="1237209830">
      <w:bodyDiv w:val="1"/>
      <w:marLeft w:val="0"/>
      <w:marRight w:val="0"/>
      <w:marTop w:val="0"/>
      <w:marBottom w:val="0"/>
      <w:divBdr>
        <w:top w:val="none" w:sz="0" w:space="0" w:color="auto"/>
        <w:left w:val="none" w:sz="0" w:space="0" w:color="auto"/>
        <w:bottom w:val="none" w:sz="0" w:space="0" w:color="auto"/>
        <w:right w:val="none" w:sz="0" w:space="0" w:color="auto"/>
      </w:divBdr>
    </w:div>
    <w:div w:id="1396052342">
      <w:bodyDiv w:val="1"/>
      <w:marLeft w:val="0"/>
      <w:marRight w:val="0"/>
      <w:marTop w:val="0"/>
      <w:marBottom w:val="0"/>
      <w:divBdr>
        <w:top w:val="none" w:sz="0" w:space="0" w:color="auto"/>
        <w:left w:val="none" w:sz="0" w:space="0" w:color="auto"/>
        <w:bottom w:val="none" w:sz="0" w:space="0" w:color="auto"/>
        <w:right w:val="none" w:sz="0" w:space="0" w:color="auto"/>
      </w:divBdr>
    </w:div>
    <w:div w:id="1413700388">
      <w:bodyDiv w:val="1"/>
      <w:marLeft w:val="0"/>
      <w:marRight w:val="0"/>
      <w:marTop w:val="0"/>
      <w:marBottom w:val="0"/>
      <w:divBdr>
        <w:top w:val="none" w:sz="0" w:space="0" w:color="auto"/>
        <w:left w:val="none" w:sz="0" w:space="0" w:color="auto"/>
        <w:bottom w:val="none" w:sz="0" w:space="0" w:color="auto"/>
        <w:right w:val="none" w:sz="0" w:space="0" w:color="auto"/>
      </w:divBdr>
    </w:div>
    <w:div w:id="1425028867">
      <w:bodyDiv w:val="1"/>
      <w:marLeft w:val="0"/>
      <w:marRight w:val="0"/>
      <w:marTop w:val="0"/>
      <w:marBottom w:val="0"/>
      <w:divBdr>
        <w:top w:val="none" w:sz="0" w:space="0" w:color="auto"/>
        <w:left w:val="none" w:sz="0" w:space="0" w:color="auto"/>
        <w:bottom w:val="none" w:sz="0" w:space="0" w:color="auto"/>
        <w:right w:val="none" w:sz="0" w:space="0" w:color="auto"/>
      </w:divBdr>
    </w:div>
    <w:div w:id="1450129600">
      <w:bodyDiv w:val="1"/>
      <w:marLeft w:val="0"/>
      <w:marRight w:val="0"/>
      <w:marTop w:val="0"/>
      <w:marBottom w:val="0"/>
      <w:divBdr>
        <w:top w:val="none" w:sz="0" w:space="0" w:color="auto"/>
        <w:left w:val="none" w:sz="0" w:space="0" w:color="auto"/>
        <w:bottom w:val="none" w:sz="0" w:space="0" w:color="auto"/>
        <w:right w:val="none" w:sz="0" w:space="0" w:color="auto"/>
      </w:divBdr>
    </w:div>
    <w:div w:id="1651860547">
      <w:bodyDiv w:val="1"/>
      <w:marLeft w:val="0"/>
      <w:marRight w:val="0"/>
      <w:marTop w:val="0"/>
      <w:marBottom w:val="0"/>
      <w:divBdr>
        <w:top w:val="none" w:sz="0" w:space="0" w:color="auto"/>
        <w:left w:val="none" w:sz="0" w:space="0" w:color="auto"/>
        <w:bottom w:val="none" w:sz="0" w:space="0" w:color="auto"/>
        <w:right w:val="none" w:sz="0" w:space="0" w:color="auto"/>
      </w:divBdr>
    </w:div>
    <w:div w:id="1731154088">
      <w:bodyDiv w:val="1"/>
      <w:marLeft w:val="0"/>
      <w:marRight w:val="0"/>
      <w:marTop w:val="0"/>
      <w:marBottom w:val="0"/>
      <w:divBdr>
        <w:top w:val="none" w:sz="0" w:space="0" w:color="auto"/>
        <w:left w:val="none" w:sz="0" w:space="0" w:color="auto"/>
        <w:bottom w:val="none" w:sz="0" w:space="0" w:color="auto"/>
        <w:right w:val="none" w:sz="0" w:space="0" w:color="auto"/>
      </w:divBdr>
    </w:div>
    <w:div w:id="1745682642">
      <w:bodyDiv w:val="1"/>
      <w:marLeft w:val="0"/>
      <w:marRight w:val="0"/>
      <w:marTop w:val="0"/>
      <w:marBottom w:val="0"/>
      <w:divBdr>
        <w:top w:val="none" w:sz="0" w:space="0" w:color="auto"/>
        <w:left w:val="none" w:sz="0" w:space="0" w:color="auto"/>
        <w:bottom w:val="none" w:sz="0" w:space="0" w:color="auto"/>
        <w:right w:val="none" w:sz="0" w:space="0" w:color="auto"/>
      </w:divBdr>
    </w:div>
    <w:div w:id="1756587385">
      <w:bodyDiv w:val="1"/>
      <w:marLeft w:val="0"/>
      <w:marRight w:val="0"/>
      <w:marTop w:val="0"/>
      <w:marBottom w:val="0"/>
      <w:divBdr>
        <w:top w:val="none" w:sz="0" w:space="0" w:color="auto"/>
        <w:left w:val="none" w:sz="0" w:space="0" w:color="auto"/>
        <w:bottom w:val="none" w:sz="0" w:space="0" w:color="auto"/>
        <w:right w:val="none" w:sz="0" w:space="0" w:color="auto"/>
      </w:divBdr>
    </w:div>
    <w:div w:id="1776168625">
      <w:bodyDiv w:val="1"/>
      <w:marLeft w:val="0"/>
      <w:marRight w:val="0"/>
      <w:marTop w:val="0"/>
      <w:marBottom w:val="0"/>
      <w:divBdr>
        <w:top w:val="none" w:sz="0" w:space="0" w:color="auto"/>
        <w:left w:val="none" w:sz="0" w:space="0" w:color="auto"/>
        <w:bottom w:val="none" w:sz="0" w:space="0" w:color="auto"/>
        <w:right w:val="none" w:sz="0" w:space="0" w:color="auto"/>
      </w:divBdr>
    </w:div>
    <w:div w:id="1799377061">
      <w:bodyDiv w:val="1"/>
      <w:marLeft w:val="0"/>
      <w:marRight w:val="0"/>
      <w:marTop w:val="0"/>
      <w:marBottom w:val="0"/>
      <w:divBdr>
        <w:top w:val="none" w:sz="0" w:space="0" w:color="auto"/>
        <w:left w:val="none" w:sz="0" w:space="0" w:color="auto"/>
        <w:bottom w:val="none" w:sz="0" w:space="0" w:color="auto"/>
        <w:right w:val="none" w:sz="0" w:space="0" w:color="auto"/>
      </w:divBdr>
    </w:div>
    <w:div w:id="1827672116">
      <w:bodyDiv w:val="1"/>
      <w:marLeft w:val="0"/>
      <w:marRight w:val="0"/>
      <w:marTop w:val="0"/>
      <w:marBottom w:val="0"/>
      <w:divBdr>
        <w:top w:val="none" w:sz="0" w:space="0" w:color="auto"/>
        <w:left w:val="none" w:sz="0" w:space="0" w:color="auto"/>
        <w:bottom w:val="none" w:sz="0" w:space="0" w:color="auto"/>
        <w:right w:val="none" w:sz="0" w:space="0" w:color="auto"/>
      </w:divBdr>
    </w:div>
    <w:div w:id="1891108126">
      <w:bodyDiv w:val="1"/>
      <w:marLeft w:val="0"/>
      <w:marRight w:val="0"/>
      <w:marTop w:val="0"/>
      <w:marBottom w:val="0"/>
      <w:divBdr>
        <w:top w:val="none" w:sz="0" w:space="0" w:color="auto"/>
        <w:left w:val="none" w:sz="0" w:space="0" w:color="auto"/>
        <w:bottom w:val="none" w:sz="0" w:space="0" w:color="auto"/>
        <w:right w:val="none" w:sz="0" w:space="0" w:color="auto"/>
      </w:divBdr>
    </w:div>
    <w:div w:id="1960187090">
      <w:bodyDiv w:val="1"/>
      <w:marLeft w:val="0"/>
      <w:marRight w:val="0"/>
      <w:marTop w:val="0"/>
      <w:marBottom w:val="0"/>
      <w:divBdr>
        <w:top w:val="none" w:sz="0" w:space="0" w:color="auto"/>
        <w:left w:val="none" w:sz="0" w:space="0" w:color="auto"/>
        <w:bottom w:val="none" w:sz="0" w:space="0" w:color="auto"/>
        <w:right w:val="none" w:sz="0" w:space="0" w:color="auto"/>
      </w:divBdr>
    </w:div>
    <w:div w:id="2005157817">
      <w:bodyDiv w:val="1"/>
      <w:marLeft w:val="0"/>
      <w:marRight w:val="0"/>
      <w:marTop w:val="0"/>
      <w:marBottom w:val="0"/>
      <w:divBdr>
        <w:top w:val="none" w:sz="0" w:space="0" w:color="auto"/>
        <w:left w:val="none" w:sz="0" w:space="0" w:color="auto"/>
        <w:bottom w:val="none" w:sz="0" w:space="0" w:color="auto"/>
        <w:right w:val="none" w:sz="0" w:space="0" w:color="auto"/>
      </w:divBdr>
    </w:div>
    <w:div w:id="2014064889">
      <w:bodyDiv w:val="1"/>
      <w:marLeft w:val="0"/>
      <w:marRight w:val="0"/>
      <w:marTop w:val="0"/>
      <w:marBottom w:val="0"/>
      <w:divBdr>
        <w:top w:val="none" w:sz="0" w:space="0" w:color="auto"/>
        <w:left w:val="none" w:sz="0" w:space="0" w:color="auto"/>
        <w:bottom w:val="none" w:sz="0" w:space="0" w:color="auto"/>
        <w:right w:val="none" w:sz="0" w:space="0" w:color="auto"/>
      </w:divBdr>
    </w:div>
    <w:div w:id="201576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11</Pages>
  <Words>1051</Words>
  <Characters>5992</Characters>
  <Application>Microsoft Office Word</Application>
  <DocSecurity>0</DocSecurity>
  <Lines>49</Lines>
  <Paragraphs>14</Paragraphs>
  <ScaleCrop>false</ScaleCrop>
  <Company>bupt</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操作系统环境</dc:title>
  <dc:creator>李文生</dc:creator>
  <cp:lastModifiedBy>晨阳 张</cp:lastModifiedBy>
  <cp:revision>23</cp:revision>
  <cp:lastPrinted>2012-10-24T05:48:00Z</cp:lastPrinted>
  <dcterms:created xsi:type="dcterms:W3CDTF">2021-09-17T06:37:00Z</dcterms:created>
  <dcterms:modified xsi:type="dcterms:W3CDTF">2024-09-23T08:23:00Z</dcterms:modified>
</cp:coreProperties>
</file>