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05" w:rsidRPr="00EC2205" w:rsidRDefault="00EC2205" w:rsidP="00EC2205">
      <w:pPr>
        <w:keepNext/>
        <w:autoSpaceDE w:val="0"/>
        <w:autoSpaceDN w:val="0"/>
        <w:adjustRightInd w:val="0"/>
        <w:snapToGrid w:val="0"/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C1C1C"/>
          <w:sz w:val="28"/>
          <w:szCs w:val="24"/>
        </w:rPr>
      </w:pPr>
      <w:bookmarkStart w:id="0" w:name="_Toc195956369"/>
      <w:r w:rsidRPr="00EC2205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本科试卷（</w:t>
      </w:r>
      <w:bookmarkEnd w:id="0"/>
      <w:r w:rsidRPr="00EC2205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八）</w:t>
      </w:r>
    </w:p>
    <w:p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一、选择题（每小题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30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1.逻辑函数F1=∑m（2，3，4，8，9，10，14，15）,</w:t>
      </w:r>
    </w:p>
    <w:p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2626360" cy="2197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szCs w:val="24"/>
        </w:rPr>
        <w:t xml:space="preserve"> 它们之间的关系是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A．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563245" cy="160655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B． 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563245" cy="19748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C．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563245" cy="19748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 D．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219710" cy="16065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241300" cy="16065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互为对偶式</w:t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2. </w:t>
      </w:r>
      <w:r w:rsidRPr="00EC2205">
        <w:rPr>
          <w:rFonts w:ascii="宋体" w:eastAsia="宋体" w:hAnsi="宋体" w:cs="Times New Roman" w:hint="eastAsia"/>
          <w:szCs w:val="24"/>
        </w:rPr>
        <w:t>最小项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467995" cy="219710"/>
            <wp:effectExtent l="0" t="0" r="825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szCs w:val="24"/>
        </w:rPr>
        <w:t>的逻辑相邻项是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A．</w:t>
      </w:r>
      <w:proofErr w:type="gramStart"/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ABCD  B</w:t>
      </w:r>
      <w:proofErr w:type="gramEnd"/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482600" cy="2197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szCs w:val="24"/>
        </w:rPr>
        <w:t xml:space="preserve">  C.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461010" cy="2197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szCs w:val="24"/>
        </w:rPr>
        <w:t xml:space="preserve"> D.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461010" cy="2197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宋体" w:eastAsia="宋体" w:hAnsi="宋体" w:cs="Times New Roman" w:hint="eastAsia"/>
          <w:color w:val="FF0000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3. </w:t>
      </w:r>
      <w:r w:rsidRPr="00EC2205">
        <w:rPr>
          <w:rFonts w:ascii="宋体" w:eastAsia="宋体" w:hAnsi="宋体" w:cs="Times New Roman" w:hint="eastAsia"/>
          <w:color w:val="000000"/>
          <w:szCs w:val="21"/>
        </w:rPr>
        <w:t>逻辑函数F（ABC）=A⊙C的最小项标准式为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EC2205">
        <w:rPr>
          <w:rFonts w:ascii="宋体" w:eastAsia="宋体" w:hAnsi="宋体" w:cs="Times New Roman" w:hint="eastAsia"/>
          <w:color w:val="000000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leftChars="85" w:left="178" w:firstLineChars="250" w:firstLine="525"/>
        <w:rPr>
          <w:rFonts w:ascii="宋体" w:eastAsia="宋体" w:hAnsi="宋体" w:cs="Times New Roman" w:hint="eastAsia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A.F=∑（0，3）    </w:t>
      </w:r>
      <w:r w:rsidRPr="00EC2205">
        <w:rPr>
          <w:rFonts w:ascii="宋体" w:eastAsia="宋体" w:hAnsi="宋体" w:cs="Times New Roman" w:hint="eastAsia"/>
          <w:color w:val="000000"/>
          <w:szCs w:val="24"/>
        </w:rPr>
        <w:tab/>
      </w:r>
      <w:r w:rsidRPr="00EC2205">
        <w:rPr>
          <w:rFonts w:ascii="宋体" w:eastAsia="宋体" w:hAnsi="宋体" w:cs="Times New Roman" w:hint="eastAsia"/>
          <w:color w:val="000000"/>
          <w:szCs w:val="24"/>
        </w:rPr>
        <w:tab/>
      </w:r>
      <w:r w:rsidRPr="00EC2205">
        <w:rPr>
          <w:rFonts w:ascii="宋体" w:eastAsia="宋体" w:hAnsi="宋体" w:cs="Times New Roman" w:hint="eastAsia"/>
          <w:color w:val="000000"/>
          <w:szCs w:val="24"/>
        </w:rPr>
        <w:tab/>
        <w:t xml:space="preserve">B.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980440" cy="197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05" w:rsidRPr="00EC2205" w:rsidRDefault="00EC2205" w:rsidP="00EC2205">
      <w:pPr>
        <w:snapToGrid w:val="0"/>
        <w:spacing w:line="360" w:lineRule="auto"/>
        <w:ind w:leftChars="85" w:left="178" w:firstLineChars="250" w:firstLine="525"/>
        <w:rPr>
          <w:rFonts w:ascii="Times New Roman" w:eastAsia="宋体" w:hAnsi="Times New Roman" w:cs="Times New Roman" w:hint="eastAsia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>C.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F=m</w:t>
      </w:r>
      <w:r w:rsidRPr="00EC22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+m</w:t>
      </w:r>
      <w:r w:rsidRPr="00EC22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+m</w:t>
      </w:r>
      <w:r w:rsidRPr="00EC2205">
        <w:rPr>
          <w:rFonts w:ascii="Times New Roman" w:eastAsia="宋体" w:hAnsi="Times New Roman" w:cs="Times New Roman"/>
          <w:color w:val="000000"/>
          <w:szCs w:val="24"/>
          <w:vertAlign w:val="subscript"/>
        </w:rPr>
        <w:t>5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+m</w:t>
      </w:r>
      <w:r w:rsidRPr="00EC2205">
        <w:rPr>
          <w:rFonts w:ascii="Times New Roman" w:eastAsia="宋体" w:hAnsi="Times New Roman" w:cs="Times New Roman"/>
          <w:color w:val="000000"/>
          <w:szCs w:val="24"/>
          <w:vertAlign w:val="subscript"/>
        </w:rPr>
        <w:t>7</w:t>
      </w: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  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ab/>
      </w:r>
      <w:r w:rsidRPr="00EC2205">
        <w:rPr>
          <w:rFonts w:ascii="Times New Roman" w:eastAsia="宋体" w:hAnsi="Times New Roman" w:cs="Times New Roman"/>
          <w:color w:val="000000"/>
          <w:szCs w:val="24"/>
        </w:rPr>
        <w:tab/>
        <w:t xml:space="preserve">    </w:t>
      </w:r>
      <w:r w:rsidRPr="00EC2205">
        <w:rPr>
          <w:rFonts w:ascii="宋体" w:eastAsia="宋体" w:hAnsi="宋体" w:cs="Times New Roman" w:hint="eastAsia"/>
          <w:color w:val="000000"/>
          <w:szCs w:val="24"/>
        </w:rPr>
        <w:t>D. F=∑（0，1，6，7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）</w:t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4. </w:t>
      </w:r>
      <w:r w:rsidRPr="00EC2205">
        <w:rPr>
          <w:rFonts w:ascii="Times New Roman" w:eastAsia="宋体" w:hAnsi="Times New Roman" w:cs="Times New Roman" w:hint="eastAsia"/>
          <w:szCs w:val="24"/>
        </w:rPr>
        <w:t>一个四输入端与非门，使其输出为</w:t>
      </w:r>
      <w:r w:rsidRPr="00EC2205">
        <w:rPr>
          <w:rFonts w:ascii="Times New Roman" w:eastAsia="宋体" w:hAnsi="Times New Roman" w:cs="Times New Roman"/>
          <w:szCs w:val="24"/>
        </w:rPr>
        <w:t>0</w:t>
      </w:r>
      <w:r w:rsidRPr="00EC2205">
        <w:rPr>
          <w:rFonts w:ascii="Times New Roman" w:eastAsia="宋体" w:hAnsi="Times New Roman" w:cs="Times New Roman" w:hint="eastAsia"/>
          <w:szCs w:val="24"/>
        </w:rPr>
        <w:t>的输入变量取值组合有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EC2205">
        <w:rPr>
          <w:rFonts w:ascii="Times New Roman" w:eastAsia="宋体" w:hAnsi="Times New Roman" w:cs="Times New Roman" w:hint="eastAsia"/>
          <w:szCs w:val="24"/>
        </w:rPr>
        <w:t>种。</w:t>
      </w:r>
    </w:p>
    <w:p w:rsidR="00EC2205" w:rsidRPr="00EC2205" w:rsidRDefault="00EC2205" w:rsidP="00EC2205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A. 15   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EC2205">
          <w:rPr>
            <w:rFonts w:ascii="宋体" w:eastAsia="宋体" w:hAnsi="宋体" w:cs="Times New Roman" w:hint="eastAsia"/>
            <w:szCs w:val="24"/>
          </w:rPr>
          <w:t>8           C</w:t>
        </w:r>
      </w:smartTag>
      <w:r w:rsidRPr="00EC2205">
        <w:rPr>
          <w:rFonts w:ascii="宋体" w:eastAsia="宋体" w:hAnsi="宋体" w:cs="Times New Roman" w:hint="eastAsia"/>
          <w:szCs w:val="24"/>
        </w:rPr>
        <w:t>. 7            D. 1</w:t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宋体" w:eastAsia="宋体" w:hAnsi="宋体" w:cs="Times New Roman" w:hint="eastAsia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>5. 设计一个四位</w:t>
      </w:r>
      <w:r w:rsidRPr="00EC2205">
        <w:rPr>
          <w:rFonts w:ascii="宋体" w:eastAsia="宋体" w:hAnsi="宋体" w:cs="Times New Roman" w:hint="eastAsia"/>
          <w:szCs w:val="21"/>
        </w:rPr>
        <w:t>二进制码的</w:t>
      </w:r>
      <w:proofErr w:type="gramStart"/>
      <w:r w:rsidRPr="00EC2205">
        <w:rPr>
          <w:rFonts w:ascii="宋体" w:eastAsia="宋体" w:hAnsi="宋体" w:cs="Times New Roman" w:hint="eastAsia"/>
          <w:szCs w:val="21"/>
        </w:rPr>
        <w:t>奇偶位</w:t>
      </w:r>
      <w:proofErr w:type="gramEnd"/>
      <w:r w:rsidRPr="00EC2205">
        <w:rPr>
          <w:rFonts w:ascii="宋体" w:eastAsia="宋体" w:hAnsi="宋体" w:cs="Times New Roman" w:hint="eastAsia"/>
          <w:szCs w:val="21"/>
        </w:rPr>
        <w:t>发生器（假定采用</w:t>
      </w:r>
      <w:proofErr w:type="gramStart"/>
      <w:r w:rsidRPr="00EC2205">
        <w:rPr>
          <w:rFonts w:ascii="宋体" w:eastAsia="宋体" w:hAnsi="宋体" w:cs="Times New Roman" w:hint="eastAsia"/>
          <w:szCs w:val="21"/>
        </w:rPr>
        <w:t>偶</w:t>
      </w:r>
      <w:proofErr w:type="gramEnd"/>
      <w:r w:rsidRPr="00EC2205">
        <w:rPr>
          <w:rFonts w:ascii="宋体" w:eastAsia="宋体" w:hAnsi="宋体" w:cs="Times New Roman" w:hint="eastAsia"/>
          <w:szCs w:val="21"/>
        </w:rPr>
        <w:t>检验码），需要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proofErr w:type="gramStart"/>
      <w:r w:rsidRPr="00EC2205">
        <w:rPr>
          <w:rFonts w:ascii="宋体" w:eastAsia="宋体" w:hAnsi="宋体" w:cs="Times New Roman" w:hint="eastAsia"/>
          <w:szCs w:val="21"/>
        </w:rPr>
        <w:t>个</w:t>
      </w:r>
      <w:proofErr w:type="gramEnd"/>
      <w:r w:rsidRPr="00EC2205">
        <w:rPr>
          <w:rFonts w:ascii="宋体" w:eastAsia="宋体" w:hAnsi="宋体" w:cs="Times New Roman" w:hint="eastAsia"/>
          <w:szCs w:val="21"/>
        </w:rPr>
        <w:t>异或门。</w:t>
      </w:r>
    </w:p>
    <w:p w:rsidR="00EC2205" w:rsidRPr="00EC2205" w:rsidRDefault="00EC2205" w:rsidP="00EC2205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szCs w:val="21"/>
        </w:rPr>
        <w:t xml:space="preserve">A．2  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  <w:attr w:name="tabIndex" w:val="0"/>
          <w:attr w:name="style" w:val="BACKGROUND-IMAGE: url(res://ietag.dll/#34/#1001); BACKGROUND-REPEAT: repeat-x; BACKGROUND-POSITION: left bottom"/>
        </w:smartTagPr>
        <w:r w:rsidRPr="00EC2205">
          <w:rPr>
            <w:rFonts w:ascii="宋体" w:eastAsia="宋体" w:hAnsi="宋体" w:cs="Times New Roman" w:hint="eastAsia"/>
            <w:szCs w:val="21"/>
          </w:rPr>
          <w:t>3          C</w:t>
        </w:r>
      </w:smartTag>
      <w:r w:rsidRPr="00EC2205">
        <w:rPr>
          <w:rFonts w:ascii="宋体" w:eastAsia="宋体" w:hAnsi="宋体" w:cs="Times New Roman" w:hint="eastAsia"/>
          <w:szCs w:val="21"/>
        </w:rPr>
        <w:t>. 4          D. 5</w:t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 w:hint="eastAsia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6. 八路数据选择器如图1-1所示，该电路实现的逻辑函数是F=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______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400" w:firstLine="840"/>
        <w:rPr>
          <w:rFonts w:ascii="宋体" w:eastAsia="宋体" w:hAnsi="宋体" w:cs="Times New Roman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>A．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577850" cy="197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     B．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600075" cy="19748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     C．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417195" cy="1828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       D．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387985" cy="160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2057400" cy="162306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</w:p>
    <w:p w:rsidR="00EC2205" w:rsidRPr="00EC2205" w:rsidRDefault="00EC2205" w:rsidP="00EC2205">
      <w:pPr>
        <w:snapToGrid w:val="0"/>
        <w:spacing w:line="360" w:lineRule="auto"/>
        <w:rPr>
          <w:rFonts w:ascii="宋体" w:eastAsia="宋体" w:hAnsi="宋体" w:cs="Times New Roman"/>
          <w:color w:val="000000"/>
          <w:szCs w:val="24"/>
        </w:rPr>
      </w:pPr>
    </w:p>
    <w:p w:rsidR="00EC2205" w:rsidRPr="00EC2205" w:rsidRDefault="00EC2205" w:rsidP="00EC2205">
      <w:pPr>
        <w:snapToGrid w:val="0"/>
        <w:spacing w:line="360" w:lineRule="auto"/>
        <w:rPr>
          <w:rFonts w:ascii="宋体" w:eastAsia="宋体" w:hAnsi="宋体" w:cs="Times New Roman" w:hint="eastAsia"/>
          <w:color w:val="000000"/>
          <w:szCs w:val="24"/>
        </w:rPr>
      </w:pPr>
    </w:p>
    <w:p w:rsidR="00EC2205" w:rsidRPr="00EC2205" w:rsidRDefault="00EC2205" w:rsidP="00EC2205">
      <w:pPr>
        <w:snapToGrid w:val="0"/>
        <w:spacing w:line="360" w:lineRule="auto"/>
        <w:rPr>
          <w:rFonts w:ascii="宋体" w:eastAsia="宋体" w:hAnsi="宋体" w:cs="Times New Roman" w:hint="eastAsia"/>
          <w:color w:val="000000"/>
          <w:szCs w:val="24"/>
        </w:rPr>
      </w:pPr>
    </w:p>
    <w:p w:rsidR="00EC2205" w:rsidRPr="00EC2205" w:rsidRDefault="00EC2205" w:rsidP="00EC2205">
      <w:pPr>
        <w:snapToGrid w:val="0"/>
        <w:spacing w:line="360" w:lineRule="auto"/>
        <w:ind w:firstLineChars="800" w:firstLine="1680"/>
        <w:rPr>
          <w:rFonts w:ascii="宋体" w:eastAsia="宋体" w:hAnsi="宋体" w:cs="Times New Roman" w:hint="eastAsia"/>
          <w:color w:val="000000"/>
          <w:szCs w:val="24"/>
        </w:rPr>
      </w:pPr>
    </w:p>
    <w:p w:rsidR="00EC2205" w:rsidRPr="00EC2205" w:rsidRDefault="00EC2205" w:rsidP="00EC2205">
      <w:pPr>
        <w:snapToGrid w:val="0"/>
        <w:spacing w:line="360" w:lineRule="auto"/>
        <w:ind w:firstLineChars="900" w:firstLine="1890"/>
        <w:rPr>
          <w:rFonts w:ascii="宋体" w:eastAsia="宋体" w:hAnsi="宋体" w:cs="Times New Roman" w:hint="eastAsia"/>
          <w:color w:val="000000"/>
          <w:szCs w:val="24"/>
        </w:rPr>
      </w:pPr>
    </w:p>
    <w:p w:rsidR="00EC2205" w:rsidRPr="00EC2205" w:rsidRDefault="00EC2205" w:rsidP="00EC2205">
      <w:pPr>
        <w:snapToGrid w:val="0"/>
        <w:spacing w:line="360" w:lineRule="auto"/>
        <w:ind w:firstLineChars="900" w:firstLine="1890"/>
        <w:rPr>
          <w:rFonts w:ascii="宋体" w:eastAsia="宋体" w:hAnsi="宋体" w:cs="Times New Roman" w:hint="eastAsia"/>
          <w:color w:val="000000"/>
          <w:szCs w:val="24"/>
        </w:rPr>
      </w:pPr>
    </w:p>
    <w:p w:rsidR="00EC2205" w:rsidRPr="00EC2205" w:rsidRDefault="00EC2205" w:rsidP="00EC2205">
      <w:pPr>
        <w:snapToGrid w:val="0"/>
        <w:spacing w:line="360" w:lineRule="auto"/>
        <w:ind w:firstLineChars="900" w:firstLine="1890"/>
        <w:rPr>
          <w:rFonts w:ascii="宋体" w:eastAsia="宋体" w:hAnsi="宋体" w:cs="Times New Roman" w:hint="eastAsia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>图1-1</w:t>
      </w:r>
    </w:p>
    <w:p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7. </w:t>
      </w:r>
      <w:r w:rsidRPr="00EC2205">
        <w:rPr>
          <w:rFonts w:ascii="宋体" w:eastAsia="宋体" w:hAnsi="宋体" w:cs="Times New Roman" w:hint="eastAsia"/>
          <w:szCs w:val="24"/>
        </w:rPr>
        <w:t>下列电路中，不属于时序逻辑电路的是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A．计数器B．触发器 C．寄存器 D．译码器</w:t>
      </w:r>
    </w:p>
    <w:p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8. </w:t>
      </w:r>
      <w:r w:rsidRPr="00EC2205">
        <w:rPr>
          <w:rFonts w:ascii="宋体" w:eastAsia="宋体" w:hAnsi="宋体" w:cs="Times New Roman" w:hint="eastAsia"/>
          <w:szCs w:val="24"/>
        </w:rPr>
        <w:t>对于JK触发器，输入J=0，K=1，CP脉冲作用后，触发器</w:t>
      </w:r>
      <w:proofErr w:type="gramStart"/>
      <w:r w:rsidRPr="00EC2205">
        <w:rPr>
          <w:rFonts w:ascii="宋体" w:eastAsia="宋体" w:hAnsi="宋体" w:cs="Times New Roman" w:hint="eastAsia"/>
          <w:szCs w:val="24"/>
        </w:rPr>
        <w:t>的次态应</w:t>
      </w:r>
      <w:proofErr w:type="gramEnd"/>
      <w:r w:rsidRPr="00EC2205">
        <w:rPr>
          <w:rFonts w:ascii="宋体" w:eastAsia="宋体" w:hAnsi="宋体" w:cs="Times New Roman" w:hint="eastAsia"/>
          <w:szCs w:val="24"/>
        </w:rPr>
        <w:t>为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A．0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EC2205">
          <w:rPr>
            <w:rFonts w:ascii="宋体" w:eastAsia="宋体" w:hAnsi="宋体" w:cs="Times New Roman" w:hint="eastAsia"/>
            <w:color w:val="000000"/>
            <w:kern w:val="0"/>
            <w:szCs w:val="21"/>
          </w:rPr>
          <w:t>1     C</w:t>
        </w:r>
      </w:smartTag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. 保持    D. 翻转</w:t>
      </w:r>
    </w:p>
    <w:p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宋体" w:eastAsia="宋体" w:hAnsi="宋体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9. </w:t>
      </w:r>
      <w:r w:rsidRPr="00EC2205">
        <w:rPr>
          <w:rFonts w:ascii="宋体" w:eastAsia="宋体" w:hAnsi="宋体" w:cs="Times New Roman" w:hint="eastAsia"/>
          <w:szCs w:val="24"/>
        </w:rPr>
        <w:t>Moore型时序电路的输出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leftChars="85" w:left="178" w:firstLineChars="350" w:firstLine="735"/>
        <w:rPr>
          <w:rFonts w:ascii="宋体" w:eastAsia="宋体" w:hAnsi="宋体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A.</w:t>
      </w:r>
      <w:r w:rsidRPr="00EC2205">
        <w:rPr>
          <w:rFonts w:ascii="宋体" w:eastAsia="宋体" w:hAnsi="宋体" w:cs="Times New Roman" w:hint="eastAsia"/>
          <w:szCs w:val="24"/>
        </w:rPr>
        <w:t xml:space="preserve">与当前输入有关            B. 与当前状态有关   </w:t>
      </w:r>
    </w:p>
    <w:p w:rsidR="00EC2205" w:rsidRPr="00EC2205" w:rsidRDefault="00EC2205" w:rsidP="00EC2205">
      <w:pPr>
        <w:snapToGrid w:val="0"/>
        <w:spacing w:line="360" w:lineRule="auto"/>
        <w:ind w:leftChars="85" w:left="178" w:firstLineChars="350" w:firstLine="735"/>
        <w:rPr>
          <w:rFonts w:ascii="宋体" w:eastAsia="宋体" w:hAnsi="宋体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C. 与当前输入和状态都有关   D. 与当前输入和状态都无关</w:t>
      </w:r>
    </w:p>
    <w:p w:rsidR="00EC2205" w:rsidRPr="00EC2205" w:rsidRDefault="00EC2205" w:rsidP="00EC2205">
      <w:pPr>
        <w:snapToGrid w:val="0"/>
        <w:spacing w:line="360" w:lineRule="auto"/>
        <w:ind w:leftChars="150" w:left="525" w:hangingChars="100" w:hanging="210"/>
        <w:rPr>
          <w:rFonts w:ascii="ˎ̥" w:eastAsia="宋体" w:hAnsi="ˎ̥" w:cs="Times New Roman" w:hint="eastAsia"/>
          <w:szCs w:val="21"/>
        </w:rPr>
      </w:pPr>
      <w:r w:rsidRPr="00EC2205">
        <w:rPr>
          <w:rFonts w:ascii="宋体" w:eastAsia="宋体" w:hAnsi="宋体" w:cs="Times New Roman" w:hint="eastAsia"/>
          <w:szCs w:val="24"/>
        </w:rPr>
        <w:lastRenderedPageBreak/>
        <w:t xml:space="preserve">10. </w:t>
      </w:r>
      <w:r w:rsidRPr="00EC2205">
        <w:rPr>
          <w:rFonts w:ascii="ˎ̥" w:eastAsia="宋体" w:hAnsi="ˎ̥" w:cs="Times New Roman" w:hint="eastAsia"/>
          <w:szCs w:val="21"/>
        </w:rPr>
        <w:t>一个五位的二进制加法计数器，由</w:t>
      </w:r>
      <w:r w:rsidRPr="00EC2205">
        <w:rPr>
          <w:rFonts w:ascii="ˎ̥" w:eastAsia="宋体" w:hAnsi="ˎ̥" w:cs="Times New Roman"/>
          <w:szCs w:val="21"/>
        </w:rPr>
        <w:t>0000</w:t>
      </w:r>
      <w:r w:rsidRPr="00EC2205">
        <w:rPr>
          <w:rFonts w:ascii="ˎ̥" w:eastAsia="宋体" w:hAnsi="ˎ̥" w:cs="Times New Roman" w:hint="eastAsia"/>
          <w:szCs w:val="21"/>
        </w:rPr>
        <w:t>状态开始，按自然二进制码的顺序计数，问经过</w:t>
      </w:r>
      <w:r w:rsidRPr="00EC2205">
        <w:rPr>
          <w:rFonts w:ascii="ˎ̥" w:eastAsia="宋体" w:hAnsi="ˎ̥" w:cs="Times New Roman"/>
          <w:szCs w:val="21"/>
        </w:rPr>
        <w:t>75</w:t>
      </w:r>
      <w:r w:rsidRPr="00EC2205">
        <w:rPr>
          <w:rFonts w:ascii="ˎ̥" w:eastAsia="宋体" w:hAnsi="ˎ̥" w:cs="Times New Roman" w:hint="eastAsia"/>
          <w:szCs w:val="21"/>
        </w:rPr>
        <w:t>个输入脉冲后，此计数器的状态为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ˎ̥" w:eastAsia="宋体" w:hAnsi="ˎ̥" w:cs="Times New Roman" w:hint="eastAsia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ˎ̥" w:eastAsia="宋体" w:hAnsi="ˎ̥" w:cs="Times New Roman"/>
          <w:szCs w:val="21"/>
        </w:rPr>
      </w:pPr>
      <w:r w:rsidRPr="00EC2205">
        <w:rPr>
          <w:rFonts w:ascii="宋体" w:eastAsia="宋体" w:hAnsi="宋体" w:cs="Times New Roman" w:hint="eastAsia"/>
          <w:szCs w:val="21"/>
        </w:rPr>
        <w:t>A.</w:t>
      </w:r>
      <w:r w:rsidRPr="00EC2205">
        <w:rPr>
          <w:rFonts w:ascii="ˎ̥" w:eastAsia="宋体" w:hAnsi="ˎ̥" w:cs="Times New Roman"/>
          <w:szCs w:val="21"/>
        </w:rPr>
        <w:t xml:space="preserve">01011     </w:t>
      </w:r>
      <w:r w:rsidRPr="00EC2205">
        <w:rPr>
          <w:rFonts w:ascii="宋体" w:eastAsia="宋体" w:hAnsi="宋体" w:cs="Times New Roman" w:hint="eastAsia"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101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.1101"/>
            <w:attr w:name="UnitName" w:val="C"/>
          </w:smartTagPr>
          <w:r w:rsidRPr="00EC2205">
            <w:rPr>
              <w:rFonts w:ascii="宋体" w:eastAsia="宋体" w:hAnsi="宋体" w:cs="Times New Roman" w:hint="eastAsia"/>
              <w:szCs w:val="21"/>
            </w:rPr>
            <w:t>.</w:t>
          </w:r>
          <w:r w:rsidRPr="00EC2205">
            <w:rPr>
              <w:rFonts w:ascii="ˎ̥" w:eastAsia="宋体" w:hAnsi="ˎ̥" w:cs="Times New Roman"/>
              <w:szCs w:val="21"/>
            </w:rPr>
            <w:t xml:space="preserve">11010 </w:t>
          </w:r>
        </w:smartTag>
        <w:r w:rsidRPr="00EC2205">
          <w:rPr>
            <w:rFonts w:ascii="ˎ̥" w:eastAsia="宋体" w:hAnsi="ˎ̥" w:cs="Times New Roman"/>
            <w:szCs w:val="21"/>
          </w:rPr>
          <w:t xml:space="preserve">     </w:t>
        </w:r>
        <w:r w:rsidRPr="00EC2205">
          <w:rPr>
            <w:rFonts w:ascii="宋体" w:eastAsia="宋体" w:hAnsi="宋体" w:cs="Times New Roman" w:hint="eastAsia"/>
            <w:szCs w:val="21"/>
          </w:rPr>
          <w:t>C</w:t>
        </w:r>
      </w:smartTag>
      <w:r w:rsidRPr="00EC2205">
        <w:rPr>
          <w:rFonts w:ascii="宋体" w:eastAsia="宋体" w:hAnsi="宋体" w:cs="Times New Roman" w:hint="eastAsia"/>
          <w:szCs w:val="21"/>
        </w:rPr>
        <w:t>.</w:t>
      </w:r>
      <w:r w:rsidRPr="00EC2205">
        <w:rPr>
          <w:rFonts w:ascii="ˎ̥" w:eastAsia="宋体" w:hAnsi="ˎ̥" w:cs="Times New Roman"/>
          <w:szCs w:val="21"/>
        </w:rPr>
        <w:t xml:space="preserve">11111     </w:t>
      </w:r>
      <w:r w:rsidRPr="00EC2205">
        <w:rPr>
          <w:rFonts w:ascii="宋体" w:eastAsia="宋体" w:hAnsi="宋体" w:cs="Times New Roman" w:hint="eastAsia"/>
          <w:szCs w:val="21"/>
        </w:rPr>
        <w:t>D.</w:t>
      </w:r>
      <w:r w:rsidRPr="00EC2205">
        <w:rPr>
          <w:rFonts w:ascii="ˎ̥" w:eastAsia="宋体" w:hAnsi="ˎ̥" w:cs="Times New Roman"/>
          <w:szCs w:val="21"/>
        </w:rPr>
        <w:t>10011</w:t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宋体" w:eastAsia="宋体" w:hAnsi="宋体" w:cs="Tahoma"/>
          <w:color w:val="000000"/>
          <w:szCs w:val="21"/>
        </w:rPr>
      </w:pPr>
      <w:r w:rsidRPr="00EC2205">
        <w:rPr>
          <w:rFonts w:ascii="宋体" w:eastAsia="宋体" w:hAnsi="宋体" w:cs="Times New Roman" w:hint="eastAsia"/>
          <w:szCs w:val="21"/>
        </w:rPr>
        <w:t xml:space="preserve">11. </w:t>
      </w:r>
      <w:r w:rsidRPr="00EC2205">
        <w:rPr>
          <w:rFonts w:ascii="宋体" w:eastAsia="宋体" w:hAnsi="宋体" w:cs="Tahoma" w:hint="eastAsia"/>
          <w:color w:val="000000"/>
          <w:szCs w:val="21"/>
        </w:rPr>
        <w:t>有关ＲＯＭ的描述，下列说法正确的是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ahoma" w:hint="eastAsia"/>
          <w:color w:val="000000"/>
          <w:szCs w:val="21"/>
        </w:rPr>
      </w:pPr>
      <w:r w:rsidRPr="00EC2205">
        <w:rPr>
          <w:rFonts w:ascii="宋体" w:eastAsia="宋体" w:hAnsi="宋体" w:cs="Tahoma" w:hint="eastAsia"/>
          <w:color w:val="000000"/>
          <w:szCs w:val="21"/>
        </w:rPr>
        <w:t xml:space="preserve">A．需要定时作刷新损伤    B．可以读出也可以写入 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 w:hint="eastAsia"/>
          <w:szCs w:val="21"/>
        </w:rPr>
      </w:pPr>
      <w:r w:rsidRPr="00EC2205">
        <w:rPr>
          <w:rFonts w:ascii="宋体" w:eastAsia="宋体" w:hAnsi="宋体" w:cs="Tahoma" w:hint="eastAsia"/>
          <w:color w:val="000000"/>
          <w:szCs w:val="21"/>
        </w:rPr>
        <w:t xml:space="preserve">C．可读出，但不能写入    D．信息读出后，即遭破坏 </w:t>
      </w:r>
      <w:r w:rsidRPr="00EC2205">
        <w:rPr>
          <w:rFonts w:ascii="宋体" w:eastAsia="宋体" w:hAnsi="宋体" w:cs="Times New Roman" w:hint="eastAsia"/>
          <w:szCs w:val="21"/>
        </w:rPr>
        <w:t xml:space="preserve"> </w:t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szCs w:val="21"/>
        </w:rPr>
        <w:t xml:space="preserve">12.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EC2205">
          <w:rPr>
            <w:rFonts w:ascii="Times New Roman" w:eastAsia="宋体" w:hAnsi="Times New Roman" w:cs="Times New Roman"/>
            <w:color w:val="000000"/>
            <w:kern w:val="0"/>
            <w:szCs w:val="21"/>
          </w:rPr>
          <w:t>1M</w:t>
        </w:r>
      </w:smartTag>
      <w:r w:rsidRPr="00EC2205">
        <w:rPr>
          <w:rFonts w:ascii="宋体" w:eastAsia="宋体" w:hAnsi="宋体" w:cs="Times New Roman" w:hint="eastAsia"/>
          <w:szCs w:val="24"/>
        </w:rPr>
        <w:t>×1位RAM芯片，其地址线有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条。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A．20      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EC2205">
          <w:rPr>
            <w:rFonts w:ascii="宋体" w:eastAsia="宋体" w:hAnsi="宋体" w:cs="Times New Roman" w:hint="eastAsia"/>
            <w:color w:val="000000"/>
            <w:kern w:val="0"/>
            <w:szCs w:val="21"/>
          </w:rPr>
          <w:t>1     C</w:t>
        </w:r>
      </w:smartTag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．19   D．10</w:t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13. </w:t>
      </w:r>
      <w:r w:rsidRPr="00EC2205">
        <w:rPr>
          <w:rFonts w:ascii="Times New Roman" w:eastAsia="宋体" w:hAnsi="Times New Roman" w:cs="Times New Roman"/>
          <w:szCs w:val="24"/>
        </w:rPr>
        <w:t>PAL</w:t>
      </w:r>
      <w:r w:rsidRPr="00EC2205">
        <w:rPr>
          <w:rFonts w:ascii="Times New Roman" w:eastAsia="宋体" w:hAnsi="Times New Roman" w:cs="Times New Roman" w:hint="eastAsia"/>
          <w:szCs w:val="24"/>
        </w:rPr>
        <w:t>是指</w:t>
      </w:r>
      <w:r w:rsidRPr="00EC2205">
        <w:rPr>
          <w:rFonts w:ascii="Times New Roman" w:eastAsia="宋体" w:hAnsi="Times New Roman" w:cs="Times New Roman"/>
          <w:szCs w:val="24"/>
        </w:rPr>
        <w:t>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A．可编程逻辑阵列                    B.可编程阵列逻辑   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C.通用阵列逻辑                       D.只读存储器</w:t>
      </w:r>
    </w:p>
    <w:p w:rsidR="00EC2205" w:rsidRPr="00EC2205" w:rsidRDefault="00EC2205" w:rsidP="00EC2205">
      <w:pPr>
        <w:snapToGrid w:val="0"/>
        <w:spacing w:line="360" w:lineRule="auto"/>
        <w:ind w:firstLineChars="150" w:firstLine="315"/>
        <w:jc w:val="left"/>
        <w:rPr>
          <w:rFonts w:ascii="Times New Roman" w:eastAsia="宋体" w:hAnsi="Times New Roman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14. </w:t>
      </w:r>
      <w:r w:rsidRPr="00EC2205">
        <w:rPr>
          <w:rFonts w:ascii="Times New Roman" w:eastAsia="宋体" w:hAnsi="Times New Roman" w:cs="Times New Roman"/>
          <w:szCs w:val="24"/>
        </w:rPr>
        <w:t>FPLA</w:t>
      </w:r>
      <w:r w:rsidRPr="00EC2205">
        <w:rPr>
          <w:rFonts w:ascii="Times New Roman" w:eastAsia="宋体" w:hAnsi="Times New Roman" w:cs="Times New Roman" w:hint="eastAsia"/>
          <w:szCs w:val="24"/>
        </w:rPr>
        <w:t>器件的与门阵列</w:t>
      </w:r>
      <w:r w:rsidRPr="00EC2205">
        <w:rPr>
          <w:rFonts w:ascii="Times New Roman" w:eastAsia="宋体" w:hAnsi="Times New Roman" w:cs="Times New Roman"/>
          <w:szCs w:val="24"/>
        </w:rPr>
        <w:t>__________</w:t>
      </w:r>
      <w:r w:rsidRPr="00EC2205">
        <w:rPr>
          <w:rFonts w:ascii="Times New Roman" w:eastAsia="宋体" w:hAnsi="Times New Roman" w:cs="Times New Roman" w:hint="eastAsia"/>
          <w:szCs w:val="24"/>
        </w:rPr>
        <w:t>，或门阵列</w:t>
      </w:r>
      <w:r w:rsidRPr="00EC2205">
        <w:rPr>
          <w:rFonts w:ascii="Times New Roman" w:eastAsia="宋体" w:hAnsi="Times New Roman" w:cs="Times New Roman"/>
          <w:szCs w:val="24"/>
        </w:rPr>
        <w:t>__________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A. </w:t>
      </w:r>
      <w:r w:rsidRPr="00EC2205">
        <w:rPr>
          <w:rFonts w:ascii="Times New Roman" w:eastAsia="宋体" w:hAnsi="Times New Roman" w:cs="Times New Roman" w:hint="eastAsia"/>
          <w:szCs w:val="24"/>
        </w:rPr>
        <w:t>不可编程，不可编程</w:t>
      </w:r>
      <w:r w:rsidRPr="00EC2205">
        <w:rPr>
          <w:rFonts w:ascii="Times New Roman" w:eastAsia="宋体" w:hAnsi="Times New Roman" w:cs="Times New Roman"/>
          <w:szCs w:val="24"/>
        </w:rPr>
        <w:t xml:space="preserve">        </w:t>
      </w:r>
      <w:r w:rsidRPr="00EC2205">
        <w:rPr>
          <w:rFonts w:ascii="宋体" w:eastAsia="宋体" w:hAnsi="宋体" w:cs="Times New Roman" w:hint="eastAsia"/>
          <w:szCs w:val="24"/>
        </w:rPr>
        <w:t>B.</w:t>
      </w:r>
      <w:r w:rsidRPr="00EC2205">
        <w:rPr>
          <w:rFonts w:ascii="Times New Roman" w:eastAsia="宋体" w:hAnsi="Times New Roman" w:cs="Times New Roman"/>
          <w:szCs w:val="24"/>
        </w:rPr>
        <w:t xml:space="preserve"> </w:t>
      </w:r>
      <w:r w:rsidRPr="00EC2205">
        <w:rPr>
          <w:rFonts w:ascii="Times New Roman" w:eastAsia="宋体" w:hAnsi="Times New Roman" w:cs="Times New Roman" w:hint="eastAsia"/>
          <w:szCs w:val="24"/>
        </w:rPr>
        <w:t>不可编程，可编程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C.</w:t>
      </w:r>
      <w:r w:rsidRPr="00EC2205">
        <w:rPr>
          <w:rFonts w:ascii="Times New Roman" w:eastAsia="宋体" w:hAnsi="Times New Roman" w:cs="Times New Roman"/>
          <w:szCs w:val="24"/>
        </w:rPr>
        <w:t xml:space="preserve"> </w:t>
      </w:r>
      <w:r w:rsidRPr="00EC2205">
        <w:rPr>
          <w:rFonts w:ascii="Times New Roman" w:eastAsia="宋体" w:hAnsi="Times New Roman" w:cs="Times New Roman" w:hint="eastAsia"/>
          <w:szCs w:val="24"/>
        </w:rPr>
        <w:t>可编程，不可编程</w:t>
      </w:r>
      <w:r w:rsidRPr="00EC2205">
        <w:rPr>
          <w:rFonts w:ascii="Times New Roman" w:eastAsia="宋体" w:hAnsi="Times New Roman" w:cs="Times New Roman"/>
          <w:szCs w:val="24"/>
        </w:rPr>
        <w:t xml:space="preserve">          </w:t>
      </w:r>
      <w:r w:rsidRPr="00EC2205">
        <w:rPr>
          <w:rFonts w:ascii="宋体" w:eastAsia="宋体" w:hAnsi="宋体" w:cs="Times New Roman" w:hint="eastAsia"/>
          <w:szCs w:val="24"/>
        </w:rPr>
        <w:t>D.</w:t>
      </w:r>
      <w:r w:rsidRPr="00EC2205">
        <w:rPr>
          <w:rFonts w:ascii="Times New Roman" w:eastAsia="宋体" w:hAnsi="Times New Roman" w:cs="Times New Roman" w:hint="eastAsia"/>
          <w:szCs w:val="24"/>
        </w:rPr>
        <w:t>可编程，可编程</w:t>
      </w:r>
    </w:p>
    <w:p w:rsidR="00EC2205" w:rsidRPr="00EC2205" w:rsidRDefault="00EC2205" w:rsidP="00EC2205">
      <w:pPr>
        <w:widowControl/>
        <w:snapToGrid w:val="0"/>
        <w:spacing w:line="360" w:lineRule="auto"/>
        <w:ind w:firstLineChars="150" w:firstLine="31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15. 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数字系统工作的特点是具有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______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firstLineChars="450" w:firstLine="945"/>
        <w:jc w:val="left"/>
        <w:rPr>
          <w:rFonts w:ascii="宋体" w:eastAsia="宋体" w:hAnsi="宋体" w:cs="Times New Roman"/>
          <w:color w:val="00000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szCs w:val="21"/>
        </w:rPr>
        <w:t>A．周期性  B．一次性   C．非周期性  D．随机性</w:t>
      </w:r>
    </w:p>
    <w:p w:rsidR="00EC2205" w:rsidRPr="00EC2205" w:rsidRDefault="00EC2205" w:rsidP="00EC2205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 w:hint="eastAsia"/>
          <w:color w:val="000000"/>
          <w:szCs w:val="21"/>
        </w:rPr>
      </w:pPr>
    </w:p>
    <w:p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二、填空题（每小题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18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EC2205" w:rsidRPr="00EC2205" w:rsidRDefault="00EC2205" w:rsidP="00EC2205">
      <w:pPr>
        <w:snapToGrid w:val="0"/>
        <w:spacing w:line="360" w:lineRule="auto"/>
        <w:jc w:val="left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1. </w:t>
      </w:r>
      <w:r w:rsidRPr="00EC2205">
        <w:rPr>
          <w:rFonts w:ascii="Times New Roman" w:eastAsia="宋体" w:hAnsi="Times New Roman" w:cs="Times New Roman" w:hint="eastAsia"/>
          <w:szCs w:val="24"/>
        </w:rPr>
        <w:t>与运算的布尔代数和</w:t>
      </w:r>
      <w:r w:rsidRPr="00EC2205">
        <w:rPr>
          <w:rFonts w:ascii="Times New Roman" w:eastAsia="宋体" w:hAnsi="Times New Roman" w:cs="Times New Roman"/>
          <w:szCs w:val="24"/>
        </w:rPr>
        <w:t>VHDL</w:t>
      </w:r>
      <w:r w:rsidRPr="00EC2205">
        <w:rPr>
          <w:rFonts w:ascii="Times New Roman" w:eastAsia="宋体" w:hAnsi="Times New Roman" w:cs="Times New Roman" w:hint="eastAsia"/>
          <w:szCs w:val="24"/>
        </w:rPr>
        <w:t>表示分别为</w:t>
      </w:r>
      <w:r w:rsidRPr="00EC2205">
        <w:rPr>
          <w:rFonts w:ascii="Times New Roman" w:eastAsia="宋体" w:hAnsi="Times New Roman" w:cs="Times New Roman"/>
          <w:szCs w:val="24"/>
        </w:rPr>
        <w:t>_______________</w:t>
      </w:r>
      <w:r w:rsidRPr="00EC2205">
        <w:rPr>
          <w:rFonts w:ascii="Times New Roman" w:eastAsia="宋体" w:hAnsi="Times New Roman" w:cs="Times New Roman" w:hint="eastAsia"/>
          <w:szCs w:val="24"/>
        </w:rPr>
        <w:t>和</w:t>
      </w:r>
      <w:r w:rsidRPr="00EC2205">
        <w:rPr>
          <w:rFonts w:ascii="Times New Roman" w:eastAsia="宋体" w:hAnsi="Times New Roman" w:cs="Times New Roman"/>
          <w:szCs w:val="24"/>
        </w:rPr>
        <w:t>_______________</w:t>
      </w:r>
      <w:r w:rsidRPr="00EC2205">
        <w:rPr>
          <w:rFonts w:ascii="宋体" w:eastAsia="宋体" w:hAnsi="宋体" w:cs="Times New Roman" w:hint="eastAsia"/>
          <w:szCs w:val="24"/>
        </w:rPr>
        <w:t>。</w:t>
      </w:r>
    </w:p>
    <w:p w:rsidR="00EC2205" w:rsidRPr="00EC2205" w:rsidRDefault="00EC2205" w:rsidP="00EC2205">
      <w:pPr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2. </w:t>
      </w:r>
      <w:proofErr w:type="gramStart"/>
      <w:r w:rsidRPr="00EC2205">
        <w:rPr>
          <w:rFonts w:ascii="Times New Roman" w:eastAsia="宋体" w:hAnsi="Times New Roman" w:cs="Times New Roman" w:hint="eastAsia"/>
          <w:szCs w:val="24"/>
        </w:rPr>
        <w:t>利用并项法</w:t>
      </w:r>
      <w:proofErr w:type="gramEnd"/>
      <w:r w:rsidRPr="00EC2205">
        <w:rPr>
          <w:rFonts w:ascii="Times New Roman" w:eastAsia="宋体" w:hAnsi="Times New Roman" w:cs="Times New Roman"/>
          <w:szCs w:val="24"/>
        </w:rPr>
        <w:t>A</w:t>
      </w:r>
      <w:r w:rsidRPr="00EC2205">
        <w:rPr>
          <w:rFonts w:ascii="Times New Roman" w:eastAsia="宋体" w:hAnsi="Times New Roman" w:cs="Times New Roman" w:hint="eastAsia"/>
          <w:szCs w:val="24"/>
        </w:rPr>
        <w:t>＋</w:t>
      </w:r>
      <w:r w:rsidRPr="00EC2205">
        <w:rPr>
          <w:rFonts w:ascii="Times New Roman" w:eastAsia="宋体" w:hAnsi="Times New Roman" w:cs="Times New Roman"/>
          <w:szCs w:val="24"/>
        </w:rPr>
        <w:t>A</w:t>
      </w:r>
      <w:r w:rsidRPr="00EC2205">
        <w:rPr>
          <w:rFonts w:ascii="Times New Roman" w:eastAsia="宋体" w:hAnsi="Times New Roman" w:cs="Times New Roman" w:hint="eastAsia"/>
          <w:szCs w:val="24"/>
        </w:rPr>
        <w:t>＝</w:t>
      </w:r>
      <w:r w:rsidRPr="00EC2205">
        <w:rPr>
          <w:rFonts w:ascii="Times New Roman" w:eastAsia="宋体" w:hAnsi="Times New Roman" w:cs="Times New Roman"/>
          <w:szCs w:val="24"/>
        </w:rPr>
        <w:t>1</w:t>
      </w:r>
      <w:r w:rsidRPr="00EC2205">
        <w:rPr>
          <w:rFonts w:ascii="Times New Roman" w:eastAsia="宋体" w:hAnsi="Times New Roman" w:cs="Times New Roman" w:hint="eastAsia"/>
          <w:szCs w:val="24"/>
        </w:rPr>
        <w:t>，</w:t>
      </w:r>
      <w:r w:rsidRPr="00EC2205">
        <w:rPr>
          <w:rFonts w:ascii="Times New Roman" w:eastAsia="宋体" w:hAnsi="Times New Roman" w:cs="Times New Roman"/>
          <w:szCs w:val="24"/>
        </w:rPr>
        <w:t>ABC</w:t>
      </w:r>
      <w:r w:rsidRPr="00EC2205">
        <w:rPr>
          <w:rFonts w:ascii="Times New Roman" w:eastAsia="宋体" w:hAnsi="Times New Roman" w:cs="Times New Roman" w:hint="eastAsia"/>
          <w:szCs w:val="24"/>
        </w:rPr>
        <w:t>＋</w:t>
      </w:r>
      <w:r w:rsidRPr="00EC2205">
        <w:rPr>
          <w:rFonts w:ascii="Times New Roman" w:eastAsia="宋体" w:hAnsi="Times New Roman" w:cs="Times New Roman"/>
          <w:szCs w:val="24"/>
        </w:rPr>
        <w:t>ABC</w:t>
      </w:r>
      <w:r w:rsidRPr="00EC2205">
        <w:rPr>
          <w:rFonts w:ascii="Times New Roman" w:eastAsia="宋体" w:hAnsi="Times New Roman" w:cs="Times New Roman" w:hint="eastAsia"/>
          <w:szCs w:val="24"/>
        </w:rPr>
        <w:t>的简化表达式为</w:t>
      </w:r>
      <w:r w:rsidRPr="00EC2205">
        <w:rPr>
          <w:rFonts w:ascii="Times New Roman" w:eastAsia="宋体" w:hAnsi="Times New Roman" w:cs="Times New Roman"/>
          <w:szCs w:val="24"/>
        </w:rPr>
        <w:t>_______________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:rsidR="00EC2205" w:rsidRPr="00EC2205" w:rsidRDefault="00EC2205" w:rsidP="00EC2205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Times New Roman" w:eastAsia="宋体" w:hAnsi="Times New Roman" w:cs="Times New Roman"/>
          <w:szCs w:val="24"/>
        </w:rPr>
        <w:t xml:space="preserve"> </w:t>
      </w:r>
      <w:r w:rsidRPr="00EC2205">
        <w:rPr>
          <w:rFonts w:ascii="宋体" w:eastAsia="宋体" w:hAnsi="宋体" w:cs="Times New Roman" w:hint="eastAsia"/>
          <w:szCs w:val="24"/>
        </w:rPr>
        <w:t xml:space="preserve">3. </w:t>
      </w:r>
      <w:r w:rsidRPr="00EC2205">
        <w:rPr>
          <w:rFonts w:ascii="Times New Roman" w:eastAsia="宋体" w:hAnsi="Times New Roman" w:cs="Times New Roman" w:hint="eastAsia"/>
          <w:szCs w:val="24"/>
        </w:rPr>
        <w:t>译码器的逻辑功能是将某一是可的</w:t>
      </w:r>
      <w:r w:rsidRPr="00EC2205">
        <w:rPr>
          <w:rFonts w:ascii="Times New Roman" w:eastAsia="宋体" w:hAnsi="Times New Roman" w:cs="Times New Roman"/>
          <w:szCs w:val="24"/>
        </w:rPr>
        <w:t>______________</w:t>
      </w:r>
      <w:r w:rsidRPr="00EC2205">
        <w:rPr>
          <w:rFonts w:ascii="Times New Roman" w:eastAsia="宋体" w:hAnsi="Times New Roman" w:cs="Times New Roman" w:hint="eastAsia"/>
          <w:szCs w:val="24"/>
        </w:rPr>
        <w:t>输入信号译成一个输出信号。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4. </w:t>
      </w:r>
      <w:r w:rsidRPr="00EC2205">
        <w:rPr>
          <w:rFonts w:ascii="Times New Roman" w:eastAsia="宋体" w:hAnsi="Times New Roman" w:cs="Times New Roman" w:hint="eastAsia"/>
          <w:szCs w:val="24"/>
        </w:rPr>
        <w:t>组合逻辑电路在结构上不存在输出到输入的反馈，因此，输出状态不影响</w:t>
      </w:r>
      <w:r w:rsidRPr="00EC2205">
        <w:rPr>
          <w:rFonts w:ascii="Times New Roman" w:eastAsia="宋体" w:hAnsi="Times New Roman" w:cs="Times New Roman"/>
          <w:szCs w:val="24"/>
        </w:rPr>
        <w:t>______________</w:t>
      </w:r>
      <w:r w:rsidRPr="00EC2205">
        <w:rPr>
          <w:rFonts w:ascii="Times New Roman" w:eastAsia="宋体" w:hAnsi="Times New Roman" w:cs="Times New Roman" w:hint="eastAsia"/>
          <w:szCs w:val="24"/>
        </w:rPr>
        <w:t>状态。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5. </w:t>
      </w:r>
      <w:r w:rsidRPr="00EC2205">
        <w:rPr>
          <w:rFonts w:ascii="Times New Roman" w:eastAsia="宋体" w:hAnsi="Times New Roman" w:cs="Times New Roman" w:hint="eastAsia"/>
          <w:szCs w:val="24"/>
        </w:rPr>
        <w:t>锁存器或触发器再电路上具有两个稳定的物理状态，我们把输入信号变化之前的状态称为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r w:rsidRPr="00EC2205">
        <w:rPr>
          <w:rFonts w:ascii="Times New Roman" w:eastAsia="宋体" w:hAnsi="Times New Roman" w:cs="Times New Roman" w:hint="eastAsia"/>
          <w:szCs w:val="24"/>
        </w:rPr>
        <w:t>，输入信号变化后的状态称为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6. 用计数器产生110010序列，至少需要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proofErr w:type="gramStart"/>
      <w:r w:rsidRPr="00EC2205">
        <w:rPr>
          <w:rFonts w:ascii="宋体" w:eastAsia="宋体" w:hAnsi="宋体" w:cs="Times New Roman" w:hint="eastAsia"/>
          <w:szCs w:val="24"/>
        </w:rPr>
        <w:t>个</w:t>
      </w:r>
      <w:proofErr w:type="gramEnd"/>
      <w:r w:rsidRPr="00EC2205">
        <w:rPr>
          <w:rFonts w:ascii="宋体" w:eastAsia="宋体" w:hAnsi="宋体" w:cs="Times New Roman" w:hint="eastAsia"/>
          <w:szCs w:val="24"/>
        </w:rPr>
        <w:t>触发器。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7. </w:t>
      </w:r>
      <w:r w:rsidRPr="00EC2205">
        <w:rPr>
          <w:rFonts w:ascii="Times New Roman" w:eastAsia="宋体" w:hAnsi="Times New Roman" w:cs="Times New Roman"/>
          <w:szCs w:val="24"/>
        </w:rPr>
        <w:t>RAM</w:t>
      </w:r>
      <w:r w:rsidRPr="00EC2205">
        <w:rPr>
          <w:rFonts w:ascii="Times New Roman" w:eastAsia="宋体" w:hAnsi="Times New Roman" w:cs="Times New Roman" w:hint="eastAsia"/>
          <w:szCs w:val="24"/>
        </w:rPr>
        <w:t>是随机读写存储器，优点是读写方便，缺点是</w:t>
      </w:r>
      <w:r w:rsidRPr="00EC2205">
        <w:rPr>
          <w:rFonts w:ascii="Times New Roman" w:eastAsia="宋体" w:hAnsi="Times New Roman" w:cs="Times New Roman"/>
          <w:szCs w:val="24"/>
        </w:rPr>
        <w:t>__________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8. PLD中采用的可编程连接技术有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r w:rsidRPr="00EC2205">
        <w:rPr>
          <w:rFonts w:ascii="Times New Roman" w:eastAsia="宋体" w:hAnsi="Times New Roman" w:cs="Times New Roman" w:hint="eastAsia"/>
          <w:szCs w:val="24"/>
        </w:rPr>
        <w:t>，反熔丝技术，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r w:rsidRPr="00EC2205">
        <w:rPr>
          <w:rFonts w:ascii="Times New Roman" w:eastAsia="宋体" w:hAnsi="Times New Roman" w:cs="Times New Roman" w:hint="eastAsia"/>
          <w:szCs w:val="24"/>
        </w:rPr>
        <w:t>和</w:t>
      </w:r>
      <w:r w:rsidRPr="00EC2205">
        <w:rPr>
          <w:rFonts w:ascii="Times New Roman" w:eastAsia="宋体" w:hAnsi="Times New Roman" w:cs="Times New Roman"/>
          <w:szCs w:val="24"/>
        </w:rPr>
        <w:t>SRAM</w:t>
      </w:r>
      <w:r w:rsidRPr="00EC2205">
        <w:rPr>
          <w:rFonts w:ascii="Times New Roman" w:eastAsia="宋体" w:hAnsi="Times New Roman" w:cs="Times New Roman" w:hint="eastAsia"/>
          <w:szCs w:val="24"/>
        </w:rPr>
        <w:t>技术。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9. </w:t>
      </w:r>
      <w:r w:rsidRPr="00EC2205">
        <w:rPr>
          <w:rFonts w:ascii="Times New Roman" w:eastAsia="宋体" w:hAnsi="Times New Roman" w:cs="Times New Roman" w:hint="eastAsia"/>
          <w:szCs w:val="24"/>
        </w:rPr>
        <w:t>数字系统指交互式的以离散形式表示的具有存储，</w:t>
      </w:r>
      <w:r w:rsidRPr="00EC2205">
        <w:rPr>
          <w:rFonts w:ascii="Times New Roman" w:eastAsia="宋体" w:hAnsi="Times New Roman" w:cs="Times New Roman"/>
          <w:szCs w:val="24"/>
        </w:rPr>
        <w:t>_____________</w:t>
      </w:r>
      <w:r w:rsidRPr="00EC2205">
        <w:rPr>
          <w:rFonts w:ascii="Times New Roman" w:eastAsia="宋体" w:hAnsi="Times New Roman" w:cs="Times New Roman" w:hint="eastAsia"/>
          <w:szCs w:val="24"/>
        </w:rPr>
        <w:t>和</w:t>
      </w:r>
      <w:r w:rsidRPr="00EC2205">
        <w:rPr>
          <w:rFonts w:ascii="Times New Roman" w:eastAsia="宋体" w:hAnsi="Times New Roman" w:cs="Times New Roman"/>
          <w:szCs w:val="24"/>
        </w:rPr>
        <w:t>_____________</w:t>
      </w:r>
      <w:r w:rsidRPr="00EC2205">
        <w:rPr>
          <w:rFonts w:ascii="Times New Roman" w:eastAsia="宋体" w:hAnsi="Times New Roman" w:cs="Times New Roman" w:hint="eastAsia"/>
          <w:szCs w:val="24"/>
        </w:rPr>
        <w:t>能力的逻辑子系统的集合物。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</w:p>
    <w:p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三、组合逻辑设计（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EC2205" w:rsidRPr="00EC2205" w:rsidRDefault="00EC2205" w:rsidP="00EC2205">
      <w:pPr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设计一个多输出组合逻辑电路，输入为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842lBCD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码，三个输出分别定义为：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L</w:t>
      </w:r>
      <w:r w:rsidRPr="00EC2205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为检测</w:t>
      </w:r>
    </w:p>
    <w:p w:rsidR="00EC2205" w:rsidRPr="00EC2205" w:rsidRDefault="00EC2205" w:rsidP="00EC2205">
      <w:pPr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到的输入数字能被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4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整除；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L</w:t>
      </w:r>
      <w:r w:rsidRPr="00EC220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为检测到的输入数字大于等于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3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；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L</w:t>
      </w:r>
      <w:r w:rsidRPr="00EC2205"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为检测到的输入数字小于</w:t>
      </w:r>
    </w:p>
    <w:p w:rsidR="00EC2205" w:rsidRPr="00EC2205" w:rsidRDefault="00EC2205" w:rsidP="00EC2205">
      <w:pPr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/>
          <w:color w:val="000000"/>
          <w:szCs w:val="21"/>
        </w:rPr>
        <w:lastRenderedPageBreak/>
        <w:t>7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EC2205" w:rsidRPr="00EC2205" w:rsidRDefault="00EC2205" w:rsidP="00EC2205">
      <w:pPr>
        <w:snapToGrid w:val="0"/>
        <w:spacing w:line="360" w:lineRule="auto"/>
        <w:ind w:right="630"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1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）列出真值表。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 xml:space="preserve">                               </w:t>
      </w:r>
    </w:p>
    <w:p w:rsidR="00EC2205" w:rsidRPr="00EC2205" w:rsidRDefault="00EC2205" w:rsidP="00EC2205">
      <w:pPr>
        <w:snapToGrid w:val="0"/>
        <w:spacing w:line="360" w:lineRule="auto"/>
        <w:ind w:right="630"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2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）画出</w:t>
      </w:r>
      <w:proofErr w:type="gramStart"/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卡诺图并</w:t>
      </w:r>
      <w:proofErr w:type="gramEnd"/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化简，写出</w:t>
      </w:r>
      <w:proofErr w:type="gramStart"/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最</w:t>
      </w:r>
      <w:proofErr w:type="gramEnd"/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简逻辑函数表达式。</w:t>
      </w:r>
    </w:p>
    <w:p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3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）画出电路图。（门电路实现或中规模集成电路芯片实现两种方法任选）。</w:t>
      </w:r>
    </w:p>
    <w:p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</w:p>
    <w:p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四、时序逻辑设计（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1"/>
        </w:rPr>
        <w:t xml:space="preserve">     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用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D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触发器设计同步五进制计数器。已知状态转换过程的编码是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000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100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011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010</w:t>
      </w:r>
    </w:p>
    <w:p w:rsidR="00EC2205" w:rsidRPr="00EC2205" w:rsidRDefault="00EC2205" w:rsidP="00EC2205">
      <w:pPr>
        <w:snapToGrid w:val="0"/>
        <w:spacing w:line="360" w:lineRule="auto"/>
        <w:ind w:leftChars="100" w:left="315" w:hangingChars="50" w:hanging="10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001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000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。</w:t>
      </w:r>
      <w:r w:rsidRPr="00EC2205">
        <w:rPr>
          <w:rFonts w:ascii="Times New Roman" w:eastAsia="宋体" w:hAnsi="Times New Roman" w:cs="Times New Roman" w:hint="eastAsia"/>
          <w:szCs w:val="24"/>
        </w:rPr>
        <w:t>要求</w:t>
      </w:r>
      <w:r w:rsidRPr="00EC2205">
        <w:rPr>
          <w:rFonts w:ascii="宋体" w:eastAsia="宋体" w:hAnsi="宋体" w:cs="Times New Roman" w:hint="eastAsia"/>
          <w:szCs w:val="24"/>
        </w:rPr>
        <w:t>:</w:t>
      </w:r>
    </w:p>
    <w:p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>(1)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列出状态转移表；</w:t>
      </w:r>
    </w:p>
    <w:p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>(2)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写出状态方程；</w:t>
      </w:r>
    </w:p>
    <w:p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>(3)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写出激励方程；</w:t>
      </w:r>
    </w:p>
    <w:p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>(4)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画出允许自启动的状态转移图。</w:t>
      </w:r>
    </w:p>
    <w:p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</w:p>
    <w:p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五、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VHDL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语言设计（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EC2205">
        <w:rPr>
          <w:rFonts w:ascii="Times New Roman" w:eastAsia="宋体" w:hAnsi="Times New Roman" w:cs="Times New Roman" w:hint="eastAsia"/>
          <w:szCs w:val="24"/>
        </w:rPr>
        <w:t>用</w:t>
      </w:r>
      <w:r w:rsidRPr="00EC2205">
        <w:rPr>
          <w:rFonts w:ascii="Times New Roman" w:eastAsia="宋体" w:hAnsi="Times New Roman" w:cs="Times New Roman"/>
          <w:szCs w:val="24"/>
        </w:rPr>
        <w:t>VHDL</w:t>
      </w:r>
      <w:r w:rsidRPr="00EC2205">
        <w:rPr>
          <w:rFonts w:ascii="Times New Roman" w:eastAsia="宋体" w:hAnsi="Times New Roman" w:cs="Times New Roman" w:hint="eastAsia"/>
          <w:szCs w:val="24"/>
        </w:rPr>
        <w:t>设计如图</w:t>
      </w:r>
      <w:r w:rsidRPr="00EC2205">
        <w:rPr>
          <w:rFonts w:ascii="Times New Roman" w:eastAsia="宋体" w:hAnsi="Times New Roman" w:cs="Times New Roman"/>
          <w:szCs w:val="24"/>
        </w:rPr>
        <w:t>1</w:t>
      </w:r>
      <w:r w:rsidRPr="00EC2205">
        <w:rPr>
          <w:rFonts w:ascii="Times New Roman" w:eastAsia="宋体" w:hAnsi="Times New Roman" w:cs="Times New Roman" w:hint="eastAsia"/>
          <w:szCs w:val="24"/>
        </w:rPr>
        <w:t>所示的有限状态机。</w:t>
      </w:r>
    </w:p>
    <w:p w:rsidR="00EC2205" w:rsidRPr="00EC2205" w:rsidRDefault="00EC2205" w:rsidP="00EC2205">
      <w:pPr>
        <w:snapToGrid w:val="0"/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3526155" cy="34016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六、小型控制器设计（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某数字系统，它的ASM图如图2所示，设计多路选择器型控制器电路。</w:t>
      </w:r>
    </w:p>
    <w:p w:rsidR="00EC2205" w:rsidRPr="00EC2205" w:rsidRDefault="00EC2205" w:rsidP="00EC2205">
      <w:pPr>
        <w:snapToGrid w:val="0"/>
        <w:spacing w:line="360" w:lineRule="auto"/>
        <w:ind w:firstLineChars="300" w:firstLine="630"/>
        <w:rPr>
          <w:rFonts w:ascii="宋体" w:eastAsia="宋体" w:hAnsi="宋体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（1）列出状态转移真值表</w:t>
      </w:r>
    </w:p>
    <w:p w:rsidR="00EC2205" w:rsidRPr="00EC2205" w:rsidRDefault="00EC2205" w:rsidP="00EC2205">
      <w:pPr>
        <w:snapToGrid w:val="0"/>
        <w:spacing w:line="360" w:lineRule="auto"/>
        <w:ind w:firstLineChars="300" w:firstLine="630"/>
        <w:rPr>
          <w:rFonts w:ascii="宋体" w:eastAsia="宋体" w:hAnsi="宋体" w:cs="Times New Roman" w:hint="eastAsia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（2）写出多路选择器MUX的输入表达式</w:t>
      </w:r>
    </w:p>
    <w:p w:rsidR="00EC2205" w:rsidRPr="00EC2205" w:rsidRDefault="00EC2205" w:rsidP="00EC2205">
      <w:pPr>
        <w:snapToGrid w:val="0"/>
        <w:spacing w:line="360" w:lineRule="auto"/>
        <w:ind w:firstLineChars="300" w:firstLine="630"/>
        <w:rPr>
          <w:rFonts w:ascii="宋体" w:eastAsia="宋体" w:hAnsi="宋体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238125</wp:posOffset>
                </wp:positionV>
                <wp:extent cx="0" cy="190500"/>
                <wp:effectExtent l="3175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75pt,18.75pt" to="490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" stroked="f"/>
            </w:pict>
          </mc:Fallback>
        </mc:AlternateContent>
      </w:r>
      <w:r w:rsidRPr="00EC2205">
        <w:rPr>
          <w:rFonts w:ascii="宋体" w:eastAsia="宋体" w:hAnsi="宋体" w:cs="Times New Roman" w:hint="eastAsia"/>
          <w:szCs w:val="24"/>
        </w:rPr>
        <w:t>（3）画出控制电路图</w:t>
      </w:r>
    </w:p>
    <w:p w:rsidR="00EC2205" w:rsidRPr="00EC2205" w:rsidRDefault="00EC2205" w:rsidP="00EC2205">
      <w:pPr>
        <w:snapToGrid w:val="0"/>
        <w:spacing w:line="360" w:lineRule="auto"/>
        <w:ind w:firstLineChars="800" w:firstLine="168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/>
          <w:noProof/>
          <w:szCs w:val="24"/>
        </w:rPr>
        <w:lastRenderedPageBreak/>
        <w:drawing>
          <wp:inline distT="0" distB="0" distL="0" distR="0">
            <wp:extent cx="2267585" cy="4015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B2" w:rsidRDefault="00EC2205">
      <w:bookmarkStart w:id="1" w:name="_GoBack"/>
      <w:bookmarkEnd w:id="1"/>
    </w:p>
    <w:sectPr w:rsidR="0043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14"/>
    <w:rsid w:val="00002214"/>
    <w:rsid w:val="000D52E0"/>
    <w:rsid w:val="00C42B6A"/>
    <w:rsid w:val="00EC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205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2205"/>
    <w:rPr>
      <w:rFonts w:ascii="Times New Roman" w:eastAsia="宋体" w:hAnsi="Times New Roman" w:cs="Times New Roman"/>
      <w:b/>
      <w:bCs/>
      <w:color w:val="1C1C1C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C22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22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205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2205"/>
    <w:rPr>
      <w:rFonts w:ascii="Times New Roman" w:eastAsia="宋体" w:hAnsi="Times New Roman" w:cs="Times New Roman"/>
      <w:b/>
      <w:bCs/>
      <w:color w:val="1C1C1C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C22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2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Carp_and_Wind</cp:lastModifiedBy>
  <cp:revision>3</cp:revision>
  <dcterms:created xsi:type="dcterms:W3CDTF">2013-12-25T11:29:00Z</dcterms:created>
  <dcterms:modified xsi:type="dcterms:W3CDTF">2013-12-25T11:29:00Z</dcterms:modified>
</cp:coreProperties>
</file>