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DCD" w:rsidRDefault="00C16DCD" w:rsidP="00C16DCD">
      <w:pPr>
        <w:jc w:val="center"/>
        <w:rPr>
          <w:rFonts w:ascii="宋体" w:hAnsi="宋体" w:hint="eastAsia"/>
          <w:sz w:val="52"/>
        </w:rPr>
      </w:pPr>
      <w:r>
        <w:rPr>
          <w:noProof/>
        </w:rPr>
        <w:drawing>
          <wp:inline distT="0" distB="0" distL="0" distR="0" wp14:anchorId="07F72D88" wp14:editId="309A61AC">
            <wp:extent cx="5004352" cy="1212850"/>
            <wp:effectExtent l="0" t="0" r="635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93337" cy="1234416"/>
                    </a:xfrm>
                    <a:prstGeom prst="rect">
                      <a:avLst/>
                    </a:prstGeom>
                    <a:noFill/>
                    <a:ln>
                      <a:noFill/>
                    </a:ln>
                  </pic:spPr>
                </pic:pic>
              </a:graphicData>
            </a:graphic>
          </wp:inline>
        </w:drawing>
      </w:r>
    </w:p>
    <w:p w:rsidR="00C16DCD" w:rsidRDefault="00C16DCD" w:rsidP="00C16DCD">
      <w:pPr>
        <w:jc w:val="center"/>
        <w:rPr>
          <w:rFonts w:ascii="宋体" w:hAnsi="宋体" w:hint="eastAsia"/>
          <w:sz w:val="52"/>
        </w:rPr>
      </w:pPr>
      <w:r>
        <w:rPr>
          <w:rFonts w:ascii="宋体" w:hAnsi="宋体"/>
          <w:noProof/>
        </w:rPr>
        <w:drawing>
          <wp:inline distT="0" distB="0" distL="114300" distR="114300" wp14:anchorId="2DA1BDDB" wp14:editId="30FD4124">
            <wp:extent cx="1176951" cy="1139897"/>
            <wp:effectExtent l="0" t="0" r="4445" b="3175"/>
            <wp:docPr id="976068430"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10"/>
                    <a:stretch>
                      <a:fillRect/>
                    </a:stretch>
                  </pic:blipFill>
                  <pic:spPr>
                    <a:xfrm>
                      <a:off x="0" y="0"/>
                      <a:ext cx="1190399" cy="1152922"/>
                    </a:xfrm>
                    <a:prstGeom prst="rect">
                      <a:avLst/>
                    </a:prstGeom>
                    <a:noFill/>
                    <a:ln>
                      <a:noFill/>
                    </a:ln>
                  </pic:spPr>
                </pic:pic>
              </a:graphicData>
            </a:graphic>
          </wp:inline>
        </w:drawing>
      </w:r>
    </w:p>
    <w:p w:rsidR="00C16DCD" w:rsidRDefault="00C16DCD" w:rsidP="00C16DCD">
      <w:pPr>
        <w:jc w:val="center"/>
        <w:rPr>
          <w:rFonts w:ascii="宋体" w:hAnsi="宋体" w:hint="eastAsia"/>
          <w:b/>
          <w:bCs/>
          <w:sz w:val="52"/>
        </w:rPr>
      </w:pPr>
    </w:p>
    <w:p w:rsidR="00C16DCD" w:rsidRDefault="00C16DCD" w:rsidP="00C16DCD">
      <w:pPr>
        <w:jc w:val="center"/>
        <w:rPr>
          <w:rFonts w:ascii="宋体" w:hAnsi="宋体" w:hint="eastAsia"/>
          <w:b/>
          <w:bCs/>
          <w:sz w:val="52"/>
        </w:rPr>
      </w:pPr>
    </w:p>
    <w:p w:rsidR="00C16DCD" w:rsidRPr="009660B0" w:rsidRDefault="00C16DCD" w:rsidP="00C16DCD">
      <w:pPr>
        <w:rPr>
          <w:rFonts w:ascii="宋体" w:hAnsi="宋体" w:hint="eastAsia"/>
          <w:b/>
          <w:bCs/>
          <w:sz w:val="48"/>
          <w:szCs w:val="48"/>
          <w:u w:val="thick"/>
        </w:rPr>
      </w:pPr>
      <w:r w:rsidRPr="00D11BFA">
        <w:rPr>
          <w:rFonts w:ascii="宋体" w:hAnsi="宋体" w:hint="eastAsia"/>
          <w:b/>
          <w:bCs/>
          <w:sz w:val="40"/>
          <w:szCs w:val="40"/>
        </w:rPr>
        <w:t>报告：</w:t>
      </w:r>
      <w:r w:rsidR="00D11BFA" w:rsidRPr="00D11BFA">
        <w:rPr>
          <w:rFonts w:ascii="宋体" w:hAnsi="宋体"/>
          <w:b/>
          <w:bCs/>
          <w:sz w:val="40"/>
          <w:szCs w:val="40"/>
          <w:u w:val="thick"/>
        </w:rPr>
        <w:t>内生智能驱动的6G网络自智化演进研究</w:t>
      </w:r>
      <w:r w:rsidRPr="00D11BFA">
        <w:rPr>
          <w:rFonts w:ascii="宋体" w:hAnsi="宋体" w:hint="eastAsia"/>
          <w:b/>
          <w:bCs/>
          <w:sz w:val="40"/>
          <w:szCs w:val="40"/>
          <w:u w:val="thick"/>
        </w:rPr>
        <w:t xml:space="preserve"> </w:t>
      </w:r>
      <w:r>
        <w:rPr>
          <w:rFonts w:ascii="宋体" w:hAnsi="宋体" w:hint="eastAsia"/>
          <w:b/>
          <w:bCs/>
          <w:sz w:val="48"/>
          <w:szCs w:val="48"/>
          <w:u w:val="thick"/>
        </w:rPr>
        <w:t xml:space="preserve">        </w:t>
      </w:r>
    </w:p>
    <w:p w:rsidR="00C16DCD" w:rsidRPr="009660B0" w:rsidRDefault="00C16DCD" w:rsidP="00C16DCD">
      <w:pPr>
        <w:rPr>
          <w:rFonts w:ascii="宋体" w:hAnsi="宋体" w:hint="eastAsia"/>
          <w:b/>
          <w:bCs/>
          <w:sz w:val="10"/>
          <w:szCs w:val="10"/>
          <w:u w:val="thick"/>
        </w:rPr>
      </w:pPr>
    </w:p>
    <w:p w:rsidR="00C16DCD" w:rsidRDefault="00C16DCD" w:rsidP="00C16DCD">
      <w:pPr>
        <w:rPr>
          <w:rFonts w:ascii="宋体" w:hAnsi="宋体" w:hint="eastAsia"/>
          <w:b/>
          <w:bCs/>
          <w:sz w:val="44"/>
          <w:szCs w:val="44"/>
        </w:rPr>
      </w:pPr>
    </w:p>
    <w:p w:rsidR="009B7EDA" w:rsidRDefault="009B7EDA" w:rsidP="00C16DCD">
      <w:pPr>
        <w:rPr>
          <w:rFonts w:ascii="宋体" w:hAnsi="宋体" w:hint="eastAsia"/>
          <w:b/>
          <w:bCs/>
          <w:sz w:val="44"/>
          <w:szCs w:val="44"/>
        </w:rPr>
      </w:pPr>
    </w:p>
    <w:tbl>
      <w:tblPr>
        <w:tblStyle w:val="a7"/>
        <w:tblW w:w="0" w:type="auto"/>
        <w:jc w:val="center"/>
        <w:tblLook w:val="04A0" w:firstRow="1" w:lastRow="0" w:firstColumn="1" w:lastColumn="0" w:noHBand="0" w:noVBand="1"/>
      </w:tblPr>
      <w:tblGrid>
        <w:gridCol w:w="1555"/>
        <w:gridCol w:w="6741"/>
      </w:tblGrid>
      <w:tr w:rsidR="009B7EDA" w:rsidRPr="00F748BE" w:rsidTr="00D11BFA">
        <w:trPr>
          <w:jc w:val="center"/>
        </w:trPr>
        <w:tc>
          <w:tcPr>
            <w:tcW w:w="1555" w:type="dxa"/>
          </w:tcPr>
          <w:p w:rsidR="009B7EDA" w:rsidRPr="00F748BE" w:rsidRDefault="009B7EDA" w:rsidP="005A18B3">
            <w:pPr>
              <w:jc w:val="center"/>
              <w:rPr>
                <w:rFonts w:ascii="宋体" w:eastAsia="宋体" w:hAnsi="宋体" w:cs="宋体" w:hint="eastAsia"/>
                <w:b/>
                <w:bCs/>
                <w:sz w:val="28"/>
                <w:szCs w:val="28"/>
              </w:rPr>
            </w:pPr>
          </w:p>
        </w:tc>
        <w:tc>
          <w:tcPr>
            <w:tcW w:w="6741" w:type="dxa"/>
          </w:tcPr>
          <w:p w:rsidR="009B7EDA" w:rsidRPr="00F748BE" w:rsidRDefault="009B7EDA" w:rsidP="005A18B3">
            <w:pPr>
              <w:jc w:val="center"/>
              <w:rPr>
                <w:rFonts w:ascii="宋体" w:eastAsia="宋体" w:hAnsi="宋体" w:cs="宋体" w:hint="eastAsia"/>
                <w:b/>
                <w:bCs/>
                <w:sz w:val="28"/>
                <w:szCs w:val="28"/>
              </w:rPr>
            </w:pPr>
            <w:r>
              <w:rPr>
                <w:rFonts w:ascii="宋体" w:eastAsia="宋体" w:hAnsi="宋体" w:cs="宋体" w:hint="eastAsia"/>
                <w:b/>
                <w:bCs/>
                <w:sz w:val="28"/>
                <w:szCs w:val="28"/>
              </w:rPr>
              <w:t>分工</w:t>
            </w:r>
            <w:r w:rsidRPr="00F748BE">
              <w:rPr>
                <w:rFonts w:ascii="宋体" w:eastAsia="宋体" w:hAnsi="宋体" w:cs="宋体" w:hint="eastAsia"/>
                <w:b/>
                <w:bCs/>
                <w:sz w:val="28"/>
                <w:szCs w:val="28"/>
              </w:rPr>
              <w:t>贡献</w:t>
            </w:r>
          </w:p>
        </w:tc>
      </w:tr>
      <w:tr w:rsidR="009B7EDA" w:rsidTr="00D11BFA">
        <w:trPr>
          <w:jc w:val="center"/>
        </w:trPr>
        <w:tc>
          <w:tcPr>
            <w:tcW w:w="1555" w:type="dxa"/>
            <w:vAlign w:val="center"/>
          </w:tcPr>
          <w:p w:rsidR="009B7EDA" w:rsidRPr="00F748BE" w:rsidRDefault="009B7EDA" w:rsidP="005A18B3">
            <w:pPr>
              <w:jc w:val="center"/>
              <w:rPr>
                <w:rFonts w:ascii="宋体" w:eastAsia="宋体" w:hAnsi="宋体" w:cs="宋体" w:hint="eastAsia"/>
                <w:b/>
                <w:bCs/>
                <w:sz w:val="28"/>
                <w:szCs w:val="28"/>
              </w:rPr>
            </w:pPr>
            <w:r w:rsidRPr="00F748BE">
              <w:rPr>
                <w:rFonts w:ascii="宋体" w:eastAsia="宋体" w:hAnsi="宋体" w:cs="宋体" w:hint="eastAsia"/>
                <w:b/>
                <w:bCs/>
                <w:sz w:val="28"/>
                <w:szCs w:val="28"/>
              </w:rPr>
              <w:t>张晨阳</w:t>
            </w:r>
          </w:p>
        </w:tc>
        <w:tc>
          <w:tcPr>
            <w:tcW w:w="6741" w:type="dxa"/>
            <w:vAlign w:val="center"/>
          </w:tcPr>
          <w:p w:rsidR="00D11BFA" w:rsidRDefault="009B7EDA" w:rsidP="005A18B3">
            <w:pPr>
              <w:rPr>
                <w:rFonts w:ascii="宋体" w:eastAsia="宋体" w:hAnsi="宋体" w:cs="宋体"/>
                <w:sz w:val="28"/>
                <w:szCs w:val="28"/>
              </w:rPr>
            </w:pPr>
            <w:r>
              <w:rPr>
                <w:rFonts w:ascii="宋体" w:eastAsia="宋体" w:hAnsi="宋体" w:cs="宋体" w:hint="eastAsia"/>
                <w:sz w:val="28"/>
                <w:szCs w:val="28"/>
              </w:rPr>
              <w:t>完成</w:t>
            </w:r>
            <w:r w:rsidR="00D11BFA">
              <w:rPr>
                <w:rFonts w:ascii="宋体" w:eastAsia="宋体" w:hAnsi="宋体" w:cs="宋体" w:hint="eastAsia"/>
                <w:sz w:val="28"/>
                <w:szCs w:val="28"/>
              </w:rPr>
              <w:t>所有参考资料的寻找和收集</w:t>
            </w:r>
          </w:p>
          <w:p w:rsidR="009B7EDA" w:rsidRDefault="00D11BFA" w:rsidP="005A18B3">
            <w:pPr>
              <w:rPr>
                <w:rFonts w:ascii="宋体" w:eastAsia="宋体" w:hAnsi="宋体" w:cs="宋体" w:hint="eastAsia"/>
                <w:sz w:val="28"/>
                <w:szCs w:val="28"/>
              </w:rPr>
            </w:pPr>
            <w:r>
              <w:rPr>
                <w:rFonts w:ascii="宋体" w:eastAsia="宋体" w:hAnsi="宋体" w:cs="宋体" w:hint="eastAsia"/>
                <w:sz w:val="28"/>
                <w:szCs w:val="28"/>
              </w:rPr>
              <w:t>完成</w:t>
            </w:r>
            <w:r w:rsidR="009B7EDA">
              <w:rPr>
                <w:rFonts w:ascii="宋体" w:eastAsia="宋体" w:hAnsi="宋体" w:cs="宋体" w:hint="eastAsia"/>
                <w:sz w:val="28"/>
                <w:szCs w:val="28"/>
              </w:rPr>
              <w:t>研讨报告的</w:t>
            </w:r>
            <w:r>
              <w:rPr>
                <w:rFonts w:ascii="宋体" w:eastAsia="宋体" w:hAnsi="宋体" w:cs="宋体" w:hint="eastAsia"/>
                <w:sz w:val="28"/>
                <w:szCs w:val="28"/>
              </w:rPr>
              <w:t>完整版本的撰写</w:t>
            </w:r>
          </w:p>
        </w:tc>
      </w:tr>
      <w:tr w:rsidR="009B7EDA" w:rsidTr="00D11BFA">
        <w:trPr>
          <w:jc w:val="center"/>
        </w:trPr>
        <w:tc>
          <w:tcPr>
            <w:tcW w:w="1555" w:type="dxa"/>
          </w:tcPr>
          <w:p w:rsidR="009B7EDA" w:rsidRPr="00F748BE" w:rsidRDefault="009B7EDA" w:rsidP="005A18B3">
            <w:pPr>
              <w:jc w:val="center"/>
              <w:rPr>
                <w:rFonts w:ascii="宋体" w:eastAsia="宋体" w:hAnsi="宋体" w:cs="宋体" w:hint="eastAsia"/>
                <w:b/>
                <w:bCs/>
                <w:sz w:val="28"/>
                <w:szCs w:val="28"/>
              </w:rPr>
            </w:pPr>
            <w:proofErr w:type="gramStart"/>
            <w:r w:rsidRPr="00F748BE">
              <w:rPr>
                <w:rFonts w:ascii="宋体" w:eastAsia="宋体" w:hAnsi="宋体" w:cs="宋体" w:hint="eastAsia"/>
                <w:b/>
                <w:bCs/>
                <w:sz w:val="28"/>
                <w:szCs w:val="28"/>
              </w:rPr>
              <w:t>金建名</w:t>
            </w:r>
            <w:proofErr w:type="gramEnd"/>
          </w:p>
        </w:tc>
        <w:tc>
          <w:tcPr>
            <w:tcW w:w="6741" w:type="dxa"/>
          </w:tcPr>
          <w:p w:rsidR="009B7EDA" w:rsidRDefault="009B7EDA" w:rsidP="005A18B3">
            <w:pPr>
              <w:rPr>
                <w:rFonts w:ascii="宋体" w:eastAsia="宋体" w:hAnsi="宋体" w:cs="宋体" w:hint="eastAsia"/>
                <w:sz w:val="28"/>
                <w:szCs w:val="28"/>
              </w:rPr>
            </w:pPr>
            <w:r>
              <w:rPr>
                <w:rFonts w:ascii="宋体" w:eastAsia="宋体" w:hAnsi="宋体" w:cs="宋体" w:hint="eastAsia"/>
                <w:sz w:val="28"/>
                <w:szCs w:val="28"/>
              </w:rPr>
              <w:t>完成研讨报告的</w:t>
            </w:r>
            <w:r w:rsidR="00D11BFA">
              <w:rPr>
                <w:rFonts w:ascii="宋体" w:eastAsia="宋体" w:hAnsi="宋体" w:cs="宋体" w:hint="eastAsia"/>
                <w:sz w:val="28"/>
                <w:szCs w:val="28"/>
              </w:rPr>
              <w:t>初步版本</w:t>
            </w:r>
          </w:p>
        </w:tc>
      </w:tr>
    </w:tbl>
    <w:p w:rsidR="004E6BB1" w:rsidRPr="009B7EDA" w:rsidRDefault="004E6BB1" w:rsidP="00C16DCD">
      <w:pPr>
        <w:rPr>
          <w:rFonts w:ascii="宋体" w:hAnsi="宋体" w:hint="eastAsia"/>
          <w:b/>
          <w:bCs/>
          <w:sz w:val="44"/>
          <w:szCs w:val="44"/>
        </w:rPr>
      </w:pPr>
    </w:p>
    <w:p w:rsidR="00C16DCD" w:rsidRDefault="00C16DCD" w:rsidP="00D11BFA">
      <w:pPr>
        <w:rPr>
          <w:rFonts w:ascii="宋体" w:hAnsi="宋体" w:hint="eastAsia"/>
          <w:b/>
        </w:rPr>
      </w:pPr>
    </w:p>
    <w:p w:rsidR="004E6BB1" w:rsidRDefault="004E6BB1" w:rsidP="00C16DCD">
      <w:pPr>
        <w:jc w:val="center"/>
        <w:rPr>
          <w:rFonts w:ascii="宋体" w:hAnsi="宋体" w:hint="eastAsia"/>
          <w:b/>
        </w:rPr>
      </w:pPr>
    </w:p>
    <w:p w:rsidR="00C16DCD" w:rsidRPr="00D11BFA" w:rsidRDefault="00C16DCD" w:rsidP="00D11BFA">
      <w:pPr>
        <w:jc w:val="center"/>
        <w:rPr>
          <w:rFonts w:ascii="宋体" w:hAnsi="宋体" w:hint="eastAsia"/>
          <w:b/>
          <w:bCs/>
          <w:sz w:val="32"/>
        </w:rPr>
      </w:pPr>
      <w:r>
        <w:rPr>
          <w:rFonts w:ascii="宋体" w:hAnsi="宋体" w:hint="eastAsia"/>
          <w:b/>
          <w:bCs/>
          <w:sz w:val="32"/>
        </w:rPr>
        <w:t>2025年</w:t>
      </w:r>
      <w:r w:rsidR="00F600AE">
        <w:rPr>
          <w:rFonts w:ascii="宋体" w:hAnsi="宋体" w:hint="eastAsia"/>
          <w:b/>
          <w:bCs/>
          <w:sz w:val="32"/>
        </w:rPr>
        <w:t>5</w:t>
      </w:r>
      <w:r>
        <w:rPr>
          <w:rFonts w:ascii="宋体" w:hAnsi="宋体" w:hint="eastAsia"/>
          <w:b/>
          <w:bCs/>
          <w:sz w:val="32"/>
        </w:rPr>
        <w:t>月</w:t>
      </w:r>
      <w:r w:rsidR="00D11BFA">
        <w:rPr>
          <w:rFonts w:ascii="宋体" w:hAnsi="宋体" w:hint="eastAsia"/>
          <w:b/>
          <w:bCs/>
          <w:sz w:val="32"/>
        </w:rPr>
        <w:t>10</w:t>
      </w:r>
      <w:r>
        <w:rPr>
          <w:rFonts w:ascii="宋体" w:hAnsi="宋体" w:hint="eastAsia"/>
          <w:b/>
          <w:bCs/>
          <w:sz w:val="32"/>
        </w:rPr>
        <w:t>号</w:t>
      </w:r>
    </w:p>
    <w:p w:rsidR="004B46FF" w:rsidRPr="00C16DCD" w:rsidRDefault="00C16DCD">
      <w:r>
        <w:br w:type="page"/>
      </w:r>
    </w:p>
    <w:sdt>
      <w:sdtPr>
        <w:rPr>
          <w:rFonts w:asciiTheme="minorHAnsi" w:eastAsiaTheme="minorEastAsia" w:hAnsiTheme="minorHAnsi" w:cs="Times New Roman"/>
          <w:color w:val="auto"/>
          <w:sz w:val="24"/>
          <w:szCs w:val="24"/>
          <w:lang w:val="zh-CN"/>
        </w:rPr>
        <w:id w:val="942429323"/>
        <w:docPartObj>
          <w:docPartGallery w:val="Table of Contents"/>
          <w:docPartUnique/>
        </w:docPartObj>
      </w:sdtPr>
      <w:sdtEndPr>
        <w:rPr>
          <w:rFonts w:ascii="Times New Roman" w:hAnsi="Times New Roman"/>
          <w:b/>
          <w:bCs/>
        </w:rPr>
      </w:sdtEndPr>
      <w:sdtContent>
        <w:p w:rsidR="003559E5" w:rsidRPr="003559E5" w:rsidRDefault="003559E5" w:rsidP="003559E5">
          <w:pPr>
            <w:pStyle w:val="TOC"/>
            <w:jc w:val="center"/>
            <w:rPr>
              <w:b/>
              <w:bCs/>
              <w:color w:val="auto"/>
              <w:sz w:val="44"/>
              <w:szCs w:val="44"/>
            </w:rPr>
          </w:pPr>
          <w:r w:rsidRPr="003559E5">
            <w:rPr>
              <w:b/>
              <w:bCs/>
              <w:color w:val="auto"/>
              <w:sz w:val="44"/>
              <w:szCs w:val="44"/>
              <w:lang w:val="zh-CN"/>
            </w:rPr>
            <w:t>目录</w:t>
          </w:r>
        </w:p>
        <w:p w:rsidR="00383A60" w:rsidRDefault="003559E5">
          <w:pPr>
            <w:pStyle w:val="TOC1"/>
            <w:rPr>
              <w:rFonts w:asciiTheme="minorHAnsi" w:eastAsiaTheme="minorEastAsia" w:hAnsiTheme="minorHAnsi" w:cstheme="minorBidi" w:hint="eastAsia"/>
              <w:kern w:val="2"/>
              <w:sz w:val="22"/>
              <w:szCs w:val="24"/>
              <w14:ligatures w14:val="standardContextual"/>
            </w:rPr>
          </w:pPr>
          <w:r w:rsidRPr="003559E5">
            <w:fldChar w:fldCharType="begin"/>
          </w:r>
          <w:r w:rsidRPr="003559E5">
            <w:instrText xml:space="preserve"> TOC \o "1-3" \h \z \u </w:instrText>
          </w:r>
          <w:r w:rsidRPr="003559E5">
            <w:fldChar w:fldCharType="separate"/>
          </w:r>
          <w:hyperlink w:anchor="_Toc197786307" w:history="1">
            <w:r w:rsidR="00383A60" w:rsidRPr="00D032DE">
              <w:rPr>
                <w:rStyle w:val="aa"/>
                <w:rFonts w:hint="eastAsia"/>
              </w:rPr>
              <w:t>1.</w:t>
            </w:r>
            <w:r w:rsidR="00383A60">
              <w:rPr>
                <w:rFonts w:asciiTheme="minorHAnsi" w:eastAsiaTheme="minorEastAsia" w:hAnsiTheme="minorHAnsi" w:cstheme="minorBidi" w:hint="eastAsia"/>
                <w:kern w:val="2"/>
                <w:sz w:val="22"/>
                <w:szCs w:val="24"/>
                <w14:ligatures w14:val="standardContextual"/>
              </w:rPr>
              <w:tab/>
            </w:r>
            <w:r w:rsidR="00383A60" w:rsidRPr="00D032DE">
              <w:rPr>
                <w:rStyle w:val="aa"/>
                <w:rFonts w:hint="eastAsia"/>
                <w:shd w:val="clear" w:color="auto" w:fill="FFFFFF"/>
              </w:rPr>
              <w:t>引言</w:t>
            </w:r>
            <w:r w:rsidR="00383A60">
              <w:rPr>
                <w:rFonts w:hint="eastAsia"/>
                <w:webHidden/>
              </w:rPr>
              <w:tab/>
            </w:r>
            <w:r w:rsidR="00383A60">
              <w:rPr>
                <w:rFonts w:hint="eastAsia"/>
                <w:webHidden/>
              </w:rPr>
              <w:fldChar w:fldCharType="begin"/>
            </w:r>
            <w:r w:rsidR="00383A60">
              <w:rPr>
                <w:rFonts w:hint="eastAsia"/>
                <w:webHidden/>
              </w:rPr>
              <w:instrText xml:space="preserve"> </w:instrText>
            </w:r>
            <w:r w:rsidR="00383A60">
              <w:rPr>
                <w:webHidden/>
              </w:rPr>
              <w:instrText>PAGEREF _Toc197786307 \h</w:instrText>
            </w:r>
            <w:r w:rsidR="00383A60">
              <w:rPr>
                <w:rFonts w:hint="eastAsia"/>
                <w:webHidden/>
              </w:rPr>
              <w:instrText xml:space="preserve"> </w:instrText>
            </w:r>
            <w:r w:rsidR="00383A60">
              <w:rPr>
                <w:rFonts w:hint="eastAsia"/>
                <w:webHidden/>
              </w:rPr>
            </w:r>
            <w:r w:rsidR="00383A60">
              <w:rPr>
                <w:webHidden/>
              </w:rPr>
              <w:fldChar w:fldCharType="separate"/>
            </w:r>
            <w:r w:rsidR="00383A60">
              <w:rPr>
                <w:webHidden/>
              </w:rPr>
              <w:t>1</w:t>
            </w:r>
            <w:r w:rsidR="00383A60">
              <w:rPr>
                <w:rFonts w:hint="eastAsia"/>
                <w:webHidden/>
              </w:rPr>
              <w:fldChar w:fldCharType="end"/>
            </w:r>
          </w:hyperlink>
        </w:p>
        <w:p w:rsidR="00383A60" w:rsidRDefault="00383A60">
          <w:pPr>
            <w:pStyle w:val="TOC1"/>
            <w:rPr>
              <w:rFonts w:asciiTheme="minorHAnsi" w:eastAsiaTheme="minorEastAsia" w:hAnsiTheme="minorHAnsi" w:cstheme="minorBidi" w:hint="eastAsia"/>
              <w:kern w:val="2"/>
              <w:sz w:val="22"/>
              <w:szCs w:val="24"/>
              <w14:ligatures w14:val="standardContextual"/>
            </w:rPr>
          </w:pPr>
          <w:hyperlink w:anchor="_Toc197786308" w:history="1">
            <w:r w:rsidRPr="00D032DE">
              <w:rPr>
                <w:rStyle w:val="aa"/>
                <w:rFonts w:hint="eastAsia"/>
              </w:rPr>
              <w:t>2.</w:t>
            </w:r>
            <w:r>
              <w:rPr>
                <w:rFonts w:asciiTheme="minorHAnsi" w:eastAsiaTheme="minorEastAsia" w:hAnsiTheme="minorHAnsi" w:cstheme="minorBidi" w:hint="eastAsia"/>
                <w:kern w:val="2"/>
                <w:sz w:val="22"/>
                <w:szCs w:val="24"/>
                <w14:ligatures w14:val="standardContextual"/>
              </w:rPr>
              <w:tab/>
            </w:r>
            <w:r w:rsidRPr="00D032DE">
              <w:rPr>
                <w:rStyle w:val="aa"/>
                <w:rFonts w:hint="eastAsia"/>
                <w:shd w:val="clear" w:color="auto" w:fill="FFFFFF"/>
              </w:rPr>
              <w:t>6G</w:t>
            </w:r>
            <w:r w:rsidRPr="00D032DE">
              <w:rPr>
                <w:rStyle w:val="aa"/>
                <w:rFonts w:hint="eastAsia"/>
                <w:shd w:val="clear" w:color="auto" w:fill="FFFFFF"/>
              </w:rPr>
              <w:t>网络发展概述</w:t>
            </w:r>
            <w:r>
              <w:rPr>
                <w:rFonts w:hint="eastAsia"/>
                <w:webHidden/>
              </w:rPr>
              <w:tab/>
            </w:r>
            <w:r>
              <w:rPr>
                <w:rFonts w:hint="eastAsia"/>
                <w:webHidden/>
              </w:rPr>
              <w:fldChar w:fldCharType="begin"/>
            </w:r>
            <w:r>
              <w:rPr>
                <w:rFonts w:hint="eastAsia"/>
                <w:webHidden/>
              </w:rPr>
              <w:instrText xml:space="preserve"> </w:instrText>
            </w:r>
            <w:r>
              <w:rPr>
                <w:webHidden/>
              </w:rPr>
              <w:instrText>PAGEREF _Toc197786308 \h</w:instrText>
            </w:r>
            <w:r>
              <w:rPr>
                <w:rFonts w:hint="eastAsia"/>
                <w:webHidden/>
              </w:rPr>
              <w:instrText xml:space="preserve"> </w:instrText>
            </w:r>
            <w:r>
              <w:rPr>
                <w:rFonts w:hint="eastAsia"/>
                <w:webHidden/>
              </w:rPr>
            </w:r>
            <w:r>
              <w:rPr>
                <w:webHidden/>
              </w:rPr>
              <w:fldChar w:fldCharType="separate"/>
            </w:r>
            <w:r>
              <w:rPr>
                <w:webHidden/>
              </w:rPr>
              <w:t>2</w:t>
            </w:r>
            <w:r>
              <w:rPr>
                <w:rFonts w:hint="eastAsia"/>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09" w:history="1">
            <w:r w:rsidRPr="00D032DE">
              <w:rPr>
                <w:rStyle w:val="aa"/>
                <w:rFonts w:hint="eastAsia"/>
                <w:noProof/>
              </w:rPr>
              <w:t>2.1.</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6G</w:t>
            </w:r>
            <w:r w:rsidRPr="00D032DE">
              <w:rPr>
                <w:rStyle w:val="aa"/>
                <w:rFonts w:hint="eastAsia"/>
                <w:noProof/>
                <w:shd w:val="clear" w:color="auto" w:fill="FFFFFF"/>
              </w:rPr>
              <w:t>的总体愿景与发展目标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_Toc197786309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0" w:history="1">
            <w:r w:rsidRPr="00D032DE">
              <w:rPr>
                <w:rStyle w:val="aa"/>
                <w:rFonts w:hint="eastAsia"/>
                <w:noProof/>
              </w:rPr>
              <w:t>2.2.</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与</w:t>
            </w:r>
            <w:r w:rsidRPr="00D032DE">
              <w:rPr>
                <w:rStyle w:val="aa"/>
                <w:rFonts w:hint="eastAsia"/>
                <w:noProof/>
                <w:shd w:val="clear" w:color="auto" w:fill="FFFFFF"/>
              </w:rPr>
              <w:t>5G</w:t>
            </w:r>
            <w:r w:rsidRPr="00D032DE">
              <w:rPr>
                <w:rStyle w:val="aa"/>
                <w:rFonts w:hint="eastAsia"/>
                <w:noProof/>
                <w:shd w:val="clear" w:color="auto" w:fill="FFFFFF"/>
              </w:rPr>
              <w:t>的关键差异与技术跃迁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383A60" w:rsidRDefault="00383A60">
          <w:pPr>
            <w:pStyle w:val="TOC1"/>
            <w:rPr>
              <w:rFonts w:asciiTheme="minorHAnsi" w:eastAsiaTheme="minorEastAsia" w:hAnsiTheme="minorHAnsi" w:cstheme="minorBidi" w:hint="eastAsia"/>
              <w:kern w:val="2"/>
              <w:sz w:val="22"/>
              <w:szCs w:val="24"/>
              <w14:ligatures w14:val="standardContextual"/>
            </w:rPr>
          </w:pPr>
          <w:hyperlink w:anchor="_Toc197786311" w:history="1">
            <w:r w:rsidRPr="00D032DE">
              <w:rPr>
                <w:rStyle w:val="aa"/>
                <w:rFonts w:hint="eastAsia"/>
              </w:rPr>
              <w:t>3.</w:t>
            </w:r>
            <w:r>
              <w:rPr>
                <w:rFonts w:asciiTheme="minorHAnsi" w:eastAsiaTheme="minorEastAsia" w:hAnsiTheme="minorHAnsi" w:cstheme="minorBidi" w:hint="eastAsia"/>
                <w:kern w:val="2"/>
                <w:sz w:val="22"/>
                <w:szCs w:val="24"/>
                <w14:ligatures w14:val="standardContextual"/>
              </w:rPr>
              <w:tab/>
            </w:r>
            <w:r w:rsidRPr="00D032DE">
              <w:rPr>
                <w:rStyle w:val="aa"/>
                <w:rFonts w:hint="eastAsia"/>
                <w:shd w:val="clear" w:color="auto" w:fill="FFFFFF"/>
              </w:rPr>
              <w:t>内生智能理论基础</w:t>
            </w:r>
            <w:r>
              <w:rPr>
                <w:rFonts w:hint="eastAsia"/>
                <w:webHidden/>
              </w:rPr>
              <w:tab/>
            </w:r>
            <w:r>
              <w:rPr>
                <w:rFonts w:hint="eastAsia"/>
                <w:webHidden/>
              </w:rPr>
              <w:fldChar w:fldCharType="begin"/>
            </w:r>
            <w:r>
              <w:rPr>
                <w:rFonts w:hint="eastAsia"/>
                <w:webHidden/>
              </w:rPr>
              <w:instrText xml:space="preserve"> </w:instrText>
            </w:r>
            <w:r>
              <w:rPr>
                <w:webHidden/>
              </w:rPr>
              <w:instrText>PAGEREF _Toc197786311 \h</w:instrText>
            </w:r>
            <w:r>
              <w:rPr>
                <w:rFonts w:hint="eastAsia"/>
                <w:webHidden/>
              </w:rPr>
              <w:instrText xml:space="preserve"> </w:instrText>
            </w:r>
            <w:r>
              <w:rPr>
                <w:rFonts w:hint="eastAsia"/>
                <w:webHidden/>
              </w:rPr>
            </w:r>
            <w:r>
              <w:rPr>
                <w:webHidden/>
              </w:rPr>
              <w:fldChar w:fldCharType="separate"/>
            </w:r>
            <w:r>
              <w:rPr>
                <w:webHidden/>
              </w:rPr>
              <w:t>5</w:t>
            </w:r>
            <w:r>
              <w:rPr>
                <w:rFonts w:hint="eastAsia"/>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2" w:history="1">
            <w:r w:rsidRPr="00D032DE">
              <w:rPr>
                <w:rStyle w:val="aa"/>
                <w:rFonts w:hint="eastAsia"/>
                <w:noProof/>
              </w:rPr>
              <w:t>3.1.</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定义与核心理念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3" w:history="1">
            <w:r w:rsidRPr="00D032DE">
              <w:rPr>
                <w:rStyle w:val="aa"/>
                <w:rFonts w:hint="eastAsia"/>
                <w:noProof/>
              </w:rPr>
              <w:t>3.2.</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内生智能在网络系统中的角色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4" w:history="1">
            <w:r w:rsidRPr="00D032DE">
              <w:rPr>
                <w:rStyle w:val="aa"/>
                <w:rFonts w:hint="eastAsia"/>
                <w:noProof/>
              </w:rPr>
              <w:t>3.3.</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自智网络与内生智能的关系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383A60" w:rsidRDefault="00383A60">
          <w:pPr>
            <w:pStyle w:val="TOC1"/>
            <w:rPr>
              <w:rFonts w:asciiTheme="minorHAnsi" w:eastAsiaTheme="minorEastAsia" w:hAnsiTheme="minorHAnsi" w:cstheme="minorBidi" w:hint="eastAsia"/>
              <w:kern w:val="2"/>
              <w:sz w:val="22"/>
              <w:szCs w:val="24"/>
              <w14:ligatures w14:val="standardContextual"/>
            </w:rPr>
          </w:pPr>
          <w:hyperlink w:anchor="_Toc197786315" w:history="1">
            <w:r w:rsidRPr="00D032DE">
              <w:rPr>
                <w:rStyle w:val="aa"/>
                <w:rFonts w:hint="eastAsia"/>
              </w:rPr>
              <w:t>4.</w:t>
            </w:r>
            <w:r>
              <w:rPr>
                <w:rFonts w:asciiTheme="minorHAnsi" w:eastAsiaTheme="minorEastAsia" w:hAnsiTheme="minorHAnsi" w:cstheme="minorBidi" w:hint="eastAsia"/>
                <w:kern w:val="2"/>
                <w:sz w:val="22"/>
                <w:szCs w:val="24"/>
                <w14:ligatures w14:val="standardContextual"/>
              </w:rPr>
              <w:tab/>
            </w:r>
            <w:r w:rsidRPr="00D032DE">
              <w:rPr>
                <w:rStyle w:val="aa"/>
                <w:rFonts w:hint="eastAsia"/>
                <w:shd w:val="clear" w:color="auto" w:fill="FFFFFF"/>
              </w:rPr>
              <w:t>6G</w:t>
            </w:r>
            <w:r w:rsidRPr="00D032DE">
              <w:rPr>
                <w:rStyle w:val="aa"/>
                <w:rFonts w:hint="eastAsia"/>
                <w:shd w:val="clear" w:color="auto" w:fill="FFFFFF"/>
              </w:rPr>
              <w:t>网络自智化演进路径</w:t>
            </w:r>
            <w:r>
              <w:rPr>
                <w:rFonts w:hint="eastAsia"/>
                <w:webHidden/>
              </w:rPr>
              <w:tab/>
            </w:r>
            <w:r>
              <w:rPr>
                <w:rFonts w:hint="eastAsia"/>
                <w:webHidden/>
              </w:rPr>
              <w:fldChar w:fldCharType="begin"/>
            </w:r>
            <w:r>
              <w:rPr>
                <w:rFonts w:hint="eastAsia"/>
                <w:webHidden/>
              </w:rPr>
              <w:instrText xml:space="preserve"> </w:instrText>
            </w:r>
            <w:r>
              <w:rPr>
                <w:webHidden/>
              </w:rPr>
              <w:instrText>PAGEREF _Toc197786315 \h</w:instrText>
            </w:r>
            <w:r>
              <w:rPr>
                <w:rFonts w:hint="eastAsia"/>
                <w:webHidden/>
              </w:rPr>
              <w:instrText xml:space="preserve"> </w:instrText>
            </w:r>
            <w:r>
              <w:rPr>
                <w:rFonts w:hint="eastAsia"/>
                <w:webHidden/>
              </w:rPr>
            </w:r>
            <w:r>
              <w:rPr>
                <w:webHidden/>
              </w:rPr>
              <w:fldChar w:fldCharType="separate"/>
            </w:r>
            <w:r>
              <w:rPr>
                <w:webHidden/>
              </w:rPr>
              <w:t>7</w:t>
            </w:r>
            <w:r>
              <w:rPr>
                <w:rFonts w:hint="eastAsia"/>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6" w:history="1">
            <w:r w:rsidRPr="00D032DE">
              <w:rPr>
                <w:rStyle w:val="aa"/>
                <w:rFonts w:hint="eastAsia"/>
                <w:noProof/>
              </w:rPr>
              <w:t>4.1.</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自感知：网络数据采集与认知机制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7" w:history="1">
            <w:r w:rsidRPr="00D032DE">
              <w:rPr>
                <w:rStyle w:val="aa"/>
                <w:rFonts w:hint="eastAsia"/>
                <w:noProof/>
              </w:rPr>
              <w:t>4.2.</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自决策：智能控制与决策引擎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8" w:history="1">
            <w:r w:rsidRPr="00D032DE">
              <w:rPr>
                <w:rStyle w:val="aa"/>
                <w:rFonts w:hint="eastAsia"/>
                <w:noProof/>
              </w:rPr>
              <w:t>4.3.</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自优化：动态资源管理与优化策略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19" w:history="1">
            <w:r w:rsidRPr="00D032DE">
              <w:rPr>
                <w:rStyle w:val="aa"/>
                <w:rFonts w:hint="eastAsia"/>
                <w:noProof/>
              </w:rPr>
              <w:t>4.4.</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自适应：面向异构场景的自演化能力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_Toc197786319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383A60" w:rsidRDefault="00383A60">
          <w:pPr>
            <w:pStyle w:val="TOC1"/>
            <w:rPr>
              <w:rFonts w:asciiTheme="minorHAnsi" w:eastAsiaTheme="minorEastAsia" w:hAnsiTheme="minorHAnsi" w:cstheme="minorBidi" w:hint="eastAsia"/>
              <w:kern w:val="2"/>
              <w:sz w:val="22"/>
              <w:szCs w:val="24"/>
              <w14:ligatures w14:val="standardContextual"/>
            </w:rPr>
          </w:pPr>
          <w:hyperlink w:anchor="_Toc197786320" w:history="1">
            <w:r w:rsidRPr="00D032DE">
              <w:rPr>
                <w:rStyle w:val="aa"/>
                <w:rFonts w:hint="eastAsia"/>
              </w:rPr>
              <w:t>5.</w:t>
            </w:r>
            <w:r>
              <w:rPr>
                <w:rFonts w:asciiTheme="minorHAnsi" w:eastAsiaTheme="minorEastAsia" w:hAnsiTheme="minorHAnsi" w:cstheme="minorBidi" w:hint="eastAsia"/>
                <w:kern w:val="2"/>
                <w:sz w:val="22"/>
                <w:szCs w:val="24"/>
                <w14:ligatures w14:val="standardContextual"/>
              </w:rPr>
              <w:tab/>
            </w:r>
            <w:r w:rsidRPr="00D032DE">
              <w:rPr>
                <w:rStyle w:val="aa"/>
                <w:rFonts w:hint="eastAsia"/>
                <w:shd w:val="clear" w:color="auto" w:fill="FFFFFF"/>
              </w:rPr>
              <w:t>关键技术支撑体系</w:t>
            </w:r>
            <w:r>
              <w:rPr>
                <w:rFonts w:hint="eastAsia"/>
                <w:webHidden/>
              </w:rPr>
              <w:tab/>
            </w:r>
            <w:r>
              <w:rPr>
                <w:rFonts w:hint="eastAsia"/>
                <w:webHidden/>
              </w:rPr>
              <w:fldChar w:fldCharType="begin"/>
            </w:r>
            <w:r>
              <w:rPr>
                <w:rFonts w:hint="eastAsia"/>
                <w:webHidden/>
              </w:rPr>
              <w:instrText xml:space="preserve"> </w:instrText>
            </w:r>
            <w:r>
              <w:rPr>
                <w:webHidden/>
              </w:rPr>
              <w:instrText>PAGEREF _Toc197786320 \h</w:instrText>
            </w:r>
            <w:r>
              <w:rPr>
                <w:rFonts w:hint="eastAsia"/>
                <w:webHidden/>
              </w:rPr>
              <w:instrText xml:space="preserve"> </w:instrText>
            </w:r>
            <w:r>
              <w:rPr>
                <w:rFonts w:hint="eastAsia"/>
                <w:webHidden/>
              </w:rPr>
            </w:r>
            <w:r>
              <w:rPr>
                <w:webHidden/>
              </w:rPr>
              <w:fldChar w:fldCharType="separate"/>
            </w:r>
            <w:r>
              <w:rPr>
                <w:webHidden/>
              </w:rPr>
              <w:t>16</w:t>
            </w:r>
            <w:r>
              <w:rPr>
                <w:rFonts w:hint="eastAsia"/>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21" w:history="1">
            <w:r w:rsidRPr="00D032DE">
              <w:rPr>
                <w:rStyle w:val="aa"/>
                <w:rFonts w:hint="eastAsia"/>
                <w:noProof/>
              </w:rPr>
              <w:t>5.1.</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人工智能与机器学习的融合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_Toc197786321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22" w:history="1">
            <w:r w:rsidRPr="00D032DE">
              <w:rPr>
                <w:rStyle w:val="aa"/>
                <w:rFonts w:hint="eastAsia"/>
                <w:noProof/>
              </w:rPr>
              <w:t>5.2.</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网络数字孪生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_Toc197786322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383A60" w:rsidRDefault="00383A60">
          <w:pPr>
            <w:pStyle w:val="TOC2"/>
            <w:tabs>
              <w:tab w:val="left" w:pos="1100"/>
              <w:tab w:val="right" w:leader="dot" w:pos="8296"/>
            </w:tabs>
            <w:ind w:left="480"/>
            <w:rPr>
              <w:rFonts w:asciiTheme="minorHAnsi" w:hAnsiTheme="minorHAnsi" w:cstheme="minorBidi" w:hint="eastAsia"/>
              <w:noProof/>
              <w:kern w:val="2"/>
              <w:sz w:val="22"/>
              <w14:ligatures w14:val="standardContextual"/>
            </w:rPr>
          </w:pPr>
          <w:hyperlink w:anchor="_Toc197786323" w:history="1">
            <w:r w:rsidRPr="00D032DE">
              <w:rPr>
                <w:rStyle w:val="aa"/>
                <w:rFonts w:hint="eastAsia"/>
                <w:noProof/>
              </w:rPr>
              <w:t>5.3.</w:t>
            </w:r>
            <w:r>
              <w:rPr>
                <w:rFonts w:asciiTheme="minorHAnsi" w:hAnsiTheme="minorHAnsi" w:cstheme="minorBidi" w:hint="eastAsia"/>
                <w:noProof/>
                <w:kern w:val="2"/>
                <w:sz w:val="22"/>
                <w14:ligatures w14:val="standardContextual"/>
              </w:rPr>
              <w:tab/>
            </w:r>
            <w:r w:rsidRPr="00D032DE">
              <w:rPr>
                <w:rStyle w:val="aa"/>
                <w:rFonts w:hint="eastAsia"/>
                <w:noProof/>
                <w:shd w:val="clear" w:color="auto" w:fill="FFFFFF"/>
              </w:rPr>
              <w:t>联邦学习与隐私保护机制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_Toc197786323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rsidR="00383A60" w:rsidRDefault="00383A60">
          <w:pPr>
            <w:pStyle w:val="TOC1"/>
            <w:rPr>
              <w:rFonts w:asciiTheme="minorHAnsi" w:eastAsiaTheme="minorEastAsia" w:hAnsiTheme="minorHAnsi" w:cstheme="minorBidi" w:hint="eastAsia"/>
              <w:kern w:val="2"/>
              <w:sz w:val="22"/>
              <w:szCs w:val="24"/>
              <w14:ligatures w14:val="standardContextual"/>
            </w:rPr>
          </w:pPr>
          <w:hyperlink w:anchor="_Toc197786324" w:history="1">
            <w:r w:rsidRPr="00D032DE">
              <w:rPr>
                <w:rStyle w:val="aa"/>
                <w:rFonts w:hint="eastAsia"/>
              </w:rPr>
              <w:t>6.</w:t>
            </w:r>
            <w:r>
              <w:rPr>
                <w:rFonts w:asciiTheme="minorHAnsi" w:eastAsiaTheme="minorEastAsia" w:hAnsiTheme="minorHAnsi" w:cstheme="minorBidi" w:hint="eastAsia"/>
                <w:kern w:val="2"/>
                <w:sz w:val="22"/>
                <w:szCs w:val="24"/>
                <w14:ligatures w14:val="standardContextual"/>
              </w:rPr>
              <w:tab/>
            </w:r>
            <w:r w:rsidRPr="00D032DE">
              <w:rPr>
                <w:rStyle w:val="aa"/>
                <w:rFonts w:hint="eastAsia"/>
                <w:shd w:val="clear" w:color="auto" w:fill="FFFFFF"/>
              </w:rPr>
              <w:t>总结</w:t>
            </w:r>
            <w:r>
              <w:rPr>
                <w:rFonts w:hint="eastAsia"/>
                <w:webHidden/>
              </w:rPr>
              <w:tab/>
            </w:r>
            <w:r>
              <w:rPr>
                <w:rFonts w:hint="eastAsia"/>
                <w:webHidden/>
              </w:rPr>
              <w:fldChar w:fldCharType="begin"/>
            </w:r>
            <w:r>
              <w:rPr>
                <w:rFonts w:hint="eastAsia"/>
                <w:webHidden/>
              </w:rPr>
              <w:instrText xml:space="preserve"> </w:instrText>
            </w:r>
            <w:r>
              <w:rPr>
                <w:webHidden/>
              </w:rPr>
              <w:instrText>PAGEREF _Toc197786324 \h</w:instrText>
            </w:r>
            <w:r>
              <w:rPr>
                <w:rFonts w:hint="eastAsia"/>
                <w:webHidden/>
              </w:rPr>
              <w:instrText xml:space="preserve"> </w:instrText>
            </w:r>
            <w:r>
              <w:rPr>
                <w:rFonts w:hint="eastAsia"/>
                <w:webHidden/>
              </w:rPr>
            </w:r>
            <w:r>
              <w:rPr>
                <w:webHidden/>
              </w:rPr>
              <w:fldChar w:fldCharType="separate"/>
            </w:r>
            <w:r>
              <w:rPr>
                <w:webHidden/>
              </w:rPr>
              <w:t>22</w:t>
            </w:r>
            <w:r>
              <w:rPr>
                <w:rFonts w:hint="eastAsia"/>
                <w:webHidden/>
              </w:rPr>
              <w:fldChar w:fldCharType="end"/>
            </w:r>
          </w:hyperlink>
        </w:p>
        <w:p w:rsidR="003559E5" w:rsidRDefault="003559E5">
          <w:r w:rsidRPr="003559E5">
            <w:rPr>
              <w:rFonts w:eastAsia="宋体"/>
              <w:b/>
              <w:bCs/>
              <w:lang w:val="zh-CN"/>
            </w:rPr>
            <w:fldChar w:fldCharType="end"/>
          </w:r>
        </w:p>
      </w:sdtContent>
    </w:sdt>
    <w:p w:rsidR="004B46FF" w:rsidRDefault="004B46FF">
      <w:pPr>
        <w:jc w:val="center"/>
        <w:rPr>
          <w:rFonts w:ascii="宋体" w:eastAsia="宋体" w:hAnsi="宋体" w:cs="宋体" w:hint="eastAsia"/>
          <w:sz w:val="28"/>
          <w:szCs w:val="28"/>
        </w:rPr>
      </w:pPr>
    </w:p>
    <w:p w:rsidR="004B46FF" w:rsidRDefault="004B46FF">
      <w:pPr>
        <w:rPr>
          <w:rFonts w:ascii="宋体" w:eastAsia="宋体" w:hAnsi="宋体" w:cs="宋体" w:hint="eastAsia"/>
          <w:sz w:val="28"/>
          <w:szCs w:val="28"/>
        </w:rPr>
      </w:pPr>
      <w:r>
        <w:rPr>
          <w:rFonts w:ascii="宋体" w:eastAsia="宋体" w:hAnsi="宋体" w:cs="宋体" w:hint="eastAsia"/>
          <w:sz w:val="28"/>
          <w:szCs w:val="28"/>
        </w:rPr>
        <w:br w:type="page"/>
      </w:r>
    </w:p>
    <w:p w:rsidR="004B46FF" w:rsidRDefault="004B46FF" w:rsidP="00D60CBA">
      <w:pPr>
        <w:pStyle w:val="1"/>
        <w:ind w:left="360"/>
        <w:sectPr w:rsidR="004B46FF">
          <w:footerReference w:type="default" r:id="rId11"/>
          <w:pgSz w:w="11906" w:h="16838"/>
          <w:pgMar w:top="1440" w:right="1800" w:bottom="1440" w:left="1800" w:header="851" w:footer="992" w:gutter="0"/>
          <w:cols w:space="425"/>
          <w:docGrid w:type="lines" w:linePitch="312"/>
        </w:sectPr>
      </w:pPr>
      <w:bookmarkStart w:id="0" w:name="_Toc16213"/>
    </w:p>
    <w:p w:rsidR="0004754C" w:rsidRPr="0004754C" w:rsidRDefault="0004754C" w:rsidP="00952589">
      <w:pPr>
        <w:pStyle w:val="1"/>
        <w:numPr>
          <w:ilvl w:val="0"/>
          <w:numId w:val="8"/>
        </w:numPr>
        <w:rPr>
          <w:rFonts w:hint="eastAsia"/>
          <w:shd w:val="clear" w:color="auto" w:fill="FFFFFF"/>
        </w:rPr>
      </w:pPr>
      <w:bookmarkStart w:id="1" w:name="_Toc197786307"/>
      <w:bookmarkEnd w:id="0"/>
      <w:r w:rsidRPr="0004754C">
        <w:rPr>
          <w:rFonts w:hint="eastAsia"/>
          <w:shd w:val="clear" w:color="auto" w:fill="FFFFFF"/>
        </w:rPr>
        <w:lastRenderedPageBreak/>
        <w:t>引言</w:t>
      </w:r>
      <w:bookmarkEnd w:id="1"/>
    </w:p>
    <w:p w:rsidR="00952589" w:rsidRDefault="00952589" w:rsidP="00952589">
      <w:pPr>
        <w:ind w:firstLineChars="200" w:firstLine="480"/>
        <w:rPr>
          <w:shd w:val="clear" w:color="auto" w:fill="FFFFFF"/>
        </w:rPr>
      </w:pPr>
      <w:r w:rsidRPr="00952589">
        <w:rPr>
          <w:rFonts w:hint="eastAsia"/>
          <w:shd w:val="clear" w:color="auto" w:fill="FFFFFF"/>
        </w:rPr>
        <w:t>随着移动通信技术的不断演进，全球正逐步迈向第六代移动通信系统（</w:t>
      </w:r>
      <w:r w:rsidRPr="00952589">
        <w:rPr>
          <w:rFonts w:hint="eastAsia"/>
          <w:shd w:val="clear" w:color="auto" w:fill="FFFFFF"/>
        </w:rPr>
        <w:t>6G</w:t>
      </w:r>
      <w:r w:rsidRPr="00952589">
        <w:rPr>
          <w:rFonts w:hint="eastAsia"/>
          <w:shd w:val="clear" w:color="auto" w:fill="FFFFFF"/>
        </w:rPr>
        <w:t>）的研发与探索阶段。</w:t>
      </w:r>
    </w:p>
    <w:p w:rsidR="00952589" w:rsidRPr="00952589" w:rsidRDefault="00952589" w:rsidP="00952589">
      <w:pPr>
        <w:ind w:firstLineChars="200" w:firstLine="480"/>
        <w:rPr>
          <w:rFonts w:hint="eastAsia"/>
          <w:shd w:val="clear" w:color="auto" w:fill="FFFFFF"/>
        </w:rPr>
      </w:pPr>
      <w:r w:rsidRPr="00952589">
        <w:rPr>
          <w:rFonts w:hint="eastAsia"/>
          <w:shd w:val="clear" w:color="auto" w:fill="FFFFFF"/>
        </w:rPr>
        <w:t>相较于</w:t>
      </w:r>
      <w:r w:rsidRPr="00952589">
        <w:rPr>
          <w:rFonts w:hint="eastAsia"/>
          <w:shd w:val="clear" w:color="auto" w:fill="FFFFFF"/>
        </w:rPr>
        <w:t>5G</w:t>
      </w:r>
      <w:r w:rsidRPr="00952589">
        <w:rPr>
          <w:rFonts w:hint="eastAsia"/>
          <w:shd w:val="clear" w:color="auto" w:fill="FFFFFF"/>
        </w:rPr>
        <w:t>，</w:t>
      </w:r>
      <w:r w:rsidRPr="00952589">
        <w:rPr>
          <w:rFonts w:hint="eastAsia"/>
          <w:shd w:val="clear" w:color="auto" w:fill="FFFFFF"/>
        </w:rPr>
        <w:t>6G</w:t>
      </w:r>
      <w:r w:rsidRPr="00952589">
        <w:rPr>
          <w:rFonts w:hint="eastAsia"/>
          <w:shd w:val="clear" w:color="auto" w:fill="FFFFFF"/>
        </w:rPr>
        <w:t>不仅在速度、容量和时延等传统通信指标上寻求突破，更强调网络的智能化、自主化与泛在感知能力。在这一背景下，“内生智能”（</w:t>
      </w:r>
      <w:r w:rsidRPr="00952589">
        <w:rPr>
          <w:rFonts w:hint="eastAsia"/>
          <w:shd w:val="clear" w:color="auto" w:fill="FFFFFF"/>
        </w:rPr>
        <w:t>Endogenous Intelligence</w:t>
      </w:r>
      <w:r w:rsidRPr="00952589">
        <w:rPr>
          <w:rFonts w:hint="eastAsia"/>
          <w:shd w:val="clear" w:color="auto" w:fill="FFFFFF"/>
        </w:rPr>
        <w:t>）成为</w:t>
      </w:r>
      <w:r w:rsidRPr="00952589">
        <w:rPr>
          <w:rFonts w:hint="eastAsia"/>
          <w:shd w:val="clear" w:color="auto" w:fill="FFFFFF"/>
        </w:rPr>
        <w:t>6G</w:t>
      </w:r>
      <w:r w:rsidRPr="00952589">
        <w:rPr>
          <w:rFonts w:hint="eastAsia"/>
          <w:shd w:val="clear" w:color="auto" w:fill="FFFFFF"/>
        </w:rPr>
        <w:t>网络设计中的核心理念之一，旨在通过引入网络内部的智能机制，实现网络的自我感知、自我学习、自主决策与持续演进，从而构建具备高度自智化特性的下一代通信系统。</w:t>
      </w:r>
    </w:p>
    <w:p w:rsidR="00952589" w:rsidRPr="00952589" w:rsidRDefault="00952589" w:rsidP="00952589">
      <w:pPr>
        <w:ind w:firstLineChars="200" w:firstLine="480"/>
        <w:rPr>
          <w:rFonts w:hint="eastAsia"/>
          <w:shd w:val="clear" w:color="auto" w:fill="FFFFFF"/>
        </w:rPr>
      </w:pPr>
      <w:r w:rsidRPr="00952589">
        <w:rPr>
          <w:rFonts w:hint="eastAsia"/>
          <w:shd w:val="clear" w:color="auto" w:fill="FFFFFF"/>
        </w:rPr>
        <w:t>当前，尽管人工智能在</w:t>
      </w:r>
      <w:r w:rsidRPr="00952589">
        <w:rPr>
          <w:rFonts w:hint="eastAsia"/>
          <w:shd w:val="clear" w:color="auto" w:fill="FFFFFF"/>
        </w:rPr>
        <w:t>5G</w:t>
      </w:r>
      <w:r w:rsidRPr="00952589">
        <w:rPr>
          <w:rFonts w:hint="eastAsia"/>
          <w:shd w:val="clear" w:color="auto" w:fill="FFFFFF"/>
        </w:rPr>
        <w:t>中已得到初步应用，如网络流量预测、故障诊断与资源调度等方面，但大多仍处于“外部智能”辅助阶段，智能控制尚未</w:t>
      </w:r>
      <w:proofErr w:type="gramStart"/>
      <w:r w:rsidRPr="00952589">
        <w:rPr>
          <w:rFonts w:hint="eastAsia"/>
          <w:shd w:val="clear" w:color="auto" w:fill="FFFFFF"/>
        </w:rPr>
        <w:t>真正内</w:t>
      </w:r>
      <w:proofErr w:type="gramEnd"/>
      <w:r w:rsidRPr="00952589">
        <w:rPr>
          <w:rFonts w:hint="eastAsia"/>
          <w:shd w:val="clear" w:color="auto" w:fill="FFFFFF"/>
        </w:rPr>
        <w:t>嵌于网络架构之中。与之不同，内生智能强调“从网络内部生长出来”的智能机制，其目标是使网络系统具备类似生命体的“自主感知—认知—决策—适应—演化”能力。</w:t>
      </w:r>
    </w:p>
    <w:p w:rsidR="0004754C" w:rsidRPr="0004754C" w:rsidRDefault="00952589" w:rsidP="00952589">
      <w:pPr>
        <w:ind w:firstLineChars="200" w:firstLine="480"/>
        <w:rPr>
          <w:shd w:val="clear" w:color="auto" w:fill="FFFFFF"/>
        </w:rPr>
      </w:pPr>
      <w:r w:rsidRPr="00952589">
        <w:rPr>
          <w:rFonts w:hint="eastAsia"/>
          <w:shd w:val="clear" w:color="auto" w:fill="FFFFFF"/>
        </w:rPr>
        <w:t>本报告旨在围绕内生智能如何驱动</w:t>
      </w:r>
      <w:r w:rsidRPr="00952589">
        <w:rPr>
          <w:rFonts w:hint="eastAsia"/>
          <w:shd w:val="clear" w:color="auto" w:fill="FFFFFF"/>
        </w:rPr>
        <w:t>6G</w:t>
      </w:r>
      <w:r w:rsidRPr="00952589">
        <w:rPr>
          <w:rFonts w:hint="eastAsia"/>
          <w:shd w:val="clear" w:color="auto" w:fill="FFFFFF"/>
        </w:rPr>
        <w:t>网络自智化演进这一主题展开深入分析，系统梳理</w:t>
      </w:r>
      <w:r w:rsidRPr="00952589">
        <w:rPr>
          <w:rFonts w:hint="eastAsia"/>
          <w:shd w:val="clear" w:color="auto" w:fill="FFFFFF"/>
        </w:rPr>
        <w:t>6G</w:t>
      </w:r>
      <w:r w:rsidRPr="00952589">
        <w:rPr>
          <w:rFonts w:hint="eastAsia"/>
          <w:shd w:val="clear" w:color="auto" w:fill="FFFFFF"/>
        </w:rPr>
        <w:t>的</w:t>
      </w:r>
      <w:proofErr w:type="gramStart"/>
      <w:r w:rsidRPr="00952589">
        <w:rPr>
          <w:rFonts w:hint="eastAsia"/>
          <w:shd w:val="clear" w:color="auto" w:fill="FFFFFF"/>
        </w:rPr>
        <w:t>发展愿景与</w:t>
      </w:r>
      <w:proofErr w:type="gramEnd"/>
      <w:r w:rsidRPr="00952589">
        <w:rPr>
          <w:rFonts w:hint="eastAsia"/>
          <w:shd w:val="clear" w:color="auto" w:fill="FFFFFF"/>
        </w:rPr>
        <w:t>技术变革，阐释内生智能的理论基础与技术体系，探讨其在网络自智化路径中的实际应用，并对关键支撑技术与面临的挑战进行评估。</w:t>
      </w:r>
    </w:p>
    <w:p w:rsidR="00952589" w:rsidRDefault="00952589" w:rsidP="0004754C">
      <w:pPr>
        <w:rPr>
          <w:shd w:val="clear" w:color="auto" w:fill="FFFFFF"/>
        </w:rPr>
      </w:pPr>
      <w:r>
        <w:rPr>
          <w:shd w:val="clear" w:color="auto" w:fill="FFFFFF"/>
        </w:rPr>
        <w:br w:type="page"/>
      </w:r>
    </w:p>
    <w:p w:rsidR="0004754C" w:rsidRPr="0004754C" w:rsidRDefault="0004754C" w:rsidP="00952589">
      <w:pPr>
        <w:pStyle w:val="1"/>
        <w:numPr>
          <w:ilvl w:val="0"/>
          <w:numId w:val="8"/>
        </w:numPr>
        <w:rPr>
          <w:rFonts w:hint="eastAsia"/>
          <w:shd w:val="clear" w:color="auto" w:fill="FFFFFF"/>
        </w:rPr>
      </w:pPr>
      <w:bookmarkStart w:id="2" w:name="_Toc197786308"/>
      <w:r w:rsidRPr="0004754C">
        <w:rPr>
          <w:rFonts w:hint="eastAsia"/>
          <w:shd w:val="clear" w:color="auto" w:fill="FFFFFF"/>
        </w:rPr>
        <w:lastRenderedPageBreak/>
        <w:t>6G</w:t>
      </w:r>
      <w:r w:rsidRPr="0004754C">
        <w:rPr>
          <w:rFonts w:hint="eastAsia"/>
          <w:shd w:val="clear" w:color="auto" w:fill="FFFFFF"/>
        </w:rPr>
        <w:t>网络发展概述</w:t>
      </w:r>
      <w:bookmarkEnd w:id="2"/>
    </w:p>
    <w:p w:rsidR="0004754C" w:rsidRDefault="0004754C" w:rsidP="00952589">
      <w:pPr>
        <w:pStyle w:val="2"/>
        <w:numPr>
          <w:ilvl w:val="1"/>
          <w:numId w:val="8"/>
        </w:numPr>
        <w:rPr>
          <w:rFonts w:hint="default"/>
          <w:shd w:val="clear" w:color="auto" w:fill="FFFFFF"/>
        </w:rPr>
      </w:pPr>
      <w:bookmarkStart w:id="3" w:name="_Toc197786309"/>
      <w:r w:rsidRPr="0004754C">
        <w:rPr>
          <w:shd w:val="clear" w:color="auto" w:fill="FFFFFF"/>
        </w:rPr>
        <w:t>6G</w:t>
      </w:r>
      <w:r w:rsidRPr="0004754C">
        <w:rPr>
          <w:shd w:val="clear" w:color="auto" w:fill="FFFFFF"/>
        </w:rPr>
        <w:t>的</w:t>
      </w:r>
      <w:proofErr w:type="gramStart"/>
      <w:r w:rsidRPr="0004754C">
        <w:rPr>
          <w:shd w:val="clear" w:color="auto" w:fill="FFFFFF"/>
        </w:rPr>
        <w:t>总体愿景与</w:t>
      </w:r>
      <w:proofErr w:type="gramEnd"/>
      <w:r w:rsidRPr="0004754C">
        <w:rPr>
          <w:shd w:val="clear" w:color="auto" w:fill="FFFFFF"/>
        </w:rPr>
        <w:t>发展目标</w:t>
      </w:r>
      <w:bookmarkEnd w:id="3"/>
    </w:p>
    <w:p w:rsidR="00117B29" w:rsidRDefault="00117B29" w:rsidP="00117B29">
      <w:pPr>
        <w:ind w:firstLineChars="200" w:firstLine="480"/>
      </w:pPr>
      <w:r w:rsidRPr="00117B29">
        <w:t>第六代移动通信系统（</w:t>
      </w:r>
      <w:r w:rsidRPr="00117B29">
        <w:t>6G</w:t>
      </w:r>
      <w:r w:rsidRPr="00117B29">
        <w:t>）被广泛认为是继</w:t>
      </w:r>
      <w:r w:rsidRPr="00117B29">
        <w:t>5G</w:t>
      </w:r>
      <w:r w:rsidRPr="00117B29">
        <w:t>之后通信技术发展的下一座高峰，</w:t>
      </w:r>
      <w:proofErr w:type="gramStart"/>
      <w:r w:rsidRPr="00117B29">
        <w:t>其愿景不仅</w:t>
      </w:r>
      <w:proofErr w:type="gramEnd"/>
      <w:r w:rsidRPr="00117B29">
        <w:t>限于传统通信能力的提升，更在于构建一个</w:t>
      </w:r>
      <w:r w:rsidRPr="00117B29">
        <w:rPr>
          <w:b/>
          <w:bCs/>
        </w:rPr>
        <w:t>全空间覆盖、全频谱利用、</w:t>
      </w:r>
      <w:proofErr w:type="gramStart"/>
      <w:r w:rsidRPr="00117B29">
        <w:rPr>
          <w:b/>
          <w:bCs/>
        </w:rPr>
        <w:t>全业务</w:t>
      </w:r>
      <w:proofErr w:type="gramEnd"/>
      <w:r w:rsidRPr="00117B29">
        <w:rPr>
          <w:b/>
          <w:bCs/>
        </w:rPr>
        <w:t>融合、全智能驱动</w:t>
      </w:r>
      <w:r w:rsidRPr="00117B29">
        <w:t>的新型网络生态。</w:t>
      </w:r>
    </w:p>
    <w:p w:rsidR="00117B29" w:rsidRPr="00117B29" w:rsidRDefault="00117B29" w:rsidP="00117B29">
      <w:pPr>
        <w:ind w:firstLineChars="200" w:firstLine="480"/>
      </w:pPr>
      <w:r w:rsidRPr="00117B29">
        <w:t>6G</w:t>
      </w:r>
      <w:r w:rsidRPr="00117B29">
        <w:t>的设计目标是满足</w:t>
      </w:r>
      <w:r w:rsidRPr="00117B29">
        <w:t>2030</w:t>
      </w:r>
      <w:r w:rsidRPr="00117B29">
        <w:t>年及以后社会数字化、智能化发展的深层次需求，服务于人</w:t>
      </w:r>
      <w:r w:rsidRPr="00117B29">
        <w:t>—</w:t>
      </w:r>
      <w:r w:rsidRPr="00117B29">
        <w:t>机</w:t>
      </w:r>
      <w:r w:rsidRPr="00117B29">
        <w:t>—</w:t>
      </w:r>
      <w:r w:rsidRPr="00117B29">
        <w:t>物三元融合的智能社会。</w:t>
      </w:r>
    </w:p>
    <w:p w:rsidR="00117B29" w:rsidRPr="00117B29" w:rsidRDefault="00117B29" w:rsidP="00117B29">
      <w:pPr>
        <w:ind w:firstLineChars="200" w:firstLine="480"/>
      </w:pPr>
      <w:r w:rsidRPr="00117B29">
        <w:t>6G</w:t>
      </w:r>
      <w:r w:rsidRPr="00117B29">
        <w:t>网络的</w:t>
      </w:r>
      <w:proofErr w:type="gramStart"/>
      <w:r w:rsidRPr="00117B29">
        <w:t>核心愿景可</w:t>
      </w:r>
      <w:proofErr w:type="gramEnd"/>
      <w:r w:rsidRPr="00117B29">
        <w:t>归纳为</w:t>
      </w:r>
      <w:r w:rsidRPr="00117B29">
        <w:t>“</w:t>
      </w:r>
      <w:r w:rsidRPr="00117B29">
        <w:rPr>
          <w:b/>
          <w:bCs/>
        </w:rPr>
        <w:t>智能泛在、融合无界、绿色高效、安全可信</w:t>
      </w:r>
      <w:r w:rsidRPr="00117B29">
        <w:t>”</w:t>
      </w:r>
      <w:r w:rsidRPr="00117B29">
        <w:t>。其中：</w:t>
      </w:r>
    </w:p>
    <w:p w:rsidR="00117B29" w:rsidRPr="00117B29" w:rsidRDefault="00117B29" w:rsidP="00117B29">
      <w:pPr>
        <w:numPr>
          <w:ilvl w:val="0"/>
          <w:numId w:val="9"/>
        </w:numPr>
        <w:tabs>
          <w:tab w:val="num" w:pos="720"/>
        </w:tabs>
      </w:pPr>
      <w:r w:rsidRPr="00117B29">
        <w:rPr>
          <w:b/>
          <w:bCs/>
        </w:rPr>
        <w:t>智能泛在</w:t>
      </w:r>
      <w:r w:rsidRPr="00117B29">
        <w:t>：网络将广泛嵌入人工智能，具备实时感知、智能决策、自主优化等能力，实现</w:t>
      </w:r>
      <w:r w:rsidRPr="00117B29">
        <w:t>“</w:t>
      </w:r>
      <w:r w:rsidRPr="00117B29">
        <w:t>网络即大脑</w:t>
      </w:r>
      <w:r w:rsidRPr="00117B29">
        <w:t>”</w:t>
      </w:r>
      <w:r w:rsidRPr="00117B29">
        <w:t>；</w:t>
      </w:r>
    </w:p>
    <w:p w:rsidR="00117B29" w:rsidRPr="00117B29" w:rsidRDefault="00117B29" w:rsidP="00117B29">
      <w:pPr>
        <w:numPr>
          <w:ilvl w:val="0"/>
          <w:numId w:val="9"/>
        </w:numPr>
        <w:tabs>
          <w:tab w:val="num" w:pos="720"/>
        </w:tabs>
      </w:pPr>
      <w:r w:rsidRPr="00117B29">
        <w:rPr>
          <w:b/>
          <w:bCs/>
        </w:rPr>
        <w:t>融合无界</w:t>
      </w:r>
      <w:r w:rsidRPr="00117B29">
        <w:t>：实现通信、感知、计算、控制与存储的深度融合，支持空天地海一体化的全空间覆盖；</w:t>
      </w:r>
    </w:p>
    <w:p w:rsidR="00117B29" w:rsidRPr="00117B29" w:rsidRDefault="00117B29" w:rsidP="00117B29">
      <w:pPr>
        <w:numPr>
          <w:ilvl w:val="0"/>
          <w:numId w:val="9"/>
        </w:numPr>
        <w:tabs>
          <w:tab w:val="num" w:pos="720"/>
        </w:tabs>
      </w:pPr>
      <w:r w:rsidRPr="00117B29">
        <w:rPr>
          <w:b/>
          <w:bCs/>
        </w:rPr>
        <w:t>绿色高效</w:t>
      </w:r>
      <w:r w:rsidRPr="00117B29">
        <w:t>：在提升性能的同时，注重能效优化与环境友好，推动可持续发展；</w:t>
      </w:r>
    </w:p>
    <w:p w:rsidR="00117B29" w:rsidRPr="00117B29" w:rsidRDefault="00117B29" w:rsidP="00117B29">
      <w:pPr>
        <w:numPr>
          <w:ilvl w:val="0"/>
          <w:numId w:val="9"/>
        </w:numPr>
        <w:tabs>
          <w:tab w:val="num" w:pos="720"/>
        </w:tabs>
      </w:pPr>
      <w:r w:rsidRPr="00117B29">
        <w:rPr>
          <w:b/>
          <w:bCs/>
        </w:rPr>
        <w:t>安全可信</w:t>
      </w:r>
      <w:r w:rsidRPr="00117B29">
        <w:t>：从架构设计之初便融入原生安全机制，确保数据隐私和网络安全。</w:t>
      </w:r>
    </w:p>
    <w:p w:rsidR="00117B29" w:rsidRPr="00117B29" w:rsidRDefault="00117B29" w:rsidP="00117B29">
      <w:pPr>
        <w:ind w:firstLineChars="200" w:firstLine="480"/>
      </w:pPr>
      <w:r w:rsidRPr="00117B29">
        <w:t>6G</w:t>
      </w:r>
      <w:r w:rsidRPr="00117B29">
        <w:t>在性能指标上相较</w:t>
      </w:r>
      <w:r w:rsidRPr="00117B29">
        <w:t>5G</w:t>
      </w:r>
      <w:r w:rsidRPr="00117B29">
        <w:t>将实现数量级的跃升，主要包括：</w:t>
      </w:r>
    </w:p>
    <w:p w:rsidR="00117B29" w:rsidRPr="00117B29" w:rsidRDefault="00117B29" w:rsidP="00117B29">
      <w:pPr>
        <w:numPr>
          <w:ilvl w:val="0"/>
          <w:numId w:val="10"/>
        </w:numPr>
        <w:tabs>
          <w:tab w:val="num" w:pos="720"/>
        </w:tabs>
      </w:pPr>
      <w:r w:rsidRPr="00117B29">
        <w:rPr>
          <w:b/>
          <w:bCs/>
        </w:rPr>
        <w:t>峰值速率</w:t>
      </w:r>
      <w:r w:rsidRPr="00117B29">
        <w:t>：目标达到</w:t>
      </w:r>
      <w:r w:rsidRPr="00117B29">
        <w:t xml:space="preserve"> 1 </w:t>
      </w:r>
      <w:proofErr w:type="spellStart"/>
      <w:r w:rsidRPr="00117B29">
        <w:t>Tbps</w:t>
      </w:r>
      <w:proofErr w:type="spellEnd"/>
      <w:r w:rsidRPr="00117B29">
        <w:t>（</w:t>
      </w:r>
      <w:r w:rsidRPr="00117B29">
        <w:t>5G</w:t>
      </w:r>
      <w:r w:rsidRPr="00117B29">
        <w:t>为</w:t>
      </w:r>
      <w:r w:rsidRPr="00117B29">
        <w:t>20 Gbps</w:t>
      </w:r>
      <w:r w:rsidRPr="00117B29">
        <w:t>）；</w:t>
      </w:r>
    </w:p>
    <w:p w:rsidR="00117B29" w:rsidRDefault="00117B29" w:rsidP="00117B29">
      <w:pPr>
        <w:numPr>
          <w:ilvl w:val="0"/>
          <w:numId w:val="10"/>
        </w:numPr>
        <w:tabs>
          <w:tab w:val="num" w:pos="720"/>
        </w:tabs>
      </w:pPr>
      <w:r w:rsidRPr="00117B29">
        <w:rPr>
          <w:b/>
          <w:bCs/>
        </w:rPr>
        <w:t>空口时延</w:t>
      </w:r>
      <w:r w:rsidRPr="00117B29">
        <w:t>：降低至</w:t>
      </w:r>
      <w:r w:rsidRPr="00117B29">
        <w:t xml:space="preserve"> 0.1 </w:t>
      </w:r>
      <w:proofErr w:type="spellStart"/>
      <w:r w:rsidRPr="00117B29">
        <w:t>ms</w:t>
      </w:r>
      <w:proofErr w:type="spellEnd"/>
      <w:r w:rsidRPr="00117B29">
        <w:t xml:space="preserve"> </w:t>
      </w:r>
      <w:r w:rsidRPr="00117B29">
        <w:t>以下，支持超低时延通信；</w:t>
      </w:r>
      <w:r w:rsidR="00001374">
        <w:rPr>
          <w:rFonts w:hint="eastAsia"/>
        </w:rPr>
        <w:t>（如下图所示）</w:t>
      </w:r>
    </w:p>
    <w:p w:rsidR="00001374" w:rsidRPr="00117B29" w:rsidRDefault="00001374" w:rsidP="00001374">
      <w:pPr>
        <w:jc w:val="center"/>
      </w:pPr>
      <w:r>
        <w:rPr>
          <w:noProof/>
        </w:rPr>
        <w:drawing>
          <wp:inline distT="0" distB="0" distL="0" distR="0" wp14:anchorId="30DEA18D" wp14:editId="7E9B28F6">
            <wp:extent cx="5274310" cy="1498600"/>
            <wp:effectExtent l="0" t="0" r="2540" b="6350"/>
            <wp:docPr id="590291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1905" name=""/>
                    <pic:cNvPicPr/>
                  </pic:nvPicPr>
                  <pic:blipFill>
                    <a:blip r:embed="rId12"/>
                    <a:stretch>
                      <a:fillRect/>
                    </a:stretch>
                  </pic:blipFill>
                  <pic:spPr>
                    <a:xfrm>
                      <a:off x="0" y="0"/>
                      <a:ext cx="5274310" cy="1498600"/>
                    </a:xfrm>
                    <a:prstGeom prst="rect">
                      <a:avLst/>
                    </a:prstGeom>
                  </pic:spPr>
                </pic:pic>
              </a:graphicData>
            </a:graphic>
          </wp:inline>
        </w:drawing>
      </w:r>
    </w:p>
    <w:p w:rsidR="00117B29" w:rsidRPr="00117B29" w:rsidRDefault="00117B29" w:rsidP="00117B29">
      <w:pPr>
        <w:numPr>
          <w:ilvl w:val="0"/>
          <w:numId w:val="10"/>
        </w:numPr>
        <w:tabs>
          <w:tab w:val="num" w:pos="720"/>
        </w:tabs>
      </w:pPr>
      <w:r w:rsidRPr="00117B29">
        <w:rPr>
          <w:b/>
          <w:bCs/>
        </w:rPr>
        <w:t>连接密度</w:t>
      </w:r>
      <w:r w:rsidRPr="00117B29">
        <w:t>：每平方公里超过</w:t>
      </w:r>
      <w:r w:rsidRPr="00117B29">
        <w:t>1000</w:t>
      </w:r>
      <w:r w:rsidRPr="00117B29">
        <w:t>万个终端；</w:t>
      </w:r>
    </w:p>
    <w:p w:rsidR="00117B29" w:rsidRPr="00117B29" w:rsidRDefault="00117B29" w:rsidP="00117B29">
      <w:pPr>
        <w:numPr>
          <w:ilvl w:val="0"/>
          <w:numId w:val="10"/>
        </w:numPr>
        <w:tabs>
          <w:tab w:val="num" w:pos="720"/>
        </w:tabs>
      </w:pPr>
      <w:r w:rsidRPr="00117B29">
        <w:rPr>
          <w:b/>
          <w:bCs/>
        </w:rPr>
        <w:t>定位精度</w:t>
      </w:r>
      <w:r w:rsidRPr="00117B29">
        <w:t>：</w:t>
      </w:r>
      <w:proofErr w:type="gramStart"/>
      <w:r w:rsidRPr="00117B29">
        <w:t>厘米级</w:t>
      </w:r>
      <w:proofErr w:type="gramEnd"/>
      <w:r w:rsidRPr="00117B29">
        <w:t>甚至毫米级定位能力；</w:t>
      </w:r>
    </w:p>
    <w:p w:rsidR="00117B29" w:rsidRPr="00117B29" w:rsidRDefault="00117B29" w:rsidP="00117B29">
      <w:pPr>
        <w:numPr>
          <w:ilvl w:val="0"/>
          <w:numId w:val="10"/>
        </w:numPr>
        <w:tabs>
          <w:tab w:val="num" w:pos="720"/>
        </w:tabs>
      </w:pPr>
      <w:r w:rsidRPr="00117B29">
        <w:rPr>
          <w:b/>
          <w:bCs/>
        </w:rPr>
        <w:lastRenderedPageBreak/>
        <w:t>能效与频谱效率</w:t>
      </w:r>
      <w:r w:rsidRPr="00117B29">
        <w:t>：实现</w:t>
      </w:r>
      <w:r w:rsidRPr="00117B29">
        <w:t>10</w:t>
      </w:r>
      <w:r w:rsidRPr="00117B29">
        <w:t>倍以上的提升；</w:t>
      </w:r>
    </w:p>
    <w:p w:rsidR="00117B29" w:rsidRPr="00117B29" w:rsidRDefault="00117B29" w:rsidP="00117B29">
      <w:pPr>
        <w:numPr>
          <w:ilvl w:val="0"/>
          <w:numId w:val="10"/>
        </w:numPr>
        <w:tabs>
          <w:tab w:val="num" w:pos="720"/>
        </w:tabs>
      </w:pPr>
      <w:r w:rsidRPr="00117B29">
        <w:rPr>
          <w:b/>
          <w:bCs/>
        </w:rPr>
        <w:t>智能水平</w:t>
      </w:r>
      <w:r w:rsidRPr="00117B29">
        <w:t>：具备端</w:t>
      </w:r>
      <w:r w:rsidRPr="00117B29">
        <w:t>—</w:t>
      </w:r>
      <w:r w:rsidRPr="00117B29">
        <w:t>网</w:t>
      </w:r>
      <w:r w:rsidRPr="00117B29">
        <w:t>—</w:t>
      </w:r>
      <w:r w:rsidRPr="00117B29">
        <w:t>云协同的智能调度、感知与优化能力。</w:t>
      </w:r>
    </w:p>
    <w:p w:rsidR="00117B29" w:rsidRPr="00117B29" w:rsidRDefault="00117B29" w:rsidP="00117B29">
      <w:pPr>
        <w:ind w:firstLineChars="200" w:firstLine="480"/>
      </w:pPr>
      <w:r w:rsidRPr="00117B29">
        <w:t>6G</w:t>
      </w:r>
      <w:r w:rsidRPr="00117B29">
        <w:t>不仅面向增强的移动宽带（</w:t>
      </w:r>
      <w:proofErr w:type="spellStart"/>
      <w:r w:rsidRPr="00117B29">
        <w:t>eMBB</w:t>
      </w:r>
      <w:proofErr w:type="spellEnd"/>
      <w:r w:rsidRPr="00117B29">
        <w:t>）、超可靠低时延通信（</w:t>
      </w:r>
      <w:r w:rsidRPr="00117B29">
        <w:t>URLLC</w:t>
      </w:r>
      <w:r w:rsidRPr="00117B29">
        <w:t>）和大规模机器类通信（</w:t>
      </w:r>
      <w:proofErr w:type="spellStart"/>
      <w:r w:rsidRPr="00117B29">
        <w:t>mMTC</w:t>
      </w:r>
      <w:proofErr w:type="spellEnd"/>
      <w:r w:rsidRPr="00117B29">
        <w:t>），更将拓展至</w:t>
      </w:r>
      <w:r w:rsidRPr="00117B29">
        <w:rPr>
          <w:b/>
          <w:bCs/>
        </w:rPr>
        <w:t>沉浸式通信、全息交互、智慧城市、工业</w:t>
      </w:r>
      <w:r w:rsidRPr="00117B29">
        <w:rPr>
          <w:b/>
          <w:bCs/>
        </w:rPr>
        <w:t>4.0</w:t>
      </w:r>
      <w:r w:rsidRPr="00117B29">
        <w:rPr>
          <w:b/>
          <w:bCs/>
        </w:rPr>
        <w:t>、数字孪生、</w:t>
      </w:r>
      <w:proofErr w:type="gramStart"/>
      <w:r w:rsidRPr="00117B29">
        <w:rPr>
          <w:b/>
          <w:bCs/>
        </w:rPr>
        <w:t>脑机接口</w:t>
      </w:r>
      <w:proofErr w:type="gramEnd"/>
      <w:r w:rsidRPr="00117B29">
        <w:rPr>
          <w:b/>
          <w:bCs/>
        </w:rPr>
        <w:t>、自动驾驶、空天地一体网络</w:t>
      </w:r>
      <w:r w:rsidRPr="00117B29">
        <w:t>等新型场景。</w:t>
      </w:r>
    </w:p>
    <w:p w:rsidR="0004754C" w:rsidRDefault="0004754C" w:rsidP="00952589">
      <w:pPr>
        <w:pStyle w:val="2"/>
        <w:numPr>
          <w:ilvl w:val="1"/>
          <w:numId w:val="8"/>
        </w:numPr>
        <w:rPr>
          <w:rFonts w:hint="default"/>
          <w:shd w:val="clear" w:color="auto" w:fill="FFFFFF"/>
        </w:rPr>
      </w:pPr>
      <w:bookmarkStart w:id="4" w:name="_Toc197786310"/>
      <w:r w:rsidRPr="0004754C">
        <w:rPr>
          <w:shd w:val="clear" w:color="auto" w:fill="FFFFFF"/>
        </w:rPr>
        <w:t>与</w:t>
      </w:r>
      <w:r w:rsidRPr="0004754C">
        <w:rPr>
          <w:shd w:val="clear" w:color="auto" w:fill="FFFFFF"/>
        </w:rPr>
        <w:t>5G</w:t>
      </w:r>
      <w:r w:rsidRPr="0004754C">
        <w:rPr>
          <w:shd w:val="clear" w:color="auto" w:fill="FFFFFF"/>
        </w:rPr>
        <w:t>的关键差异与技术跃迁</w:t>
      </w:r>
      <w:bookmarkEnd w:id="4"/>
    </w:p>
    <w:p w:rsidR="00C36573" w:rsidRDefault="00C36573" w:rsidP="00C36573">
      <w:pPr>
        <w:ind w:firstLineChars="200" w:firstLine="480"/>
      </w:pPr>
      <w:r w:rsidRPr="00C36573">
        <w:t>尽管</w:t>
      </w:r>
      <w:r w:rsidRPr="00C36573">
        <w:t>5G</w:t>
      </w:r>
      <w:r w:rsidRPr="00C36573">
        <w:t>已显著提升了移动通信系统的速率、时延与连接能力，为移动互联网、智能制造、车联网等提供了坚实支撑，但其在智能化水平、泛在连接能力以及跨领域融合方面仍存在明显局限。而</w:t>
      </w:r>
      <w:r w:rsidRPr="00C36573">
        <w:t>6G</w:t>
      </w:r>
      <w:r w:rsidRPr="00C36573">
        <w:t>的提出不仅是性能参数的进一步拓展，更代表着</w:t>
      </w:r>
      <w:r w:rsidRPr="00C36573">
        <w:rPr>
          <w:b/>
          <w:bCs/>
        </w:rPr>
        <w:t>通信网络体系结构和智能能力的范式跃迁</w:t>
      </w:r>
      <w:r w:rsidRPr="00C36573">
        <w:t>。</w:t>
      </w:r>
    </w:p>
    <w:p w:rsidR="00C36573" w:rsidRPr="00C36573" w:rsidRDefault="00C36573" w:rsidP="00C36573">
      <w:pPr>
        <w:ind w:firstLineChars="200" w:firstLine="480"/>
      </w:pPr>
      <w:r w:rsidRPr="00C36573">
        <w:t>以下几个方面体现了</w:t>
      </w:r>
      <w:r w:rsidRPr="00C36573">
        <w:t>6G</w:t>
      </w:r>
      <w:r w:rsidRPr="00C36573">
        <w:t>相对于</w:t>
      </w:r>
      <w:r w:rsidRPr="00C36573">
        <w:t>5G</w:t>
      </w:r>
      <w:r w:rsidRPr="00C36573">
        <w:t>的核心差异与技术跃迁：</w:t>
      </w:r>
    </w:p>
    <w:p w:rsidR="00C36573" w:rsidRPr="00C36573" w:rsidRDefault="00C36573" w:rsidP="00C36573">
      <w:pPr>
        <w:pStyle w:val="a9"/>
        <w:numPr>
          <w:ilvl w:val="0"/>
          <w:numId w:val="16"/>
        </w:numPr>
        <w:ind w:firstLineChars="0"/>
        <w:rPr>
          <w:b/>
          <w:bCs/>
        </w:rPr>
      </w:pPr>
      <w:r w:rsidRPr="00C36573">
        <w:rPr>
          <w:b/>
          <w:bCs/>
        </w:rPr>
        <w:t>从连接驱动向智能驱动演进</w:t>
      </w:r>
    </w:p>
    <w:p w:rsidR="00C36573" w:rsidRPr="00C36573" w:rsidRDefault="00C36573" w:rsidP="00C36573">
      <w:pPr>
        <w:numPr>
          <w:ilvl w:val="0"/>
          <w:numId w:val="11"/>
        </w:numPr>
        <w:tabs>
          <w:tab w:val="num" w:pos="720"/>
        </w:tabs>
      </w:pPr>
      <w:r w:rsidRPr="00C36573">
        <w:rPr>
          <w:b/>
          <w:bCs/>
        </w:rPr>
        <w:t>5G</w:t>
      </w:r>
      <w:r w:rsidRPr="00C36573">
        <w:t> </w:t>
      </w:r>
      <w:r w:rsidRPr="00C36573">
        <w:t>聚焦于</w:t>
      </w:r>
      <w:r w:rsidRPr="00C36573">
        <w:t>“</w:t>
      </w:r>
      <w:r w:rsidRPr="00C36573">
        <w:t>连接万物</w:t>
      </w:r>
      <w:r w:rsidRPr="00C36573">
        <w:t>”</w:t>
      </w:r>
      <w:r w:rsidRPr="00C36573">
        <w:t>，以高速率、低时延、大连接为核心性能目标；</w:t>
      </w:r>
    </w:p>
    <w:p w:rsidR="00C36573" w:rsidRPr="00C36573" w:rsidRDefault="00C36573" w:rsidP="00C36573">
      <w:pPr>
        <w:numPr>
          <w:ilvl w:val="0"/>
          <w:numId w:val="11"/>
        </w:numPr>
        <w:tabs>
          <w:tab w:val="num" w:pos="720"/>
        </w:tabs>
      </w:pPr>
      <w:r w:rsidRPr="00C36573">
        <w:rPr>
          <w:b/>
          <w:bCs/>
        </w:rPr>
        <w:t>6G</w:t>
      </w:r>
      <w:r w:rsidRPr="00C36573">
        <w:t> </w:t>
      </w:r>
      <w:r w:rsidRPr="00C36573">
        <w:t>则转向</w:t>
      </w:r>
      <w:r w:rsidRPr="00C36573">
        <w:t>“</w:t>
      </w:r>
      <w:r w:rsidRPr="00C36573">
        <w:t>智能万物</w:t>
      </w:r>
      <w:r w:rsidRPr="00C36573">
        <w:t>”</w:t>
      </w:r>
      <w:r w:rsidRPr="00C36573">
        <w:t>，强调网络具备内生智能，能进行自我学习、协同推理与自主决策，构建</w:t>
      </w:r>
      <w:r w:rsidRPr="00C36573">
        <w:t>“</w:t>
      </w:r>
      <w:r w:rsidRPr="00C36573">
        <w:t>自智网络</w:t>
      </w:r>
      <w:r w:rsidRPr="00C36573">
        <w:t>”</w:t>
      </w:r>
      <w:r w:rsidRPr="00C36573">
        <w:t>（</w:t>
      </w:r>
      <w:r w:rsidRPr="00C36573">
        <w:t>Autonomous Network</w:t>
      </w:r>
      <w:r w:rsidRPr="00C36573">
        <w:t>）；</w:t>
      </w:r>
    </w:p>
    <w:p w:rsidR="00C36573" w:rsidRPr="00C36573" w:rsidRDefault="00C36573" w:rsidP="00C36573">
      <w:pPr>
        <w:numPr>
          <w:ilvl w:val="0"/>
          <w:numId w:val="11"/>
        </w:numPr>
        <w:tabs>
          <w:tab w:val="num" w:pos="720"/>
        </w:tabs>
      </w:pPr>
      <w:r w:rsidRPr="00C36573">
        <w:t>这一转变标志着通信系统从</w:t>
      </w:r>
      <w:r w:rsidRPr="00C36573">
        <w:t>“</w:t>
      </w:r>
      <w:r w:rsidRPr="00C36573">
        <w:t>被动响应</w:t>
      </w:r>
      <w:r w:rsidRPr="00C36573">
        <w:t>”</w:t>
      </w:r>
      <w:r w:rsidRPr="00C36573">
        <w:t>走向</w:t>
      </w:r>
      <w:r w:rsidRPr="00C36573">
        <w:t>“</w:t>
      </w:r>
      <w:r w:rsidRPr="00C36573">
        <w:t>主动感知与自适应</w:t>
      </w:r>
      <w:r w:rsidRPr="00C36573">
        <w:t>”</w:t>
      </w:r>
      <w:r w:rsidRPr="00C36573">
        <w:t>。</w:t>
      </w:r>
    </w:p>
    <w:p w:rsidR="00C36573" w:rsidRPr="00C36573" w:rsidRDefault="00C36573" w:rsidP="00C36573">
      <w:pPr>
        <w:pStyle w:val="a9"/>
        <w:numPr>
          <w:ilvl w:val="0"/>
          <w:numId w:val="16"/>
        </w:numPr>
        <w:ind w:firstLineChars="0"/>
        <w:rPr>
          <w:b/>
          <w:bCs/>
        </w:rPr>
      </w:pPr>
      <w:r w:rsidRPr="00C36573">
        <w:rPr>
          <w:b/>
          <w:bCs/>
        </w:rPr>
        <w:t>从局域智能到全局协同智能</w:t>
      </w:r>
    </w:p>
    <w:p w:rsidR="00C36573" w:rsidRPr="00C36573" w:rsidRDefault="00C36573" w:rsidP="00C36573">
      <w:pPr>
        <w:numPr>
          <w:ilvl w:val="0"/>
          <w:numId w:val="12"/>
        </w:numPr>
        <w:tabs>
          <w:tab w:val="num" w:pos="720"/>
        </w:tabs>
      </w:pPr>
      <w:r w:rsidRPr="00C36573">
        <w:t>5G</w:t>
      </w:r>
      <w:r w:rsidRPr="00C36573">
        <w:t>中的智能功能多由外部系统提供（如边缘计算、云平台），智能体分布割裂，缺乏系统内协同；</w:t>
      </w:r>
    </w:p>
    <w:p w:rsidR="00C36573" w:rsidRPr="00C36573" w:rsidRDefault="00C36573" w:rsidP="00C36573">
      <w:pPr>
        <w:numPr>
          <w:ilvl w:val="0"/>
          <w:numId w:val="12"/>
        </w:numPr>
        <w:tabs>
          <w:tab w:val="num" w:pos="720"/>
        </w:tabs>
      </w:pPr>
      <w:r w:rsidRPr="00C36573">
        <w:t>6G</w:t>
      </w:r>
      <w:r w:rsidRPr="00C36573">
        <w:t>将通过内生智能机制，构建</w:t>
      </w:r>
      <w:r w:rsidRPr="00C36573">
        <w:t>“</w:t>
      </w:r>
      <w:r w:rsidRPr="00C36573">
        <w:t>端</w:t>
      </w:r>
      <w:r w:rsidRPr="00C36573">
        <w:t>—</w:t>
      </w:r>
      <w:r w:rsidRPr="00C36573">
        <w:t>网</w:t>
      </w:r>
      <w:r w:rsidRPr="00C36573">
        <w:t>—</w:t>
      </w:r>
      <w:r w:rsidRPr="00C36573">
        <w:t>云</w:t>
      </w:r>
      <w:r w:rsidRPr="00C36573">
        <w:t>”</w:t>
      </w:r>
      <w:r w:rsidRPr="00C36573">
        <w:t>一体化协同智能系统，实现从网络基础架构层到业务应用层的全局闭环智能控制。</w:t>
      </w:r>
    </w:p>
    <w:p w:rsidR="00C36573" w:rsidRPr="00C36573" w:rsidRDefault="00C36573" w:rsidP="00C36573">
      <w:pPr>
        <w:pStyle w:val="a9"/>
        <w:numPr>
          <w:ilvl w:val="0"/>
          <w:numId w:val="16"/>
        </w:numPr>
        <w:ind w:firstLineChars="0"/>
        <w:rPr>
          <w:b/>
          <w:bCs/>
        </w:rPr>
      </w:pPr>
      <w:r w:rsidRPr="00C36573">
        <w:rPr>
          <w:b/>
          <w:bCs/>
        </w:rPr>
        <w:t>从地面通信向空天地海融合网络演进</w:t>
      </w:r>
    </w:p>
    <w:p w:rsidR="00C36573" w:rsidRPr="00C36573" w:rsidRDefault="00C36573" w:rsidP="00C36573">
      <w:pPr>
        <w:numPr>
          <w:ilvl w:val="0"/>
          <w:numId w:val="13"/>
        </w:numPr>
        <w:tabs>
          <w:tab w:val="num" w:pos="720"/>
        </w:tabs>
      </w:pPr>
      <w:r w:rsidRPr="00C36573">
        <w:t>5G</w:t>
      </w:r>
      <w:r w:rsidRPr="00C36573">
        <w:t>主要面向地面用户的高密度接入；</w:t>
      </w:r>
    </w:p>
    <w:p w:rsidR="00C36573" w:rsidRPr="00C36573" w:rsidRDefault="00C36573" w:rsidP="00C36573">
      <w:pPr>
        <w:numPr>
          <w:ilvl w:val="0"/>
          <w:numId w:val="13"/>
        </w:numPr>
        <w:tabs>
          <w:tab w:val="num" w:pos="720"/>
        </w:tabs>
      </w:pPr>
      <w:r w:rsidRPr="00C36573">
        <w:t>6G</w:t>
      </w:r>
      <w:r w:rsidRPr="00C36573">
        <w:t>将实现空基平台（如高空平台、低轨卫星）、海洋通信节点、无人系统等异构资源的动态接入与管理，构建</w:t>
      </w:r>
      <w:r w:rsidRPr="00C36573">
        <w:t>“</w:t>
      </w:r>
      <w:r w:rsidRPr="00C36573">
        <w:t>空天地海</w:t>
      </w:r>
      <w:r w:rsidRPr="00C36573">
        <w:t>”</w:t>
      </w:r>
      <w:r w:rsidRPr="00C36573">
        <w:t>一体化泛在网络架构；</w:t>
      </w:r>
    </w:p>
    <w:p w:rsidR="00C36573" w:rsidRPr="00C36573" w:rsidRDefault="00C36573" w:rsidP="00C36573">
      <w:pPr>
        <w:numPr>
          <w:ilvl w:val="0"/>
          <w:numId w:val="13"/>
        </w:numPr>
        <w:tabs>
          <w:tab w:val="num" w:pos="720"/>
        </w:tabs>
      </w:pPr>
      <w:r w:rsidRPr="00C36573">
        <w:t>这意味着通信系统将在覆盖范围、服务对象和网络形态上出现质的扩展。</w:t>
      </w:r>
    </w:p>
    <w:p w:rsidR="00C36573" w:rsidRPr="00C36573" w:rsidRDefault="00C36573" w:rsidP="00C36573">
      <w:pPr>
        <w:pStyle w:val="a9"/>
        <w:numPr>
          <w:ilvl w:val="0"/>
          <w:numId w:val="16"/>
        </w:numPr>
        <w:ind w:firstLineChars="0"/>
        <w:rPr>
          <w:b/>
          <w:bCs/>
        </w:rPr>
      </w:pPr>
      <w:r w:rsidRPr="00C36573">
        <w:rPr>
          <w:b/>
          <w:bCs/>
        </w:rPr>
        <w:t>从单一功能网络向多功能深度融合演进</w:t>
      </w:r>
    </w:p>
    <w:p w:rsidR="00C36573" w:rsidRPr="00C36573" w:rsidRDefault="00C36573" w:rsidP="00C36573">
      <w:pPr>
        <w:numPr>
          <w:ilvl w:val="0"/>
          <w:numId w:val="14"/>
        </w:numPr>
        <w:tabs>
          <w:tab w:val="num" w:pos="720"/>
        </w:tabs>
      </w:pPr>
      <w:r w:rsidRPr="00C36573">
        <w:t>5G</w:t>
      </w:r>
      <w:r w:rsidRPr="00C36573">
        <w:t>网络以通信功能为主，感知、计算、控制相对独立；</w:t>
      </w:r>
    </w:p>
    <w:p w:rsidR="00C36573" w:rsidRPr="00C36573" w:rsidRDefault="00C36573" w:rsidP="00C36573">
      <w:pPr>
        <w:numPr>
          <w:ilvl w:val="0"/>
          <w:numId w:val="14"/>
        </w:numPr>
        <w:tabs>
          <w:tab w:val="num" w:pos="720"/>
        </w:tabs>
      </w:pPr>
      <w:r w:rsidRPr="00C36573">
        <w:lastRenderedPageBreak/>
        <w:t>6G</w:t>
      </w:r>
      <w:r w:rsidRPr="00C36573">
        <w:t>将实现通信、感知、计算与控制的深度融合（</w:t>
      </w:r>
      <w:r w:rsidRPr="00C36573">
        <w:t>C4 paradigm</w:t>
      </w:r>
      <w:r w:rsidRPr="00C36573">
        <w:t>），网络将同时具备</w:t>
      </w:r>
      <w:r w:rsidRPr="00C36573">
        <w:rPr>
          <w:b/>
          <w:bCs/>
        </w:rPr>
        <w:t>数据传输、环境感知、智能控制与边缘计算</w:t>
      </w:r>
      <w:r w:rsidRPr="00C36573">
        <w:t>等多重功能；</w:t>
      </w:r>
    </w:p>
    <w:p w:rsidR="00C36573" w:rsidRDefault="00C36573" w:rsidP="00C36573">
      <w:pPr>
        <w:numPr>
          <w:ilvl w:val="0"/>
          <w:numId w:val="14"/>
        </w:numPr>
        <w:tabs>
          <w:tab w:val="num" w:pos="720"/>
        </w:tabs>
      </w:pPr>
      <w:r w:rsidRPr="00C36573">
        <w:t>特别是在智慧城市、自动驾驶、工业互联网等场景中，这种融合将成为实现实时闭环的关键。</w:t>
      </w:r>
    </w:p>
    <w:p w:rsidR="00C36573" w:rsidRPr="00C36573" w:rsidRDefault="00C36573" w:rsidP="00C36573">
      <w:pPr>
        <w:rPr>
          <w:rFonts w:hint="eastAsia"/>
        </w:rPr>
      </w:pPr>
    </w:p>
    <w:p w:rsidR="00C36573" w:rsidRPr="00C36573" w:rsidRDefault="00C36573" w:rsidP="00C36573">
      <w:pPr>
        <w:pStyle w:val="a9"/>
        <w:numPr>
          <w:ilvl w:val="0"/>
          <w:numId w:val="16"/>
        </w:numPr>
        <w:ind w:firstLineChars="0"/>
        <w:rPr>
          <w:b/>
          <w:bCs/>
        </w:rPr>
      </w:pPr>
      <w:r w:rsidRPr="00C36573">
        <w:rPr>
          <w:b/>
          <w:bCs/>
        </w:rPr>
        <w:t>从静态优化向动态演化机制转变</w:t>
      </w:r>
    </w:p>
    <w:p w:rsidR="00C36573" w:rsidRPr="00C36573" w:rsidRDefault="00C36573" w:rsidP="00C36573">
      <w:pPr>
        <w:numPr>
          <w:ilvl w:val="0"/>
          <w:numId w:val="15"/>
        </w:numPr>
        <w:tabs>
          <w:tab w:val="num" w:pos="720"/>
        </w:tabs>
      </w:pPr>
      <w:r w:rsidRPr="00C36573">
        <w:t>5G</w:t>
      </w:r>
      <w:r w:rsidRPr="00C36573">
        <w:t>中多数网络优化依赖预设模型和静态规则；</w:t>
      </w:r>
    </w:p>
    <w:p w:rsidR="00C36573" w:rsidRPr="00C36573" w:rsidRDefault="00C36573" w:rsidP="00C36573">
      <w:pPr>
        <w:numPr>
          <w:ilvl w:val="0"/>
          <w:numId w:val="15"/>
        </w:numPr>
        <w:tabs>
          <w:tab w:val="num" w:pos="720"/>
        </w:tabs>
      </w:pPr>
      <w:r w:rsidRPr="00C36573">
        <w:t>6G</w:t>
      </w:r>
      <w:r w:rsidRPr="00C36573">
        <w:t>将引入自进化机制，通过持续的数据驱动学习实现</w:t>
      </w:r>
      <w:r w:rsidRPr="00C36573">
        <w:rPr>
          <w:b/>
          <w:bCs/>
        </w:rPr>
        <w:t>模型的动态更新、策略的自适应调整与系统结构的自主演进</w:t>
      </w:r>
      <w:r w:rsidRPr="00C36573">
        <w:t>；</w:t>
      </w:r>
    </w:p>
    <w:p w:rsidR="00C36573" w:rsidRPr="00C36573" w:rsidRDefault="00C36573" w:rsidP="00C36573">
      <w:pPr>
        <w:numPr>
          <w:ilvl w:val="0"/>
          <w:numId w:val="15"/>
        </w:numPr>
        <w:tabs>
          <w:tab w:val="num" w:pos="720"/>
        </w:tabs>
      </w:pPr>
      <w:r w:rsidRPr="00C36573">
        <w:t>这一能力是内生智能得以实现自智化的技术基础。</w:t>
      </w:r>
    </w:p>
    <w:p w:rsidR="0004754C" w:rsidRPr="0004754C" w:rsidRDefault="0004754C" w:rsidP="0004754C">
      <w:pPr>
        <w:rPr>
          <w:rFonts w:hint="eastAsia"/>
          <w:shd w:val="clear" w:color="auto" w:fill="FFFFFF"/>
        </w:rPr>
      </w:pPr>
    </w:p>
    <w:p w:rsidR="00952589" w:rsidRDefault="00952589" w:rsidP="0004754C">
      <w:pPr>
        <w:rPr>
          <w:shd w:val="clear" w:color="auto" w:fill="FFFFFF"/>
        </w:rPr>
      </w:pPr>
      <w:r>
        <w:rPr>
          <w:shd w:val="clear" w:color="auto" w:fill="FFFFFF"/>
        </w:rPr>
        <w:br w:type="page"/>
      </w:r>
    </w:p>
    <w:p w:rsidR="0004754C" w:rsidRDefault="0004754C" w:rsidP="00952589">
      <w:pPr>
        <w:pStyle w:val="1"/>
        <w:numPr>
          <w:ilvl w:val="0"/>
          <w:numId w:val="8"/>
        </w:numPr>
        <w:rPr>
          <w:shd w:val="clear" w:color="auto" w:fill="FFFFFF"/>
        </w:rPr>
      </w:pPr>
      <w:bookmarkStart w:id="5" w:name="_Toc197786311"/>
      <w:r w:rsidRPr="0004754C">
        <w:rPr>
          <w:rFonts w:hint="eastAsia"/>
          <w:shd w:val="clear" w:color="auto" w:fill="FFFFFF"/>
        </w:rPr>
        <w:lastRenderedPageBreak/>
        <w:t>内生智能理论基础</w:t>
      </w:r>
      <w:bookmarkEnd w:id="5"/>
    </w:p>
    <w:p w:rsidR="00441606" w:rsidRPr="00441606" w:rsidRDefault="00441606" w:rsidP="00441606">
      <w:pPr>
        <w:ind w:firstLineChars="200" w:firstLine="480"/>
        <w:rPr>
          <w:rFonts w:hint="eastAsia"/>
        </w:rPr>
      </w:pPr>
      <w:r w:rsidRPr="00441606">
        <w:t>随着</w:t>
      </w:r>
      <w:r w:rsidRPr="00441606">
        <w:t>6G</w:t>
      </w:r>
      <w:r w:rsidRPr="00441606">
        <w:t>网络迈向高度智能化与自治化，传统依赖外部控制与规则驱动的网络管理模式已难以满足未来复杂环境的动态适应需求。为此，通信领域提出了</w:t>
      </w:r>
      <w:r w:rsidRPr="00441606">
        <w:t>“</w:t>
      </w:r>
      <w:r w:rsidRPr="00441606">
        <w:t>内生智能</w:t>
      </w:r>
      <w:r w:rsidRPr="00441606">
        <w:t>”</w:t>
      </w:r>
      <w:r w:rsidRPr="00441606">
        <w:t>（</w:t>
      </w:r>
      <w:r w:rsidRPr="00441606">
        <w:t>Endogenous Intelligence</w:t>
      </w:r>
      <w:r w:rsidRPr="00441606">
        <w:t>）这一新理念，旨在构建具备</w:t>
      </w:r>
      <w:r w:rsidRPr="00441606">
        <w:rPr>
          <w:b/>
          <w:bCs/>
        </w:rPr>
        <w:t>自我感知、自我学习、自我决策与自我演化</w:t>
      </w:r>
      <w:r w:rsidRPr="00441606">
        <w:t>能力的网络系统。内生智能不仅是</w:t>
      </w:r>
      <w:r w:rsidRPr="00441606">
        <w:t>6G</w:t>
      </w:r>
      <w:r w:rsidRPr="00441606">
        <w:t>网络实现自智化演进的理论基石，也代表着通信系统从</w:t>
      </w:r>
      <w:r w:rsidRPr="00441606">
        <w:t>“</w:t>
      </w:r>
      <w:r w:rsidRPr="00441606">
        <w:t>智能支持</w:t>
      </w:r>
      <w:r w:rsidRPr="00441606">
        <w:t>”</w:t>
      </w:r>
      <w:r w:rsidRPr="00441606">
        <w:t>走向</w:t>
      </w:r>
      <w:r w:rsidRPr="00441606">
        <w:t>“</w:t>
      </w:r>
      <w:r w:rsidRPr="00441606">
        <w:t>智能本体</w:t>
      </w:r>
      <w:r w:rsidRPr="00441606">
        <w:t>”</w:t>
      </w:r>
      <w:r w:rsidRPr="00441606">
        <w:t>的根本性转变。</w:t>
      </w:r>
    </w:p>
    <w:p w:rsidR="0004754C" w:rsidRDefault="0004754C" w:rsidP="00952589">
      <w:pPr>
        <w:pStyle w:val="2"/>
        <w:numPr>
          <w:ilvl w:val="1"/>
          <w:numId w:val="8"/>
        </w:numPr>
        <w:rPr>
          <w:rFonts w:hint="default"/>
          <w:shd w:val="clear" w:color="auto" w:fill="FFFFFF"/>
        </w:rPr>
      </w:pPr>
      <w:bookmarkStart w:id="6" w:name="_Toc197786312"/>
      <w:r w:rsidRPr="0004754C">
        <w:rPr>
          <w:shd w:val="clear" w:color="auto" w:fill="FFFFFF"/>
        </w:rPr>
        <w:t>定义与核心理念</w:t>
      </w:r>
      <w:bookmarkEnd w:id="6"/>
    </w:p>
    <w:p w:rsidR="00441606" w:rsidRPr="00441606" w:rsidRDefault="00441606" w:rsidP="00441606">
      <w:pPr>
        <w:ind w:firstLineChars="200" w:firstLine="480"/>
      </w:pPr>
      <w:r w:rsidRPr="00441606">
        <w:t>内生智能</w:t>
      </w:r>
      <w:proofErr w:type="gramStart"/>
      <w:r w:rsidRPr="00441606">
        <w:t>”</w:t>
      </w:r>
      <w:proofErr w:type="gramEnd"/>
      <w:r w:rsidRPr="00441606">
        <w:t>指的是网络系统通过对其内部状态、外部环境及运行反馈的深度感知与学习，自主构建智能模型，实现决策闭环，从而具备自适应、自优化、自修复、自进化等能力的一种系统智能形态。</w:t>
      </w:r>
    </w:p>
    <w:p w:rsidR="00441606" w:rsidRPr="00441606" w:rsidRDefault="00441606" w:rsidP="00441606">
      <w:r w:rsidRPr="00441606">
        <w:t>其核心理念包括：</w:t>
      </w:r>
    </w:p>
    <w:p w:rsidR="00441606" w:rsidRPr="00441606" w:rsidRDefault="00441606" w:rsidP="00441606">
      <w:pPr>
        <w:numPr>
          <w:ilvl w:val="0"/>
          <w:numId w:val="19"/>
        </w:numPr>
        <w:tabs>
          <w:tab w:val="num" w:pos="720"/>
        </w:tabs>
      </w:pPr>
      <w:r w:rsidRPr="00441606">
        <w:rPr>
          <w:b/>
          <w:bCs/>
        </w:rPr>
        <w:t>自组织性</w:t>
      </w:r>
      <w:r w:rsidRPr="00441606">
        <w:t>：网络各部分能够在无集中控制的条件下协同运作，自主完成配置与调优；</w:t>
      </w:r>
    </w:p>
    <w:p w:rsidR="00441606" w:rsidRPr="00441606" w:rsidRDefault="00441606" w:rsidP="00441606">
      <w:pPr>
        <w:numPr>
          <w:ilvl w:val="0"/>
          <w:numId w:val="19"/>
        </w:numPr>
        <w:tabs>
          <w:tab w:val="num" w:pos="720"/>
        </w:tabs>
      </w:pPr>
      <w:r w:rsidRPr="00441606">
        <w:rPr>
          <w:b/>
          <w:bCs/>
        </w:rPr>
        <w:t>自进化性</w:t>
      </w:r>
      <w:r w:rsidRPr="00441606">
        <w:t>：系统通过持续学习与经验积累，动态更新智能模型，实现结构与行为的演化；</w:t>
      </w:r>
    </w:p>
    <w:p w:rsidR="00441606" w:rsidRPr="00441606" w:rsidRDefault="00441606" w:rsidP="00441606">
      <w:pPr>
        <w:numPr>
          <w:ilvl w:val="0"/>
          <w:numId w:val="19"/>
        </w:numPr>
        <w:tabs>
          <w:tab w:val="num" w:pos="720"/>
        </w:tabs>
      </w:pPr>
      <w:r w:rsidRPr="00441606">
        <w:rPr>
          <w:b/>
          <w:bCs/>
        </w:rPr>
        <w:t>自决策性</w:t>
      </w:r>
      <w:r w:rsidRPr="00441606">
        <w:t>：网络根据当前状态与预测结果独立做出资源分配、路径选择、策略切换等决策；</w:t>
      </w:r>
    </w:p>
    <w:p w:rsidR="00441606" w:rsidRPr="00441606" w:rsidRDefault="00441606" w:rsidP="00441606">
      <w:pPr>
        <w:numPr>
          <w:ilvl w:val="0"/>
          <w:numId w:val="19"/>
        </w:numPr>
        <w:tabs>
          <w:tab w:val="num" w:pos="720"/>
        </w:tabs>
      </w:pPr>
      <w:r w:rsidRPr="00441606">
        <w:rPr>
          <w:b/>
          <w:bCs/>
        </w:rPr>
        <w:t>场景内嵌性</w:t>
      </w:r>
      <w:r w:rsidRPr="00441606">
        <w:t>：智能机制深度嵌入于网络架构中，作为基础能力</w:t>
      </w:r>
      <w:proofErr w:type="gramStart"/>
      <w:r w:rsidRPr="00441606">
        <w:t>原生存</w:t>
      </w:r>
      <w:proofErr w:type="gramEnd"/>
      <w:r w:rsidRPr="00441606">
        <w:t>在而非外挂组件；</w:t>
      </w:r>
    </w:p>
    <w:p w:rsidR="00441606" w:rsidRPr="00441606" w:rsidRDefault="00441606" w:rsidP="00441606">
      <w:pPr>
        <w:numPr>
          <w:ilvl w:val="0"/>
          <w:numId w:val="19"/>
        </w:numPr>
        <w:tabs>
          <w:tab w:val="num" w:pos="720"/>
        </w:tabs>
      </w:pPr>
      <w:r w:rsidRPr="00441606">
        <w:rPr>
          <w:b/>
          <w:bCs/>
        </w:rPr>
        <w:t>全域闭环性</w:t>
      </w:r>
      <w:r w:rsidRPr="00441606">
        <w:t>：智能不局限于某一层或模块，而是贯穿端、网、云，形成全</w:t>
      </w:r>
      <w:proofErr w:type="gramStart"/>
      <w:r w:rsidRPr="00441606">
        <w:t>栈</w:t>
      </w:r>
      <w:proofErr w:type="gramEnd"/>
      <w:r w:rsidRPr="00441606">
        <w:t>闭环智能控制。</w:t>
      </w:r>
    </w:p>
    <w:p w:rsidR="00441606" w:rsidRPr="00441606" w:rsidRDefault="00441606" w:rsidP="00441606">
      <w:pPr>
        <w:ind w:firstLineChars="200" w:firstLine="480"/>
      </w:pPr>
      <w:r w:rsidRPr="00441606">
        <w:t>这种智能形态本质上突破了</w:t>
      </w:r>
      <w:r w:rsidRPr="00441606">
        <w:t>“</w:t>
      </w:r>
      <w:r w:rsidRPr="00441606">
        <w:t>外部</w:t>
      </w:r>
      <w:r w:rsidRPr="00441606">
        <w:t>AI</w:t>
      </w:r>
      <w:r w:rsidRPr="00441606">
        <w:t>辅助网络</w:t>
      </w:r>
      <w:r w:rsidRPr="00441606">
        <w:t>”</w:t>
      </w:r>
      <w:r w:rsidRPr="00441606">
        <w:t>的模式，强调智能</w:t>
      </w:r>
      <w:r w:rsidRPr="00441606">
        <w:t>“</w:t>
      </w:r>
      <w:r w:rsidRPr="00441606">
        <w:t>内生于网络本体之中</w:t>
      </w:r>
      <w:r w:rsidRPr="00441606">
        <w:t>”</w:t>
      </w:r>
      <w:r w:rsidRPr="00441606">
        <w:t>，从而实现真正的自智网络。</w:t>
      </w:r>
    </w:p>
    <w:p w:rsidR="00441606" w:rsidRPr="00441606" w:rsidRDefault="00001374" w:rsidP="00441606">
      <w:pPr>
        <w:rPr>
          <w:rFonts w:hint="eastAsia"/>
        </w:rPr>
      </w:pPr>
      <w:r>
        <w:br w:type="page"/>
      </w:r>
    </w:p>
    <w:p w:rsidR="0004754C" w:rsidRDefault="0004754C" w:rsidP="00952589">
      <w:pPr>
        <w:pStyle w:val="2"/>
        <w:numPr>
          <w:ilvl w:val="1"/>
          <w:numId w:val="8"/>
        </w:numPr>
        <w:rPr>
          <w:rFonts w:hint="default"/>
          <w:shd w:val="clear" w:color="auto" w:fill="FFFFFF"/>
        </w:rPr>
      </w:pPr>
      <w:bookmarkStart w:id="7" w:name="_Toc197786313"/>
      <w:r w:rsidRPr="0004754C">
        <w:rPr>
          <w:shd w:val="clear" w:color="auto" w:fill="FFFFFF"/>
        </w:rPr>
        <w:lastRenderedPageBreak/>
        <w:t>内生智能在网络系统中的角色</w:t>
      </w:r>
      <w:bookmarkEnd w:id="7"/>
    </w:p>
    <w:p w:rsidR="00441606" w:rsidRPr="00441606" w:rsidRDefault="00441606" w:rsidP="00441606">
      <w:pPr>
        <w:ind w:firstLineChars="200" w:firstLine="480"/>
      </w:pPr>
      <w:r w:rsidRPr="00441606">
        <w:t>在未来</w:t>
      </w:r>
      <w:r w:rsidRPr="00441606">
        <w:t>6G</w:t>
      </w:r>
      <w:r w:rsidRPr="00441606">
        <w:t>网络中，内生智能将成为</w:t>
      </w:r>
      <w:r w:rsidRPr="00441606">
        <w:rPr>
          <w:b/>
          <w:bCs/>
        </w:rPr>
        <w:t>构建网络自智能力的核心驱动因子</w:t>
      </w:r>
      <w:r w:rsidRPr="00441606">
        <w:t>，其角色主要体现在以下几个方面：</w:t>
      </w:r>
    </w:p>
    <w:p w:rsidR="00441606" w:rsidRPr="00441606" w:rsidRDefault="00441606" w:rsidP="00441606">
      <w:pPr>
        <w:numPr>
          <w:ilvl w:val="0"/>
          <w:numId w:val="20"/>
        </w:numPr>
        <w:tabs>
          <w:tab w:val="num" w:pos="720"/>
        </w:tabs>
      </w:pPr>
      <w:r w:rsidRPr="00441606">
        <w:rPr>
          <w:b/>
          <w:bCs/>
        </w:rPr>
        <w:t>状态感知器</w:t>
      </w:r>
      <w:r w:rsidRPr="00441606">
        <w:t>（</w:t>
      </w:r>
      <w:r w:rsidRPr="00441606">
        <w:t>Perception Layer</w:t>
      </w:r>
      <w:r w:rsidRPr="00441606">
        <w:t>）：通过多源数据采集、边缘智能与语义理解，实时获取网络运行状态、用户行为模式与环境变化；</w:t>
      </w:r>
    </w:p>
    <w:p w:rsidR="00441606" w:rsidRPr="00441606" w:rsidRDefault="00441606" w:rsidP="00441606">
      <w:pPr>
        <w:numPr>
          <w:ilvl w:val="0"/>
          <w:numId w:val="20"/>
        </w:numPr>
        <w:tabs>
          <w:tab w:val="num" w:pos="720"/>
        </w:tabs>
      </w:pPr>
      <w:r w:rsidRPr="00441606">
        <w:rPr>
          <w:b/>
          <w:bCs/>
        </w:rPr>
        <w:t>认知与学习单元</w:t>
      </w:r>
      <w:r w:rsidRPr="00441606">
        <w:t>（</w:t>
      </w:r>
      <w:r w:rsidRPr="00441606">
        <w:t>Cognition &amp; Learning</w:t>
      </w:r>
      <w:r w:rsidRPr="00441606">
        <w:t>）：基于强化学习、图神经网络、联邦学习等</w:t>
      </w:r>
      <w:r w:rsidRPr="00441606">
        <w:t>AI</w:t>
      </w:r>
      <w:r w:rsidRPr="00441606">
        <w:t>算法构建动态知识库与环境模型；</w:t>
      </w:r>
    </w:p>
    <w:p w:rsidR="00441606" w:rsidRPr="00441606" w:rsidRDefault="00441606" w:rsidP="00441606">
      <w:pPr>
        <w:numPr>
          <w:ilvl w:val="0"/>
          <w:numId w:val="20"/>
        </w:numPr>
        <w:tabs>
          <w:tab w:val="num" w:pos="720"/>
        </w:tabs>
      </w:pPr>
      <w:r w:rsidRPr="00441606">
        <w:rPr>
          <w:b/>
          <w:bCs/>
        </w:rPr>
        <w:t>决策控制器</w:t>
      </w:r>
      <w:r w:rsidRPr="00441606">
        <w:t>（</w:t>
      </w:r>
      <w:r w:rsidRPr="00441606">
        <w:t>Decision Engine</w:t>
      </w:r>
      <w:r w:rsidRPr="00441606">
        <w:t>）：针对资源分配、服务调度、故障恢复等任务，进行自适应的策略制定与执行；</w:t>
      </w:r>
    </w:p>
    <w:p w:rsidR="00441606" w:rsidRPr="00441606" w:rsidRDefault="00441606" w:rsidP="00441606">
      <w:pPr>
        <w:numPr>
          <w:ilvl w:val="0"/>
          <w:numId w:val="20"/>
        </w:numPr>
        <w:tabs>
          <w:tab w:val="num" w:pos="720"/>
        </w:tabs>
      </w:pPr>
      <w:r w:rsidRPr="00441606">
        <w:rPr>
          <w:b/>
          <w:bCs/>
        </w:rPr>
        <w:t>反馈与演化模块</w:t>
      </w:r>
      <w:r w:rsidRPr="00441606">
        <w:t>（</w:t>
      </w:r>
      <w:r w:rsidRPr="00441606">
        <w:t>Evolution Module</w:t>
      </w:r>
      <w:r w:rsidRPr="00441606">
        <w:t>）：将运行反馈持续输入学习过程，实现模型的在线迭代与策略的自我优化。</w:t>
      </w:r>
    </w:p>
    <w:p w:rsidR="0004754C" w:rsidRPr="0004754C" w:rsidRDefault="0004754C" w:rsidP="00952589">
      <w:pPr>
        <w:pStyle w:val="2"/>
        <w:numPr>
          <w:ilvl w:val="1"/>
          <w:numId w:val="8"/>
        </w:numPr>
        <w:rPr>
          <w:shd w:val="clear" w:color="auto" w:fill="FFFFFF"/>
        </w:rPr>
      </w:pPr>
      <w:bookmarkStart w:id="8" w:name="_Toc197786314"/>
      <w:r w:rsidRPr="0004754C">
        <w:rPr>
          <w:shd w:val="clear" w:color="auto" w:fill="FFFFFF"/>
        </w:rPr>
        <w:t>自</w:t>
      </w:r>
      <w:proofErr w:type="gramStart"/>
      <w:r w:rsidRPr="0004754C">
        <w:rPr>
          <w:shd w:val="clear" w:color="auto" w:fill="FFFFFF"/>
        </w:rPr>
        <w:t>智网络</w:t>
      </w:r>
      <w:proofErr w:type="gramEnd"/>
      <w:r w:rsidRPr="0004754C">
        <w:rPr>
          <w:shd w:val="clear" w:color="auto" w:fill="FFFFFF"/>
        </w:rPr>
        <w:t>与内生智能的关系</w:t>
      </w:r>
      <w:bookmarkEnd w:id="8"/>
    </w:p>
    <w:p w:rsidR="00441606" w:rsidRPr="00441606" w:rsidRDefault="00441606" w:rsidP="00441606">
      <w:pPr>
        <w:ind w:firstLineChars="200" w:firstLine="480"/>
        <w:rPr>
          <w:shd w:val="clear" w:color="auto" w:fill="FFFFFF"/>
        </w:rPr>
      </w:pPr>
      <w:r w:rsidRPr="00441606">
        <w:rPr>
          <w:shd w:val="clear" w:color="auto" w:fill="FFFFFF"/>
        </w:rPr>
        <w:t>“</w:t>
      </w:r>
      <w:r w:rsidRPr="00441606">
        <w:rPr>
          <w:shd w:val="clear" w:color="auto" w:fill="FFFFFF"/>
        </w:rPr>
        <w:t>自智网络</w:t>
      </w:r>
      <w:r w:rsidRPr="00441606">
        <w:rPr>
          <w:shd w:val="clear" w:color="auto" w:fill="FFFFFF"/>
        </w:rPr>
        <w:t>”</w:t>
      </w:r>
      <w:r w:rsidRPr="00441606">
        <w:rPr>
          <w:shd w:val="clear" w:color="auto" w:fill="FFFFFF"/>
        </w:rPr>
        <w:t>（</w:t>
      </w:r>
      <w:r w:rsidRPr="00441606">
        <w:rPr>
          <w:shd w:val="clear" w:color="auto" w:fill="FFFFFF"/>
        </w:rPr>
        <w:t>Autonomous Network</w:t>
      </w:r>
      <w:r w:rsidRPr="00441606">
        <w:rPr>
          <w:shd w:val="clear" w:color="auto" w:fill="FFFFFF"/>
        </w:rPr>
        <w:t>）是</w:t>
      </w:r>
      <w:r w:rsidRPr="00441606">
        <w:rPr>
          <w:shd w:val="clear" w:color="auto" w:fill="FFFFFF"/>
        </w:rPr>
        <w:t>6G</w:t>
      </w:r>
      <w:r w:rsidRPr="00441606">
        <w:rPr>
          <w:shd w:val="clear" w:color="auto" w:fill="FFFFFF"/>
        </w:rPr>
        <w:t>智能化演进的重要目标，其基本特征包括自配置、自修复、自优化和自保护。而要实现这些能力，必须以</w:t>
      </w:r>
      <w:r w:rsidRPr="00441606">
        <w:rPr>
          <w:b/>
          <w:bCs/>
          <w:shd w:val="clear" w:color="auto" w:fill="FFFFFF"/>
        </w:rPr>
        <w:t>内生智能作为基础支撑机制</w:t>
      </w:r>
      <w:r w:rsidRPr="00441606">
        <w:rPr>
          <w:shd w:val="clear" w:color="auto" w:fill="FFFFFF"/>
        </w:rPr>
        <w:t>。</w:t>
      </w:r>
    </w:p>
    <w:p w:rsidR="00441606" w:rsidRPr="00441606" w:rsidRDefault="00441606" w:rsidP="00441606">
      <w:pPr>
        <w:ind w:firstLineChars="200" w:firstLine="480"/>
        <w:rPr>
          <w:shd w:val="clear" w:color="auto" w:fill="FFFFFF"/>
        </w:rPr>
      </w:pPr>
      <w:r w:rsidRPr="00441606">
        <w:rPr>
          <w:shd w:val="clear" w:color="auto" w:fill="FFFFFF"/>
        </w:rPr>
        <w:t>两者的关系可归纳为以下几点：</w:t>
      </w:r>
    </w:p>
    <w:p w:rsidR="00441606" w:rsidRPr="00441606" w:rsidRDefault="00441606" w:rsidP="00441606">
      <w:pPr>
        <w:numPr>
          <w:ilvl w:val="0"/>
          <w:numId w:val="21"/>
        </w:numPr>
        <w:tabs>
          <w:tab w:val="num" w:pos="720"/>
        </w:tabs>
        <w:rPr>
          <w:shd w:val="clear" w:color="auto" w:fill="FFFFFF"/>
        </w:rPr>
      </w:pPr>
      <w:r w:rsidRPr="00441606">
        <w:rPr>
          <w:b/>
          <w:bCs/>
          <w:shd w:val="clear" w:color="auto" w:fill="FFFFFF"/>
        </w:rPr>
        <w:t>目标与能力的对应</w:t>
      </w:r>
      <w:r w:rsidRPr="00441606">
        <w:rPr>
          <w:shd w:val="clear" w:color="auto" w:fill="FFFFFF"/>
        </w:rPr>
        <w:t>：自</w:t>
      </w:r>
      <w:proofErr w:type="gramStart"/>
      <w:r w:rsidRPr="00441606">
        <w:rPr>
          <w:shd w:val="clear" w:color="auto" w:fill="FFFFFF"/>
        </w:rPr>
        <w:t>智网络</w:t>
      </w:r>
      <w:proofErr w:type="gramEnd"/>
      <w:r w:rsidRPr="00441606">
        <w:rPr>
          <w:shd w:val="clear" w:color="auto" w:fill="FFFFFF"/>
        </w:rPr>
        <w:t>是目标导向的系统形态，而内生智能是实现该目标的智能能力集合；</w:t>
      </w:r>
    </w:p>
    <w:p w:rsidR="00441606" w:rsidRPr="00441606" w:rsidRDefault="00441606" w:rsidP="00441606">
      <w:pPr>
        <w:numPr>
          <w:ilvl w:val="0"/>
          <w:numId w:val="21"/>
        </w:numPr>
        <w:tabs>
          <w:tab w:val="num" w:pos="720"/>
        </w:tabs>
        <w:rPr>
          <w:shd w:val="clear" w:color="auto" w:fill="FFFFFF"/>
        </w:rPr>
      </w:pPr>
      <w:r w:rsidRPr="00441606">
        <w:rPr>
          <w:b/>
          <w:bCs/>
          <w:shd w:val="clear" w:color="auto" w:fill="FFFFFF"/>
        </w:rPr>
        <w:t>结构与功能的融合</w:t>
      </w:r>
      <w:r w:rsidRPr="00441606">
        <w:rPr>
          <w:shd w:val="clear" w:color="auto" w:fill="FFFFFF"/>
        </w:rPr>
        <w:t>：内生智能深度嵌入网络的结构设计中，使得智能成为网络的一部分，而非外挂模块，从而保障了自智能力的原生性；</w:t>
      </w:r>
    </w:p>
    <w:p w:rsidR="00441606" w:rsidRPr="00441606" w:rsidRDefault="00441606" w:rsidP="00441606">
      <w:pPr>
        <w:numPr>
          <w:ilvl w:val="0"/>
          <w:numId w:val="21"/>
        </w:numPr>
        <w:tabs>
          <w:tab w:val="num" w:pos="720"/>
        </w:tabs>
        <w:rPr>
          <w:shd w:val="clear" w:color="auto" w:fill="FFFFFF"/>
        </w:rPr>
      </w:pPr>
      <w:r w:rsidRPr="00441606">
        <w:rPr>
          <w:b/>
          <w:bCs/>
          <w:shd w:val="clear" w:color="auto" w:fill="FFFFFF"/>
        </w:rPr>
        <w:t>分层协同机制</w:t>
      </w:r>
      <w:r w:rsidRPr="00441606">
        <w:rPr>
          <w:shd w:val="clear" w:color="auto" w:fill="FFFFFF"/>
        </w:rPr>
        <w:t>：内生智能可在接入层、传输层、控制层等多层级部署，构建分布式、协同化、模块化的自</w:t>
      </w:r>
      <w:proofErr w:type="gramStart"/>
      <w:r w:rsidRPr="00441606">
        <w:rPr>
          <w:shd w:val="clear" w:color="auto" w:fill="FFFFFF"/>
        </w:rPr>
        <w:t>智网络</w:t>
      </w:r>
      <w:proofErr w:type="gramEnd"/>
      <w:r w:rsidRPr="00441606">
        <w:rPr>
          <w:shd w:val="clear" w:color="auto" w:fill="FFFFFF"/>
        </w:rPr>
        <w:t>体系；</w:t>
      </w:r>
    </w:p>
    <w:p w:rsidR="0004754C" w:rsidRPr="00441606" w:rsidRDefault="00441606" w:rsidP="0004754C">
      <w:pPr>
        <w:numPr>
          <w:ilvl w:val="0"/>
          <w:numId w:val="21"/>
        </w:numPr>
        <w:tabs>
          <w:tab w:val="num" w:pos="720"/>
        </w:tabs>
        <w:rPr>
          <w:rFonts w:hint="eastAsia"/>
          <w:shd w:val="clear" w:color="auto" w:fill="FFFFFF"/>
        </w:rPr>
      </w:pPr>
      <w:r w:rsidRPr="00441606">
        <w:rPr>
          <w:b/>
          <w:bCs/>
          <w:shd w:val="clear" w:color="auto" w:fill="FFFFFF"/>
        </w:rPr>
        <w:t>演化路径的一致性</w:t>
      </w:r>
      <w:r w:rsidRPr="00441606">
        <w:rPr>
          <w:shd w:val="clear" w:color="auto" w:fill="FFFFFF"/>
        </w:rPr>
        <w:t>：自</w:t>
      </w:r>
      <w:proofErr w:type="gramStart"/>
      <w:r w:rsidRPr="00441606">
        <w:rPr>
          <w:shd w:val="clear" w:color="auto" w:fill="FFFFFF"/>
        </w:rPr>
        <w:t>智网络</w:t>
      </w:r>
      <w:proofErr w:type="gramEnd"/>
      <w:r w:rsidRPr="00441606">
        <w:rPr>
          <w:shd w:val="clear" w:color="auto" w:fill="FFFFFF"/>
        </w:rPr>
        <w:t>的演进路径与内生智能的发展路径高度一致，均遵循从感知</w:t>
      </w:r>
      <w:r w:rsidRPr="00441606">
        <w:rPr>
          <w:shd w:val="clear" w:color="auto" w:fill="FFFFFF"/>
        </w:rPr>
        <w:t>—</w:t>
      </w:r>
      <w:r w:rsidRPr="00441606">
        <w:rPr>
          <w:shd w:val="clear" w:color="auto" w:fill="FFFFFF"/>
        </w:rPr>
        <w:t>认知</w:t>
      </w:r>
      <w:r w:rsidRPr="00441606">
        <w:rPr>
          <w:shd w:val="clear" w:color="auto" w:fill="FFFFFF"/>
        </w:rPr>
        <w:t>—</w:t>
      </w:r>
      <w:r w:rsidRPr="00441606">
        <w:rPr>
          <w:shd w:val="clear" w:color="auto" w:fill="FFFFFF"/>
        </w:rPr>
        <w:t>决策</w:t>
      </w:r>
      <w:r w:rsidRPr="00441606">
        <w:rPr>
          <w:shd w:val="clear" w:color="auto" w:fill="FFFFFF"/>
        </w:rPr>
        <w:t>—</w:t>
      </w:r>
      <w:r w:rsidRPr="00441606">
        <w:rPr>
          <w:shd w:val="clear" w:color="auto" w:fill="FFFFFF"/>
        </w:rPr>
        <w:t>演化的闭环推进模式。</w:t>
      </w:r>
    </w:p>
    <w:p w:rsidR="00952589" w:rsidRDefault="00952589" w:rsidP="0004754C">
      <w:pPr>
        <w:rPr>
          <w:shd w:val="clear" w:color="auto" w:fill="FFFFFF"/>
        </w:rPr>
      </w:pPr>
      <w:r>
        <w:rPr>
          <w:shd w:val="clear" w:color="auto" w:fill="FFFFFF"/>
        </w:rPr>
        <w:br w:type="page"/>
      </w:r>
    </w:p>
    <w:p w:rsidR="0004754C" w:rsidRDefault="0004754C" w:rsidP="00952589">
      <w:pPr>
        <w:pStyle w:val="1"/>
        <w:numPr>
          <w:ilvl w:val="0"/>
          <w:numId w:val="8"/>
        </w:numPr>
        <w:rPr>
          <w:shd w:val="clear" w:color="auto" w:fill="FFFFFF"/>
        </w:rPr>
      </w:pPr>
      <w:bookmarkStart w:id="9" w:name="_Toc197786315"/>
      <w:r w:rsidRPr="0004754C">
        <w:rPr>
          <w:rFonts w:hint="eastAsia"/>
          <w:shd w:val="clear" w:color="auto" w:fill="FFFFFF"/>
        </w:rPr>
        <w:lastRenderedPageBreak/>
        <w:t>6G</w:t>
      </w:r>
      <w:r w:rsidRPr="0004754C">
        <w:rPr>
          <w:rFonts w:hint="eastAsia"/>
          <w:shd w:val="clear" w:color="auto" w:fill="FFFFFF"/>
        </w:rPr>
        <w:t>网络自智化演进路径</w:t>
      </w:r>
      <w:bookmarkEnd w:id="9"/>
    </w:p>
    <w:p w:rsidR="00D44AE1" w:rsidRDefault="00D44AE1" w:rsidP="00D44AE1">
      <w:r>
        <w:rPr>
          <w:noProof/>
        </w:rPr>
        <w:drawing>
          <wp:inline distT="0" distB="0" distL="0" distR="0" wp14:anchorId="5B769250" wp14:editId="5279CF4D">
            <wp:extent cx="5274310" cy="3256915"/>
            <wp:effectExtent l="0" t="0" r="2540" b="635"/>
            <wp:docPr id="100713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8718" name=""/>
                    <pic:cNvPicPr/>
                  </pic:nvPicPr>
                  <pic:blipFill>
                    <a:blip r:embed="rId13"/>
                    <a:stretch>
                      <a:fillRect/>
                    </a:stretch>
                  </pic:blipFill>
                  <pic:spPr>
                    <a:xfrm>
                      <a:off x="0" y="0"/>
                      <a:ext cx="5274310" cy="3256915"/>
                    </a:xfrm>
                    <a:prstGeom prst="rect">
                      <a:avLst/>
                    </a:prstGeom>
                  </pic:spPr>
                </pic:pic>
              </a:graphicData>
            </a:graphic>
          </wp:inline>
        </w:drawing>
      </w:r>
    </w:p>
    <w:p w:rsidR="00D44AE1" w:rsidRDefault="00D44AE1" w:rsidP="00D44AE1">
      <w:pPr>
        <w:ind w:firstLineChars="200" w:firstLine="480"/>
      </w:pPr>
      <w:r>
        <w:rPr>
          <w:rFonts w:hint="eastAsia"/>
        </w:rPr>
        <w:t>上图</w:t>
      </w:r>
      <w:r w:rsidRPr="00D44AE1">
        <w:t>展示了</w:t>
      </w:r>
      <w:r w:rsidRPr="00D44AE1">
        <w:t>6G</w:t>
      </w:r>
      <w:r w:rsidRPr="00D44AE1">
        <w:t>网络形态自演进算法（</w:t>
      </w:r>
      <w:r w:rsidRPr="00D44AE1">
        <w:rPr>
          <w:b/>
          <w:bCs/>
        </w:rPr>
        <w:t>6G-MEA</w:t>
      </w:r>
      <w:r w:rsidRPr="00D44AE1">
        <w:rPr>
          <w:b/>
          <w:bCs/>
        </w:rPr>
        <w:t>，</w:t>
      </w:r>
      <w:r w:rsidRPr="00D44AE1">
        <w:rPr>
          <w:b/>
          <w:bCs/>
        </w:rPr>
        <w:t>6G Morphological Evolution Algorithm</w:t>
      </w:r>
      <w:r w:rsidRPr="00D44AE1">
        <w:t>）流程。</w:t>
      </w:r>
      <w:r w:rsidRPr="00D44AE1">
        <w:t>6G-MEA</w:t>
      </w:r>
      <w:r w:rsidRPr="00D44AE1">
        <w:t>的内层负责智能体的参数更新，智能体在学习最优的策略、争取获得较大的奖励值；外层负责根据由奖励值反映的适应</w:t>
      </w:r>
      <w:proofErr w:type="gramStart"/>
      <w:r w:rsidRPr="00D44AE1">
        <w:t>度执行</w:t>
      </w:r>
      <w:proofErr w:type="gramEnd"/>
      <w:r w:rsidRPr="00D44AE1">
        <w:t>进化过程，包括自然选择和基因突变。</w:t>
      </w:r>
    </w:p>
    <w:p w:rsidR="00D44AE1" w:rsidRDefault="00D44AE1" w:rsidP="00D44AE1">
      <w:pPr>
        <w:ind w:firstLineChars="200" w:firstLine="480"/>
      </w:pPr>
      <w:r w:rsidRPr="00D44AE1">
        <w:t>通过这样的选择机制，种群整体趋向于具有更适应环境的形态，能够更好地应对通信环境的动态变化。在整个演进过程中，个体间的基因突变模拟了随机性，保证了网络形态的多样性，个体的优胜劣汰则确保了种群整体形态结构朝着更优方向发展。</w:t>
      </w:r>
    </w:p>
    <w:p w:rsidR="00D44AE1" w:rsidRPr="00D44AE1" w:rsidRDefault="00D44AE1" w:rsidP="00383A60">
      <w:pPr>
        <w:ind w:firstLineChars="200" w:firstLine="480"/>
        <w:rPr>
          <w:rFonts w:hint="eastAsia"/>
        </w:rPr>
      </w:pPr>
      <w:r>
        <w:rPr>
          <w:rFonts w:hint="eastAsia"/>
        </w:rPr>
        <w:t>下面我们从四个方面介绍理解</w:t>
      </w:r>
      <w:r w:rsidRPr="00D44AE1">
        <w:t>6G</w:t>
      </w:r>
      <w:r w:rsidRPr="00D44AE1">
        <w:t>网络</w:t>
      </w:r>
      <w:r>
        <w:rPr>
          <w:rFonts w:hint="eastAsia"/>
        </w:rPr>
        <w:t>的自智化演进。</w:t>
      </w:r>
      <w:r w:rsidR="00383A60">
        <w:br w:type="page"/>
      </w:r>
    </w:p>
    <w:p w:rsidR="0004754C" w:rsidRDefault="0004754C" w:rsidP="00952589">
      <w:pPr>
        <w:pStyle w:val="2"/>
        <w:numPr>
          <w:ilvl w:val="1"/>
          <w:numId w:val="8"/>
        </w:numPr>
        <w:rPr>
          <w:rFonts w:hint="default"/>
          <w:shd w:val="clear" w:color="auto" w:fill="FFFFFF"/>
        </w:rPr>
      </w:pPr>
      <w:bookmarkStart w:id="10" w:name="_Toc197786316"/>
      <w:r w:rsidRPr="0004754C">
        <w:rPr>
          <w:shd w:val="clear" w:color="auto" w:fill="FFFFFF"/>
        </w:rPr>
        <w:lastRenderedPageBreak/>
        <w:t>自感知：网络数据采集与认知机制</w:t>
      </w:r>
      <w:bookmarkEnd w:id="10"/>
    </w:p>
    <w:p w:rsidR="00B93FB2" w:rsidRPr="00B93FB2" w:rsidRDefault="00B93FB2" w:rsidP="00B93FB2">
      <w:pPr>
        <w:ind w:firstLineChars="200" w:firstLine="480"/>
      </w:pPr>
      <w:r w:rsidRPr="00B93FB2">
        <w:t>自感知（</w:t>
      </w:r>
      <w:r w:rsidRPr="00B93FB2">
        <w:t>Self-Perception</w:t>
      </w:r>
      <w:r w:rsidRPr="00B93FB2">
        <w:t>）是内生智能体系中的第一环节，是</w:t>
      </w:r>
      <w:r w:rsidRPr="00B93FB2">
        <w:t>6G</w:t>
      </w:r>
      <w:r w:rsidRPr="00B93FB2">
        <w:t>网络实现自智化演进的基础能力。通过多维度的数据采集与智能认知机制，网络能够</w:t>
      </w:r>
      <w:r w:rsidRPr="00B93FB2">
        <w:rPr>
          <w:b/>
          <w:bCs/>
        </w:rPr>
        <w:t>实时感知运行状态、用户行为、资源变化以及外部环境信息</w:t>
      </w:r>
      <w:r w:rsidRPr="00B93FB2">
        <w:t>，为后续的自决策、自优化等智能环节提供感知支撑和语义理解。</w:t>
      </w:r>
    </w:p>
    <w:p w:rsidR="00B93FB2" w:rsidRPr="00B93FB2" w:rsidRDefault="00B93FB2" w:rsidP="00B93FB2">
      <w:pPr>
        <w:rPr>
          <w:b/>
          <w:bCs/>
        </w:rPr>
      </w:pPr>
      <w:r w:rsidRPr="00B93FB2">
        <w:rPr>
          <w:b/>
          <w:bCs/>
        </w:rPr>
        <w:t>（</w:t>
      </w:r>
      <w:r w:rsidRPr="00B93FB2">
        <w:rPr>
          <w:b/>
          <w:bCs/>
        </w:rPr>
        <w:t>1</w:t>
      </w:r>
      <w:r w:rsidRPr="00B93FB2">
        <w:rPr>
          <w:b/>
          <w:bCs/>
        </w:rPr>
        <w:t>）感知范围的拓展</w:t>
      </w:r>
    </w:p>
    <w:p w:rsidR="00B93FB2" w:rsidRPr="00B93FB2" w:rsidRDefault="00B93FB2" w:rsidP="00B93FB2">
      <w:pPr>
        <w:ind w:firstLineChars="200" w:firstLine="480"/>
      </w:pPr>
      <w:r w:rsidRPr="00B93FB2">
        <w:t>6G</w:t>
      </w:r>
      <w:r w:rsidRPr="00B93FB2">
        <w:t>自感</w:t>
      </w:r>
      <w:proofErr w:type="gramStart"/>
      <w:r w:rsidRPr="00B93FB2">
        <w:t>知能力</w:t>
      </w:r>
      <w:proofErr w:type="gramEnd"/>
      <w:r w:rsidRPr="00B93FB2">
        <w:t>将显著拓展传统网络的感知边界，不仅包括通信相关参数（如链路质量、负载状态、拓扑结构），还包括：</w:t>
      </w:r>
    </w:p>
    <w:p w:rsidR="00B93FB2" w:rsidRPr="00B93FB2" w:rsidRDefault="00B93FB2" w:rsidP="00B93FB2">
      <w:pPr>
        <w:numPr>
          <w:ilvl w:val="0"/>
          <w:numId w:val="22"/>
        </w:numPr>
        <w:tabs>
          <w:tab w:val="num" w:pos="720"/>
        </w:tabs>
      </w:pPr>
      <w:r w:rsidRPr="00B93FB2">
        <w:rPr>
          <w:b/>
          <w:bCs/>
        </w:rPr>
        <w:t>环境感知</w:t>
      </w:r>
      <w:r w:rsidRPr="00B93FB2">
        <w:t>：利用无线信号反射、折射等物理特性进行场景建模，实现通信与感知的融合（如射频感知、毫米波雷达）；</w:t>
      </w:r>
    </w:p>
    <w:p w:rsidR="00B93FB2" w:rsidRPr="00B93FB2" w:rsidRDefault="00B93FB2" w:rsidP="00B93FB2">
      <w:pPr>
        <w:numPr>
          <w:ilvl w:val="0"/>
          <w:numId w:val="22"/>
        </w:numPr>
        <w:tabs>
          <w:tab w:val="num" w:pos="720"/>
        </w:tabs>
      </w:pPr>
      <w:r w:rsidRPr="00B93FB2">
        <w:rPr>
          <w:b/>
          <w:bCs/>
        </w:rPr>
        <w:t>用户感知</w:t>
      </w:r>
      <w:r w:rsidRPr="00B93FB2">
        <w:t>：识别用户的移动模式、业务意图与</w:t>
      </w:r>
      <w:proofErr w:type="spellStart"/>
      <w:r w:rsidRPr="00B93FB2">
        <w:t>QoE</w:t>
      </w:r>
      <w:proofErr w:type="spellEnd"/>
      <w:r w:rsidRPr="00B93FB2">
        <w:t>（用户体验质量）反馈，实现面向服务的自适应；</w:t>
      </w:r>
    </w:p>
    <w:p w:rsidR="00B93FB2" w:rsidRPr="00B93FB2" w:rsidRDefault="00B93FB2" w:rsidP="00B93FB2">
      <w:pPr>
        <w:numPr>
          <w:ilvl w:val="0"/>
          <w:numId w:val="22"/>
        </w:numPr>
        <w:tabs>
          <w:tab w:val="num" w:pos="720"/>
        </w:tabs>
      </w:pPr>
      <w:r w:rsidRPr="00B93FB2">
        <w:rPr>
          <w:b/>
          <w:bCs/>
        </w:rPr>
        <w:t>设备与资源感知</w:t>
      </w:r>
      <w:r w:rsidRPr="00B93FB2">
        <w:t>：实时监测终端状态、接入能力、计算资源、能耗水平等；</w:t>
      </w:r>
    </w:p>
    <w:p w:rsidR="00B93FB2" w:rsidRPr="00B93FB2" w:rsidRDefault="00B93FB2" w:rsidP="00B93FB2">
      <w:pPr>
        <w:numPr>
          <w:ilvl w:val="0"/>
          <w:numId w:val="22"/>
        </w:numPr>
        <w:tabs>
          <w:tab w:val="num" w:pos="720"/>
        </w:tabs>
      </w:pPr>
      <w:r w:rsidRPr="00B93FB2">
        <w:rPr>
          <w:b/>
          <w:bCs/>
        </w:rPr>
        <w:t>安全态势感知</w:t>
      </w:r>
      <w:r w:rsidRPr="00B93FB2">
        <w:t>：识别潜在入侵、恶意行为、数据异常等安全隐患。</w:t>
      </w:r>
    </w:p>
    <w:p w:rsidR="00B93FB2" w:rsidRPr="00B93FB2" w:rsidRDefault="00B93FB2" w:rsidP="00B93FB2">
      <w:pPr>
        <w:ind w:firstLineChars="200" w:firstLine="480"/>
      </w:pPr>
      <w:r w:rsidRPr="00B93FB2">
        <w:t>这种全域多维感知能力，使网络具备了类似</w:t>
      </w:r>
      <w:r w:rsidRPr="00B93FB2">
        <w:t>“</w:t>
      </w:r>
      <w:r w:rsidRPr="00B93FB2">
        <w:t>感官系统</w:t>
      </w:r>
      <w:r w:rsidRPr="00B93FB2">
        <w:t>”</w:t>
      </w:r>
      <w:r w:rsidRPr="00B93FB2">
        <w:t>的能力，为智能决策创造基础条件。</w:t>
      </w:r>
    </w:p>
    <w:p w:rsidR="00B93FB2" w:rsidRPr="00B93FB2" w:rsidRDefault="00B93FB2" w:rsidP="00B93FB2">
      <w:pPr>
        <w:rPr>
          <w:b/>
          <w:bCs/>
        </w:rPr>
      </w:pPr>
      <w:r w:rsidRPr="00B93FB2">
        <w:rPr>
          <w:b/>
          <w:bCs/>
        </w:rPr>
        <w:t>（</w:t>
      </w:r>
      <w:r w:rsidRPr="00B93FB2">
        <w:rPr>
          <w:b/>
          <w:bCs/>
        </w:rPr>
        <w:t>2</w:t>
      </w:r>
      <w:r w:rsidRPr="00B93FB2">
        <w:rPr>
          <w:b/>
          <w:bCs/>
        </w:rPr>
        <w:t>）感知数据的采集机制</w:t>
      </w:r>
    </w:p>
    <w:p w:rsidR="00B93FB2" w:rsidRPr="00B93FB2" w:rsidRDefault="00B93FB2" w:rsidP="00B93FB2">
      <w:pPr>
        <w:ind w:firstLineChars="200" w:firstLine="480"/>
      </w:pPr>
      <w:r w:rsidRPr="00B93FB2">
        <w:t>自感</w:t>
      </w:r>
      <w:proofErr w:type="gramStart"/>
      <w:r w:rsidRPr="00B93FB2">
        <w:t>知能力</w:t>
      </w:r>
      <w:proofErr w:type="gramEnd"/>
      <w:r w:rsidRPr="00B93FB2">
        <w:t>依赖于</w:t>
      </w:r>
      <w:r w:rsidRPr="00B93FB2">
        <w:rPr>
          <w:b/>
          <w:bCs/>
        </w:rPr>
        <w:t>高效、智能、分布式的数据采集机制</w:t>
      </w:r>
      <w:r w:rsidRPr="00B93FB2">
        <w:t>，主要包括：</w:t>
      </w:r>
    </w:p>
    <w:p w:rsidR="00B93FB2" w:rsidRPr="00B93FB2" w:rsidRDefault="00B93FB2" w:rsidP="00B93FB2">
      <w:pPr>
        <w:numPr>
          <w:ilvl w:val="0"/>
          <w:numId w:val="23"/>
        </w:numPr>
        <w:tabs>
          <w:tab w:val="num" w:pos="720"/>
        </w:tabs>
      </w:pPr>
      <w:r w:rsidRPr="00B93FB2">
        <w:rPr>
          <w:b/>
          <w:bCs/>
        </w:rPr>
        <w:t>边缘采集与融合</w:t>
      </w:r>
      <w:r w:rsidRPr="00B93FB2">
        <w:t>：通过边缘节点（如基站、路由器）实时采集本地流量、信道状态与用户行为，并进行初步融合与筛选；</w:t>
      </w:r>
    </w:p>
    <w:p w:rsidR="00B93FB2" w:rsidRPr="00B93FB2" w:rsidRDefault="00B93FB2" w:rsidP="00B93FB2">
      <w:pPr>
        <w:numPr>
          <w:ilvl w:val="0"/>
          <w:numId w:val="23"/>
        </w:numPr>
        <w:tabs>
          <w:tab w:val="num" w:pos="720"/>
        </w:tabs>
      </w:pPr>
      <w:r w:rsidRPr="00B93FB2">
        <w:rPr>
          <w:b/>
          <w:bCs/>
        </w:rPr>
        <w:t>上下行协同感知</w:t>
      </w:r>
      <w:r w:rsidRPr="00B93FB2">
        <w:t>：利用下行广播与上行回传形成反馈闭环，提高感知精度与实时性；</w:t>
      </w:r>
    </w:p>
    <w:p w:rsidR="00B93FB2" w:rsidRPr="00B93FB2" w:rsidRDefault="00B93FB2" w:rsidP="00B93FB2">
      <w:pPr>
        <w:numPr>
          <w:ilvl w:val="0"/>
          <w:numId w:val="23"/>
        </w:numPr>
        <w:tabs>
          <w:tab w:val="num" w:pos="720"/>
        </w:tabs>
      </w:pPr>
      <w:r w:rsidRPr="00B93FB2">
        <w:rPr>
          <w:b/>
          <w:bCs/>
        </w:rPr>
        <w:t>跨域协同采集</w:t>
      </w:r>
      <w:r w:rsidRPr="00B93FB2">
        <w:t>：实现网络控制面、数据面与管理面之间的数据共享与交互，打破信息孤岛；</w:t>
      </w:r>
    </w:p>
    <w:p w:rsidR="00B93FB2" w:rsidRPr="00B93FB2" w:rsidRDefault="00B93FB2" w:rsidP="00B93FB2">
      <w:pPr>
        <w:numPr>
          <w:ilvl w:val="0"/>
          <w:numId w:val="23"/>
        </w:numPr>
        <w:tabs>
          <w:tab w:val="num" w:pos="720"/>
        </w:tabs>
      </w:pPr>
      <w:r w:rsidRPr="00B93FB2">
        <w:rPr>
          <w:b/>
          <w:bCs/>
        </w:rPr>
        <w:t>事件驱动与连续监测结合</w:t>
      </w:r>
      <w:r w:rsidRPr="00B93FB2">
        <w:t>：对关键事件进行高频采样，同时保持对网络整体态势的低频监测，兼顾效率与全局性。</w:t>
      </w:r>
    </w:p>
    <w:p w:rsidR="00B93FB2" w:rsidRPr="00B93FB2" w:rsidRDefault="00B93FB2" w:rsidP="00B93FB2">
      <w:pPr>
        <w:rPr>
          <w:b/>
          <w:bCs/>
        </w:rPr>
      </w:pPr>
      <w:r w:rsidRPr="00B93FB2">
        <w:rPr>
          <w:b/>
          <w:bCs/>
        </w:rPr>
        <w:t>（</w:t>
      </w:r>
      <w:r w:rsidRPr="00B93FB2">
        <w:rPr>
          <w:b/>
          <w:bCs/>
        </w:rPr>
        <w:t>3</w:t>
      </w:r>
      <w:r w:rsidRPr="00B93FB2">
        <w:rPr>
          <w:b/>
          <w:bCs/>
        </w:rPr>
        <w:t>）语义认知与建模机制</w:t>
      </w:r>
    </w:p>
    <w:p w:rsidR="00B93FB2" w:rsidRPr="00B93FB2" w:rsidRDefault="00B93FB2" w:rsidP="00B93FB2">
      <w:pPr>
        <w:ind w:firstLineChars="200" w:firstLine="480"/>
      </w:pPr>
      <w:r w:rsidRPr="00B93FB2">
        <w:lastRenderedPageBreak/>
        <w:t>仅有数据采集并不足以实现智能，</w:t>
      </w:r>
      <w:r w:rsidRPr="00B93FB2">
        <w:t>6G</w:t>
      </w:r>
      <w:r w:rsidRPr="00B93FB2">
        <w:t>网络需要引入</w:t>
      </w:r>
      <w:r w:rsidRPr="00B93FB2">
        <w:rPr>
          <w:b/>
          <w:bCs/>
        </w:rPr>
        <w:t>语义认知与环境建模机制</w:t>
      </w:r>
      <w:r w:rsidRPr="00B93FB2">
        <w:t>，对感知信息进行抽象理解，形成可用于推理与决策的知识模型：</w:t>
      </w:r>
    </w:p>
    <w:p w:rsidR="00B93FB2" w:rsidRPr="00B93FB2" w:rsidRDefault="00B93FB2" w:rsidP="00B93FB2">
      <w:pPr>
        <w:numPr>
          <w:ilvl w:val="0"/>
          <w:numId w:val="24"/>
        </w:numPr>
        <w:tabs>
          <w:tab w:val="num" w:pos="720"/>
        </w:tabs>
      </w:pPr>
      <w:r w:rsidRPr="00B93FB2">
        <w:rPr>
          <w:b/>
          <w:bCs/>
        </w:rPr>
        <w:t>语义感知与标签化</w:t>
      </w:r>
      <w:r w:rsidRPr="00B93FB2">
        <w:t>：借助自然语言处理与语义嵌入技术，将用户意图、业务类型等信息进行结构化表示；</w:t>
      </w:r>
    </w:p>
    <w:p w:rsidR="00B93FB2" w:rsidRPr="00B93FB2" w:rsidRDefault="00B93FB2" w:rsidP="00B93FB2">
      <w:pPr>
        <w:numPr>
          <w:ilvl w:val="0"/>
          <w:numId w:val="24"/>
        </w:numPr>
        <w:tabs>
          <w:tab w:val="num" w:pos="720"/>
        </w:tabs>
      </w:pPr>
      <w:r w:rsidRPr="00B93FB2">
        <w:rPr>
          <w:b/>
          <w:bCs/>
        </w:rPr>
        <w:t>知识图谱构建</w:t>
      </w:r>
      <w:r w:rsidRPr="00B93FB2">
        <w:t>：融合历史数据与实时感知结果，构建网络运行状态的知识图谱，支持动态关联与因果分析；</w:t>
      </w:r>
    </w:p>
    <w:p w:rsidR="00B93FB2" w:rsidRPr="00B93FB2" w:rsidRDefault="00B93FB2" w:rsidP="00B93FB2">
      <w:pPr>
        <w:numPr>
          <w:ilvl w:val="0"/>
          <w:numId w:val="24"/>
        </w:numPr>
        <w:tabs>
          <w:tab w:val="num" w:pos="720"/>
        </w:tabs>
      </w:pPr>
      <w:r w:rsidRPr="00B93FB2">
        <w:rPr>
          <w:b/>
          <w:bCs/>
        </w:rPr>
        <w:t>情境理解与预测建模</w:t>
      </w:r>
      <w:r w:rsidRPr="00B93FB2">
        <w:t>：基于深度学习模型对未来状态进行预测，如负载趋势、移动轨迹、风险概率等，提升预见性；</w:t>
      </w:r>
    </w:p>
    <w:p w:rsidR="00B93FB2" w:rsidRPr="00B93FB2" w:rsidRDefault="00B93FB2" w:rsidP="00B93FB2">
      <w:pPr>
        <w:numPr>
          <w:ilvl w:val="0"/>
          <w:numId w:val="24"/>
        </w:numPr>
        <w:tabs>
          <w:tab w:val="num" w:pos="720"/>
        </w:tabs>
      </w:pPr>
      <w:r w:rsidRPr="00B93FB2">
        <w:rPr>
          <w:b/>
          <w:bCs/>
        </w:rPr>
        <w:t>自监督学习机制</w:t>
      </w:r>
      <w:r w:rsidRPr="00B93FB2">
        <w:t>：引入自监督学习与在线学习框架，使网络感知能力持续进化，适应环境变化。</w:t>
      </w:r>
    </w:p>
    <w:p w:rsidR="00441606" w:rsidRPr="00B93FB2" w:rsidRDefault="00B93FB2" w:rsidP="00441606">
      <w:pPr>
        <w:rPr>
          <w:rFonts w:hint="eastAsia"/>
        </w:rPr>
      </w:pPr>
      <w:r>
        <w:br w:type="page"/>
      </w:r>
    </w:p>
    <w:p w:rsidR="0004754C" w:rsidRDefault="0004754C" w:rsidP="00952589">
      <w:pPr>
        <w:pStyle w:val="2"/>
        <w:numPr>
          <w:ilvl w:val="1"/>
          <w:numId w:val="8"/>
        </w:numPr>
        <w:rPr>
          <w:rFonts w:hint="default"/>
          <w:shd w:val="clear" w:color="auto" w:fill="FFFFFF"/>
        </w:rPr>
      </w:pPr>
      <w:bookmarkStart w:id="11" w:name="_Toc197786317"/>
      <w:r w:rsidRPr="0004754C">
        <w:rPr>
          <w:shd w:val="clear" w:color="auto" w:fill="FFFFFF"/>
        </w:rPr>
        <w:lastRenderedPageBreak/>
        <w:t>自决策：智能控制与决策引擎</w:t>
      </w:r>
      <w:bookmarkEnd w:id="11"/>
    </w:p>
    <w:p w:rsidR="00B93FB2" w:rsidRPr="00B93FB2" w:rsidRDefault="00B93FB2" w:rsidP="00B93FB2">
      <w:pPr>
        <w:ind w:firstLineChars="200" w:firstLine="480"/>
      </w:pPr>
      <w:r w:rsidRPr="00B93FB2">
        <w:t>在</w:t>
      </w:r>
      <w:r w:rsidRPr="00B93FB2">
        <w:t>6G</w:t>
      </w:r>
      <w:r w:rsidRPr="00B93FB2">
        <w:t>网络的内生智能架构中，自决策（</w:t>
      </w:r>
      <w:r w:rsidRPr="00B93FB2">
        <w:t>Self-Decision</w:t>
      </w:r>
      <w:r w:rsidRPr="00B93FB2">
        <w:t>）是承上启下的关键环节。它基于自感</w:t>
      </w:r>
      <w:proofErr w:type="gramStart"/>
      <w:r w:rsidRPr="00B93FB2">
        <w:t>知阶段</w:t>
      </w:r>
      <w:proofErr w:type="gramEnd"/>
      <w:r w:rsidRPr="00B93FB2">
        <w:t>采集并建模的数据，通过智能推理与策略优化机制，实现</w:t>
      </w:r>
      <w:r w:rsidRPr="00B93FB2">
        <w:rPr>
          <w:b/>
          <w:bCs/>
        </w:rPr>
        <w:t>资源分配、业务调度、服务编排、安全防御等方面的自主决策</w:t>
      </w:r>
      <w:r w:rsidRPr="00B93FB2">
        <w:t>。这一过程体现了网络</w:t>
      </w:r>
      <w:r w:rsidRPr="00B93FB2">
        <w:t>“</w:t>
      </w:r>
      <w:r w:rsidRPr="00B93FB2">
        <w:t>认知</w:t>
      </w:r>
      <w:r w:rsidRPr="00B93FB2">
        <w:t>—</w:t>
      </w:r>
      <w:r w:rsidRPr="00B93FB2">
        <w:t>判断</w:t>
      </w:r>
      <w:r w:rsidRPr="00B93FB2">
        <w:t>—</w:t>
      </w:r>
      <w:r w:rsidRPr="00B93FB2">
        <w:t>行动</w:t>
      </w:r>
      <w:r w:rsidRPr="00B93FB2">
        <w:t>”</w:t>
      </w:r>
      <w:r w:rsidRPr="00B93FB2">
        <w:t>的闭环智能控制逻辑，是实现自智化能力的核心体现。</w:t>
      </w:r>
    </w:p>
    <w:p w:rsidR="00B93FB2" w:rsidRPr="00B93FB2" w:rsidRDefault="00B93FB2" w:rsidP="00B93FB2">
      <w:pPr>
        <w:rPr>
          <w:b/>
          <w:bCs/>
        </w:rPr>
      </w:pPr>
      <w:r w:rsidRPr="00B93FB2">
        <w:rPr>
          <w:b/>
          <w:bCs/>
        </w:rPr>
        <w:t>（</w:t>
      </w:r>
      <w:r w:rsidRPr="00B93FB2">
        <w:rPr>
          <w:b/>
          <w:bCs/>
        </w:rPr>
        <w:t>1</w:t>
      </w:r>
      <w:r w:rsidRPr="00B93FB2">
        <w:rPr>
          <w:b/>
          <w:bCs/>
        </w:rPr>
        <w:t>）</w:t>
      </w:r>
      <w:proofErr w:type="gramStart"/>
      <w:r w:rsidRPr="00B93FB2">
        <w:rPr>
          <w:b/>
          <w:bCs/>
        </w:rPr>
        <w:t>自决策</w:t>
      </w:r>
      <w:proofErr w:type="gramEnd"/>
      <w:r w:rsidRPr="00B93FB2">
        <w:rPr>
          <w:b/>
          <w:bCs/>
        </w:rPr>
        <w:t>的核心任务</w:t>
      </w:r>
    </w:p>
    <w:p w:rsidR="00B93FB2" w:rsidRPr="00B93FB2" w:rsidRDefault="00B93FB2" w:rsidP="00B93FB2">
      <w:pPr>
        <w:ind w:firstLineChars="200" w:firstLine="480"/>
      </w:pPr>
      <w:r w:rsidRPr="00B93FB2">
        <w:t>6G</w:t>
      </w:r>
      <w:r w:rsidRPr="00B93FB2">
        <w:t>网络</w:t>
      </w:r>
      <w:proofErr w:type="gramStart"/>
      <w:r w:rsidRPr="00B93FB2">
        <w:t>自决策</w:t>
      </w:r>
      <w:proofErr w:type="gramEnd"/>
      <w:r w:rsidRPr="00B93FB2">
        <w:t>模块需具备应对复杂动态环境的</w:t>
      </w:r>
      <w:r w:rsidRPr="00B93FB2">
        <w:rPr>
          <w:b/>
          <w:bCs/>
        </w:rPr>
        <w:t>多目标、多约束、多时空尺度决策能力</w:t>
      </w:r>
      <w:r w:rsidRPr="00B93FB2">
        <w:t>，其</w:t>
      </w:r>
      <w:proofErr w:type="gramStart"/>
      <w:r w:rsidRPr="00B93FB2">
        <w:t>典型任务</w:t>
      </w:r>
      <w:proofErr w:type="gramEnd"/>
      <w:r w:rsidRPr="00B93FB2">
        <w:t>包括：</w:t>
      </w:r>
    </w:p>
    <w:p w:rsidR="00B93FB2" w:rsidRPr="00B93FB2" w:rsidRDefault="00B93FB2" w:rsidP="00B93FB2">
      <w:pPr>
        <w:numPr>
          <w:ilvl w:val="0"/>
          <w:numId w:val="25"/>
        </w:numPr>
        <w:tabs>
          <w:tab w:val="num" w:pos="720"/>
        </w:tabs>
      </w:pPr>
      <w:r w:rsidRPr="00B93FB2">
        <w:rPr>
          <w:b/>
          <w:bCs/>
        </w:rPr>
        <w:t>资源调度</w:t>
      </w:r>
      <w:r w:rsidRPr="00B93FB2">
        <w:t>：根据用户需求、负载状态和拓扑结构，自主决定频谱、功率、计算和存储等资源的最优分配；</w:t>
      </w:r>
    </w:p>
    <w:p w:rsidR="00B93FB2" w:rsidRPr="00B93FB2" w:rsidRDefault="00B93FB2" w:rsidP="00B93FB2">
      <w:pPr>
        <w:numPr>
          <w:ilvl w:val="0"/>
          <w:numId w:val="25"/>
        </w:numPr>
        <w:tabs>
          <w:tab w:val="num" w:pos="720"/>
        </w:tabs>
      </w:pPr>
      <w:r w:rsidRPr="00B93FB2">
        <w:rPr>
          <w:b/>
          <w:bCs/>
        </w:rPr>
        <w:t>路径与路由选择</w:t>
      </w:r>
      <w:r w:rsidRPr="00B93FB2">
        <w:t>：结合链路质量、拥塞状态与服务等级协议（</w:t>
      </w:r>
      <w:r w:rsidRPr="00B93FB2">
        <w:t>SLA</w:t>
      </w:r>
      <w:r w:rsidRPr="00B93FB2">
        <w:t>），动态选择最优传输路径；</w:t>
      </w:r>
    </w:p>
    <w:p w:rsidR="00B93FB2" w:rsidRPr="00B93FB2" w:rsidRDefault="00B93FB2" w:rsidP="00B93FB2">
      <w:pPr>
        <w:numPr>
          <w:ilvl w:val="0"/>
          <w:numId w:val="25"/>
        </w:numPr>
        <w:tabs>
          <w:tab w:val="num" w:pos="720"/>
        </w:tabs>
      </w:pPr>
      <w:r w:rsidRPr="00B93FB2">
        <w:rPr>
          <w:b/>
          <w:bCs/>
        </w:rPr>
        <w:t>服务编排与迁移</w:t>
      </w:r>
      <w:r w:rsidRPr="00B93FB2">
        <w:t>：在边缘与云之间灵活部署、迁移网络功能与应用服务，实现服务连续性与时延最小化；</w:t>
      </w:r>
    </w:p>
    <w:p w:rsidR="00B93FB2" w:rsidRPr="00B93FB2" w:rsidRDefault="00B93FB2" w:rsidP="00B93FB2">
      <w:pPr>
        <w:numPr>
          <w:ilvl w:val="0"/>
          <w:numId w:val="25"/>
        </w:numPr>
        <w:tabs>
          <w:tab w:val="num" w:pos="720"/>
        </w:tabs>
      </w:pPr>
      <w:r w:rsidRPr="00B93FB2">
        <w:rPr>
          <w:b/>
          <w:bCs/>
        </w:rPr>
        <w:t>安全策略控制</w:t>
      </w:r>
      <w:r w:rsidRPr="00B93FB2">
        <w:t>：在检测到异常流量或攻击行为时，快速做出拦截、隔离或切换策略；</w:t>
      </w:r>
    </w:p>
    <w:p w:rsidR="00B93FB2" w:rsidRPr="00B93FB2" w:rsidRDefault="00B93FB2" w:rsidP="00B93FB2">
      <w:pPr>
        <w:numPr>
          <w:ilvl w:val="0"/>
          <w:numId w:val="25"/>
        </w:numPr>
        <w:tabs>
          <w:tab w:val="num" w:pos="720"/>
        </w:tabs>
      </w:pPr>
      <w:proofErr w:type="spellStart"/>
      <w:r w:rsidRPr="00B93FB2">
        <w:rPr>
          <w:b/>
          <w:bCs/>
        </w:rPr>
        <w:t>QoE</w:t>
      </w:r>
      <w:proofErr w:type="spellEnd"/>
      <w:r w:rsidRPr="00B93FB2">
        <w:rPr>
          <w:b/>
          <w:bCs/>
        </w:rPr>
        <w:t>保障策略</w:t>
      </w:r>
      <w:r w:rsidRPr="00B93FB2">
        <w:t>：在多业务并发情况下，基于用户行为预测与体验评估，优先保障关键服务质量。</w:t>
      </w:r>
    </w:p>
    <w:p w:rsidR="00B93FB2" w:rsidRPr="00B93FB2" w:rsidRDefault="00B93FB2" w:rsidP="00B93FB2">
      <w:pPr>
        <w:rPr>
          <w:b/>
          <w:bCs/>
        </w:rPr>
      </w:pPr>
      <w:r w:rsidRPr="00B93FB2">
        <w:rPr>
          <w:b/>
          <w:bCs/>
        </w:rPr>
        <w:t>（</w:t>
      </w:r>
      <w:r w:rsidRPr="00B93FB2">
        <w:rPr>
          <w:b/>
          <w:bCs/>
        </w:rPr>
        <w:t>2</w:t>
      </w:r>
      <w:r w:rsidRPr="00B93FB2">
        <w:rPr>
          <w:b/>
          <w:bCs/>
        </w:rPr>
        <w:t>）决策引擎的关键技术支撑</w:t>
      </w:r>
    </w:p>
    <w:p w:rsidR="00B93FB2" w:rsidRPr="00B93FB2" w:rsidRDefault="00B93FB2" w:rsidP="00B93FB2">
      <w:pPr>
        <w:ind w:firstLineChars="200" w:firstLine="480"/>
      </w:pPr>
      <w:r w:rsidRPr="00B93FB2">
        <w:t>为实现高效、自主的决策能力，</w:t>
      </w:r>
      <w:r w:rsidRPr="00B93FB2">
        <w:t>6G</w:t>
      </w:r>
      <w:r w:rsidRPr="00B93FB2">
        <w:t>网络将引入以下智能技术构建决策引擎：</w:t>
      </w:r>
    </w:p>
    <w:p w:rsidR="00B93FB2" w:rsidRPr="00B93FB2" w:rsidRDefault="00B93FB2" w:rsidP="00B93FB2">
      <w:pPr>
        <w:numPr>
          <w:ilvl w:val="0"/>
          <w:numId w:val="26"/>
        </w:numPr>
        <w:tabs>
          <w:tab w:val="num" w:pos="720"/>
        </w:tabs>
      </w:pPr>
      <w:r w:rsidRPr="00B93FB2">
        <w:rPr>
          <w:b/>
          <w:bCs/>
        </w:rPr>
        <w:t>强化学习（</w:t>
      </w:r>
      <w:r w:rsidRPr="00B93FB2">
        <w:rPr>
          <w:b/>
          <w:bCs/>
        </w:rPr>
        <w:t>RL</w:t>
      </w:r>
      <w:r w:rsidRPr="00B93FB2">
        <w:rPr>
          <w:b/>
          <w:bCs/>
        </w:rPr>
        <w:t>）与深度强化学习（</w:t>
      </w:r>
      <w:r w:rsidRPr="00B93FB2">
        <w:rPr>
          <w:b/>
          <w:bCs/>
        </w:rPr>
        <w:t>DRL</w:t>
      </w:r>
      <w:r w:rsidRPr="00B93FB2">
        <w:rPr>
          <w:b/>
          <w:bCs/>
        </w:rPr>
        <w:t>）</w:t>
      </w:r>
      <w:r w:rsidRPr="00B93FB2">
        <w:t>：通过与环境的持续交互，学习最优策略，适用于复杂资源调度与策略优化问题；</w:t>
      </w:r>
    </w:p>
    <w:p w:rsidR="00B93FB2" w:rsidRPr="00B93FB2" w:rsidRDefault="00B93FB2" w:rsidP="00B93FB2">
      <w:pPr>
        <w:numPr>
          <w:ilvl w:val="0"/>
          <w:numId w:val="26"/>
        </w:numPr>
        <w:tabs>
          <w:tab w:val="num" w:pos="720"/>
        </w:tabs>
      </w:pPr>
      <w:r w:rsidRPr="00B93FB2">
        <w:rPr>
          <w:b/>
          <w:bCs/>
        </w:rPr>
        <w:t>图神经网络（</w:t>
      </w:r>
      <w:r w:rsidRPr="00B93FB2">
        <w:rPr>
          <w:b/>
          <w:bCs/>
        </w:rPr>
        <w:t>GNN</w:t>
      </w:r>
      <w:r w:rsidRPr="00B93FB2">
        <w:rPr>
          <w:b/>
          <w:bCs/>
        </w:rPr>
        <w:t>）</w:t>
      </w:r>
      <w:r w:rsidRPr="00B93FB2">
        <w:t>：建模网络拓扑结构及节点属性，提升在动态网络中的结构化推理能力；</w:t>
      </w:r>
    </w:p>
    <w:p w:rsidR="00B93FB2" w:rsidRPr="00B93FB2" w:rsidRDefault="00B93FB2" w:rsidP="00B93FB2">
      <w:pPr>
        <w:numPr>
          <w:ilvl w:val="0"/>
          <w:numId w:val="26"/>
        </w:numPr>
        <w:tabs>
          <w:tab w:val="num" w:pos="720"/>
        </w:tabs>
      </w:pPr>
      <w:r w:rsidRPr="00B93FB2">
        <w:rPr>
          <w:b/>
          <w:bCs/>
        </w:rPr>
        <w:t>多智能体系统（</w:t>
      </w:r>
      <w:r w:rsidRPr="00B93FB2">
        <w:rPr>
          <w:b/>
          <w:bCs/>
        </w:rPr>
        <w:t>MAS</w:t>
      </w:r>
      <w:r w:rsidRPr="00B93FB2">
        <w:rPr>
          <w:b/>
          <w:bCs/>
        </w:rPr>
        <w:t>）</w:t>
      </w:r>
      <w:r w:rsidRPr="00B93FB2">
        <w:t>：在分布式网络架构中部署多个智能体，协同完成局部感知与联合决策，增强系统鲁棒性；</w:t>
      </w:r>
    </w:p>
    <w:p w:rsidR="00B93FB2" w:rsidRPr="00B93FB2" w:rsidRDefault="00B93FB2" w:rsidP="00B93FB2">
      <w:pPr>
        <w:numPr>
          <w:ilvl w:val="0"/>
          <w:numId w:val="26"/>
        </w:numPr>
        <w:tabs>
          <w:tab w:val="num" w:pos="720"/>
        </w:tabs>
      </w:pPr>
      <w:r w:rsidRPr="00B93FB2">
        <w:rPr>
          <w:b/>
          <w:bCs/>
        </w:rPr>
        <w:lastRenderedPageBreak/>
        <w:t>博弈论与博弈学习</w:t>
      </w:r>
      <w:r w:rsidRPr="00B93FB2">
        <w:t>：用于处理多个网络实体间的资源竞争与协同问题，实现利益均衡；</w:t>
      </w:r>
    </w:p>
    <w:p w:rsidR="00B93FB2" w:rsidRPr="00B93FB2" w:rsidRDefault="00B93FB2" w:rsidP="00B93FB2">
      <w:pPr>
        <w:numPr>
          <w:ilvl w:val="0"/>
          <w:numId w:val="26"/>
        </w:numPr>
        <w:tabs>
          <w:tab w:val="num" w:pos="720"/>
        </w:tabs>
      </w:pPr>
      <w:r w:rsidRPr="00B93FB2">
        <w:rPr>
          <w:b/>
          <w:bCs/>
        </w:rPr>
        <w:t>因果推理与可解释</w:t>
      </w:r>
      <w:r w:rsidRPr="00B93FB2">
        <w:rPr>
          <w:b/>
          <w:bCs/>
        </w:rPr>
        <w:t>AI</w:t>
      </w:r>
      <w:r w:rsidRPr="00B93FB2">
        <w:t>：提升决策透明度与可控性，支持面向安全与合</w:t>
      </w:r>
      <w:proofErr w:type="gramStart"/>
      <w:r w:rsidRPr="00B93FB2">
        <w:t>规</w:t>
      </w:r>
      <w:proofErr w:type="gramEnd"/>
      <w:r w:rsidRPr="00B93FB2">
        <w:t>需求的智能决策。</w:t>
      </w:r>
    </w:p>
    <w:p w:rsidR="00B93FB2" w:rsidRPr="00B93FB2" w:rsidRDefault="00B93FB2" w:rsidP="00B93FB2">
      <w:pPr>
        <w:rPr>
          <w:b/>
          <w:bCs/>
        </w:rPr>
      </w:pPr>
      <w:r w:rsidRPr="00B93FB2">
        <w:rPr>
          <w:b/>
          <w:bCs/>
        </w:rPr>
        <w:t>（</w:t>
      </w:r>
      <w:r w:rsidRPr="00B93FB2">
        <w:rPr>
          <w:b/>
          <w:bCs/>
        </w:rPr>
        <w:t>3</w:t>
      </w:r>
      <w:r w:rsidRPr="00B93FB2">
        <w:rPr>
          <w:b/>
          <w:bCs/>
        </w:rPr>
        <w:t>）决策反馈与闭环优化机制</w:t>
      </w:r>
    </w:p>
    <w:p w:rsidR="00B93FB2" w:rsidRPr="00B93FB2" w:rsidRDefault="00B93FB2" w:rsidP="00B93FB2">
      <w:pPr>
        <w:ind w:firstLineChars="200" w:firstLine="480"/>
      </w:pPr>
      <w:proofErr w:type="gramStart"/>
      <w:r w:rsidRPr="00B93FB2">
        <w:t>自决策</w:t>
      </w:r>
      <w:proofErr w:type="gramEnd"/>
      <w:r w:rsidRPr="00B93FB2">
        <w:t>不是一次性</w:t>
      </w:r>
      <w:r w:rsidRPr="00B93FB2">
        <w:rPr>
          <w:b/>
          <w:bCs/>
        </w:rPr>
        <w:t>静态</w:t>
      </w:r>
      <w:r w:rsidRPr="00B93FB2">
        <w:t>行为，而是</w:t>
      </w:r>
      <w:r w:rsidRPr="00B93FB2">
        <w:rPr>
          <w:b/>
          <w:bCs/>
        </w:rPr>
        <w:t>持续闭环的动态过程</w:t>
      </w:r>
      <w:r w:rsidRPr="00B93FB2">
        <w:t>，需配套反馈机制以实现实时优化与演化：</w:t>
      </w:r>
    </w:p>
    <w:p w:rsidR="00B93FB2" w:rsidRPr="00B93FB2" w:rsidRDefault="00B93FB2" w:rsidP="00B93FB2">
      <w:pPr>
        <w:numPr>
          <w:ilvl w:val="0"/>
          <w:numId w:val="27"/>
        </w:numPr>
        <w:tabs>
          <w:tab w:val="num" w:pos="720"/>
        </w:tabs>
      </w:pPr>
      <w:r w:rsidRPr="00B93FB2">
        <w:rPr>
          <w:b/>
          <w:bCs/>
        </w:rPr>
        <w:t>策略评估反馈</w:t>
      </w:r>
      <w:r w:rsidRPr="00B93FB2">
        <w:t>：通过实际执行效果（如时延、丢包、能耗等）对当前决策进行评估与打分；</w:t>
      </w:r>
    </w:p>
    <w:p w:rsidR="00B93FB2" w:rsidRPr="00B93FB2" w:rsidRDefault="00B93FB2" w:rsidP="00B93FB2">
      <w:pPr>
        <w:numPr>
          <w:ilvl w:val="0"/>
          <w:numId w:val="27"/>
        </w:numPr>
        <w:tabs>
          <w:tab w:val="num" w:pos="720"/>
        </w:tabs>
      </w:pPr>
      <w:r w:rsidRPr="00B93FB2">
        <w:rPr>
          <w:b/>
          <w:bCs/>
        </w:rPr>
        <w:t>模型自更新</w:t>
      </w:r>
      <w:r w:rsidRPr="00B93FB2">
        <w:t>：根据反馈结果更新决策模型参数，提升决策的适应性与泛化能力；</w:t>
      </w:r>
    </w:p>
    <w:p w:rsidR="00B93FB2" w:rsidRPr="00B93FB2" w:rsidRDefault="00B93FB2" w:rsidP="00B93FB2">
      <w:pPr>
        <w:numPr>
          <w:ilvl w:val="0"/>
          <w:numId w:val="27"/>
        </w:numPr>
        <w:tabs>
          <w:tab w:val="num" w:pos="720"/>
        </w:tabs>
      </w:pPr>
      <w:r w:rsidRPr="00B93FB2">
        <w:rPr>
          <w:b/>
          <w:bCs/>
        </w:rPr>
        <w:t>异常修正机制</w:t>
      </w:r>
      <w:r w:rsidRPr="00B93FB2">
        <w:t>：引入监督模块对不合理决策进行纠偏，防止失控行为扩散；</w:t>
      </w:r>
    </w:p>
    <w:p w:rsidR="00B93FB2" w:rsidRPr="00B93FB2" w:rsidRDefault="00B93FB2" w:rsidP="00B93FB2">
      <w:pPr>
        <w:numPr>
          <w:ilvl w:val="0"/>
          <w:numId w:val="27"/>
        </w:numPr>
        <w:tabs>
          <w:tab w:val="num" w:pos="720"/>
        </w:tabs>
      </w:pPr>
      <w:r w:rsidRPr="00B93FB2">
        <w:rPr>
          <w:b/>
          <w:bCs/>
        </w:rPr>
        <w:t>协同共享机制</w:t>
      </w:r>
      <w:r w:rsidRPr="00B93FB2">
        <w:t>：多个智能体之间共享感知与决策经验，实现知识迁移与联合优化。</w:t>
      </w:r>
    </w:p>
    <w:p w:rsidR="00441606" w:rsidRPr="00B93FB2" w:rsidRDefault="00B93FB2" w:rsidP="00441606">
      <w:pPr>
        <w:rPr>
          <w:rFonts w:hint="eastAsia"/>
        </w:rPr>
      </w:pPr>
      <w:r>
        <w:br w:type="page"/>
      </w:r>
    </w:p>
    <w:p w:rsidR="0004754C" w:rsidRDefault="0004754C" w:rsidP="00952589">
      <w:pPr>
        <w:pStyle w:val="2"/>
        <w:numPr>
          <w:ilvl w:val="1"/>
          <w:numId w:val="8"/>
        </w:numPr>
        <w:rPr>
          <w:rFonts w:hint="default"/>
          <w:shd w:val="clear" w:color="auto" w:fill="FFFFFF"/>
        </w:rPr>
      </w:pPr>
      <w:bookmarkStart w:id="12" w:name="_Toc197786318"/>
      <w:r w:rsidRPr="0004754C">
        <w:rPr>
          <w:shd w:val="clear" w:color="auto" w:fill="FFFFFF"/>
        </w:rPr>
        <w:lastRenderedPageBreak/>
        <w:t>自优化：动态资源管理与优化策略</w:t>
      </w:r>
      <w:bookmarkEnd w:id="12"/>
    </w:p>
    <w:p w:rsidR="00B93FB2" w:rsidRPr="00B93FB2" w:rsidRDefault="00B93FB2" w:rsidP="00B93FB2">
      <w:pPr>
        <w:ind w:firstLineChars="200" w:firstLine="480"/>
      </w:pPr>
      <w:r w:rsidRPr="00B93FB2">
        <w:t>自优化（</w:t>
      </w:r>
      <w:r w:rsidRPr="00B93FB2">
        <w:t>Self-Optimization</w:t>
      </w:r>
      <w:r w:rsidRPr="00B93FB2">
        <w:t>）是</w:t>
      </w:r>
      <w:r w:rsidRPr="00B93FB2">
        <w:t>6G</w:t>
      </w:r>
      <w:r w:rsidRPr="00B93FB2">
        <w:t>网络实现持续高性能运行的核心机制，是在</w:t>
      </w:r>
      <w:r w:rsidRPr="00B93FB2">
        <w:rPr>
          <w:b/>
          <w:bCs/>
        </w:rPr>
        <w:t>自感知与</w:t>
      </w:r>
      <w:proofErr w:type="gramStart"/>
      <w:r w:rsidRPr="00B93FB2">
        <w:rPr>
          <w:b/>
          <w:bCs/>
        </w:rPr>
        <w:t>自决策</w:t>
      </w:r>
      <w:proofErr w:type="gramEnd"/>
      <w:r w:rsidRPr="00B93FB2">
        <w:rPr>
          <w:b/>
          <w:bCs/>
        </w:rPr>
        <w:t>的基础上，通过动态调整网络参数与资源配置</w:t>
      </w:r>
      <w:r w:rsidRPr="00B93FB2">
        <w:t>，持续提升网络性能与服务质量的一种智能过程。其本质是让网络系统具备在复杂环境中</w:t>
      </w:r>
      <w:r w:rsidRPr="00B93FB2">
        <w:rPr>
          <w:b/>
          <w:bCs/>
        </w:rPr>
        <w:t>自我调整与适应变化</w:t>
      </w:r>
      <w:r w:rsidRPr="00B93FB2">
        <w:t>的能力，以实现稳态运行与性能最优。</w:t>
      </w:r>
    </w:p>
    <w:p w:rsidR="00B93FB2" w:rsidRPr="00B93FB2" w:rsidRDefault="00B93FB2" w:rsidP="00B93FB2">
      <w:pPr>
        <w:rPr>
          <w:b/>
          <w:bCs/>
        </w:rPr>
      </w:pPr>
      <w:r w:rsidRPr="00B93FB2">
        <w:rPr>
          <w:b/>
          <w:bCs/>
        </w:rPr>
        <w:t>（</w:t>
      </w:r>
      <w:r w:rsidRPr="00B93FB2">
        <w:rPr>
          <w:b/>
          <w:bCs/>
        </w:rPr>
        <w:t>1</w:t>
      </w:r>
      <w:r w:rsidRPr="00B93FB2">
        <w:rPr>
          <w:b/>
          <w:bCs/>
        </w:rPr>
        <w:t>）自优化的基本目标</w:t>
      </w:r>
    </w:p>
    <w:p w:rsidR="00B93FB2" w:rsidRPr="00B93FB2" w:rsidRDefault="00B93FB2" w:rsidP="00B93FB2">
      <w:pPr>
        <w:ind w:firstLineChars="200" w:firstLine="480"/>
      </w:pPr>
      <w:r w:rsidRPr="00B93FB2">
        <w:t>6G</w:t>
      </w:r>
      <w:r w:rsidRPr="00B93FB2">
        <w:t>网络的自优化过程通常围绕以下关键目标展开：</w:t>
      </w:r>
    </w:p>
    <w:p w:rsidR="00B93FB2" w:rsidRPr="00B93FB2" w:rsidRDefault="00B93FB2" w:rsidP="00B93FB2">
      <w:pPr>
        <w:numPr>
          <w:ilvl w:val="0"/>
          <w:numId w:val="28"/>
        </w:numPr>
        <w:tabs>
          <w:tab w:val="num" w:pos="720"/>
        </w:tabs>
      </w:pPr>
      <w:r w:rsidRPr="00B93FB2">
        <w:rPr>
          <w:b/>
          <w:bCs/>
        </w:rPr>
        <w:t>最大化网络资源利用率</w:t>
      </w:r>
      <w:r w:rsidRPr="00B93FB2">
        <w:t>：在多业务并发、资源稀缺的场景下，提升频谱、算力、存储等资源的复用率与配置效率；</w:t>
      </w:r>
    </w:p>
    <w:p w:rsidR="00B93FB2" w:rsidRPr="00B93FB2" w:rsidRDefault="00B93FB2" w:rsidP="00B93FB2">
      <w:pPr>
        <w:numPr>
          <w:ilvl w:val="0"/>
          <w:numId w:val="28"/>
        </w:numPr>
        <w:tabs>
          <w:tab w:val="num" w:pos="720"/>
        </w:tabs>
      </w:pPr>
      <w:r w:rsidRPr="00B93FB2">
        <w:rPr>
          <w:b/>
          <w:bCs/>
        </w:rPr>
        <w:t>优化用户体验（</w:t>
      </w:r>
      <w:proofErr w:type="spellStart"/>
      <w:r w:rsidRPr="00B93FB2">
        <w:rPr>
          <w:b/>
          <w:bCs/>
        </w:rPr>
        <w:t>QoE</w:t>
      </w:r>
      <w:proofErr w:type="spellEnd"/>
      <w:r w:rsidRPr="00B93FB2">
        <w:rPr>
          <w:b/>
          <w:bCs/>
        </w:rPr>
        <w:t>）</w:t>
      </w:r>
      <w:r w:rsidRPr="00B93FB2">
        <w:t>：通过智能感知与策略调整，保障关键业务的服务质量，降低用户感知时延和卡顿；</w:t>
      </w:r>
    </w:p>
    <w:p w:rsidR="00B93FB2" w:rsidRPr="00B93FB2" w:rsidRDefault="00B93FB2" w:rsidP="00B93FB2">
      <w:pPr>
        <w:numPr>
          <w:ilvl w:val="0"/>
          <w:numId w:val="28"/>
        </w:numPr>
        <w:tabs>
          <w:tab w:val="num" w:pos="720"/>
        </w:tabs>
      </w:pPr>
      <w:r w:rsidRPr="00B93FB2">
        <w:rPr>
          <w:b/>
          <w:bCs/>
        </w:rPr>
        <w:t>增强系统能效与绿色通信能力</w:t>
      </w:r>
      <w:r w:rsidRPr="00B93FB2">
        <w:t>：在保证服务能力的前提下，动态关闭冗余节点或调整功率，降低整体能耗；</w:t>
      </w:r>
    </w:p>
    <w:p w:rsidR="00B93FB2" w:rsidRPr="00B93FB2" w:rsidRDefault="00B93FB2" w:rsidP="00B93FB2">
      <w:pPr>
        <w:numPr>
          <w:ilvl w:val="0"/>
          <w:numId w:val="28"/>
        </w:numPr>
        <w:tabs>
          <w:tab w:val="num" w:pos="720"/>
        </w:tabs>
      </w:pPr>
      <w:r w:rsidRPr="00B93FB2">
        <w:rPr>
          <w:b/>
          <w:bCs/>
        </w:rPr>
        <w:t>维持服务连续性与系统鲁棒性</w:t>
      </w:r>
      <w:r w:rsidRPr="00B93FB2">
        <w:t>：应对网络故障、拥塞或突发事件，实现快速恢复与负载迁移。</w:t>
      </w:r>
    </w:p>
    <w:p w:rsidR="00B93FB2" w:rsidRPr="00B93FB2" w:rsidRDefault="00B93FB2" w:rsidP="00B93FB2">
      <w:pPr>
        <w:rPr>
          <w:b/>
          <w:bCs/>
        </w:rPr>
      </w:pPr>
      <w:r w:rsidRPr="00B93FB2">
        <w:rPr>
          <w:b/>
          <w:bCs/>
        </w:rPr>
        <w:t>（</w:t>
      </w:r>
      <w:r w:rsidRPr="00B93FB2">
        <w:rPr>
          <w:b/>
          <w:bCs/>
        </w:rPr>
        <w:t>2</w:t>
      </w:r>
      <w:r w:rsidRPr="00B93FB2">
        <w:rPr>
          <w:b/>
          <w:bCs/>
        </w:rPr>
        <w:t>）关键优化机制与方法</w:t>
      </w:r>
    </w:p>
    <w:p w:rsidR="00B93FB2" w:rsidRPr="00B93FB2" w:rsidRDefault="00B93FB2" w:rsidP="00B93FB2">
      <w:pPr>
        <w:ind w:firstLineChars="200" w:firstLine="480"/>
      </w:pPr>
      <w:r w:rsidRPr="00B93FB2">
        <w:t>为实现上述目标，</w:t>
      </w:r>
      <w:r w:rsidRPr="00B93FB2">
        <w:t>6G</w:t>
      </w:r>
      <w:r w:rsidRPr="00B93FB2">
        <w:rPr>
          <w:b/>
          <w:bCs/>
        </w:rPr>
        <w:t>网络</w:t>
      </w:r>
      <w:r w:rsidRPr="00B93FB2">
        <w:t>的自优化过程融合了多种动态优化方法和技术工具：</w:t>
      </w:r>
    </w:p>
    <w:p w:rsidR="00B93FB2" w:rsidRPr="00B93FB2" w:rsidRDefault="00B93FB2" w:rsidP="00B93FB2">
      <w:pPr>
        <w:numPr>
          <w:ilvl w:val="0"/>
          <w:numId w:val="29"/>
        </w:numPr>
        <w:tabs>
          <w:tab w:val="num" w:pos="720"/>
        </w:tabs>
      </w:pPr>
      <w:r w:rsidRPr="00B93FB2">
        <w:rPr>
          <w:b/>
          <w:bCs/>
        </w:rPr>
        <w:t>基于</w:t>
      </w:r>
      <w:r w:rsidRPr="00B93FB2">
        <w:rPr>
          <w:b/>
          <w:bCs/>
        </w:rPr>
        <w:t>AI</w:t>
      </w:r>
      <w:r w:rsidRPr="00B93FB2">
        <w:rPr>
          <w:b/>
          <w:bCs/>
        </w:rPr>
        <w:t>的在线优化算法</w:t>
      </w:r>
      <w:r w:rsidRPr="00B93FB2">
        <w:t>：</w:t>
      </w:r>
    </w:p>
    <w:p w:rsidR="00B93FB2" w:rsidRPr="00B93FB2" w:rsidRDefault="00B93FB2" w:rsidP="00B93FB2">
      <w:pPr>
        <w:numPr>
          <w:ilvl w:val="1"/>
          <w:numId w:val="29"/>
        </w:numPr>
        <w:tabs>
          <w:tab w:val="num" w:pos="1440"/>
        </w:tabs>
      </w:pPr>
      <w:r w:rsidRPr="00B93FB2">
        <w:t>结合深度强化学习（</w:t>
      </w:r>
      <w:r w:rsidRPr="00B93FB2">
        <w:t>DRL</w:t>
      </w:r>
      <w:r w:rsidRPr="00B93FB2">
        <w:t>）、元学习（</w:t>
      </w:r>
      <w:r w:rsidRPr="00B93FB2">
        <w:t>Meta-Learning</w:t>
      </w:r>
      <w:r w:rsidRPr="00B93FB2">
        <w:t>）等算法，根据实时反馈动态更新优化策略；</w:t>
      </w:r>
    </w:p>
    <w:p w:rsidR="00B93FB2" w:rsidRPr="00B93FB2" w:rsidRDefault="00B93FB2" w:rsidP="00B93FB2">
      <w:pPr>
        <w:numPr>
          <w:ilvl w:val="1"/>
          <w:numId w:val="29"/>
        </w:numPr>
        <w:tabs>
          <w:tab w:val="num" w:pos="1440"/>
        </w:tabs>
      </w:pPr>
      <w:r w:rsidRPr="00B93FB2">
        <w:t>实现</w:t>
      </w:r>
      <w:r w:rsidRPr="00B93FB2">
        <w:t>“</w:t>
      </w:r>
      <w:r w:rsidRPr="00B93FB2">
        <w:t>探索</w:t>
      </w:r>
      <w:r w:rsidRPr="00B93FB2">
        <w:t>—</w:t>
      </w:r>
      <w:r w:rsidRPr="00B93FB2">
        <w:t>学习</w:t>
      </w:r>
      <w:r w:rsidRPr="00B93FB2">
        <w:t>—</w:t>
      </w:r>
      <w:r w:rsidRPr="00B93FB2">
        <w:t>适应</w:t>
      </w:r>
      <w:r w:rsidRPr="00B93FB2">
        <w:t>”</w:t>
      </w:r>
      <w:r w:rsidRPr="00B93FB2">
        <w:t>的闭环资源调度过程；</w:t>
      </w:r>
    </w:p>
    <w:p w:rsidR="00B93FB2" w:rsidRPr="00B93FB2" w:rsidRDefault="00B93FB2" w:rsidP="00B93FB2">
      <w:pPr>
        <w:numPr>
          <w:ilvl w:val="0"/>
          <w:numId w:val="29"/>
        </w:numPr>
        <w:tabs>
          <w:tab w:val="num" w:pos="720"/>
        </w:tabs>
      </w:pPr>
      <w:r w:rsidRPr="00B93FB2">
        <w:rPr>
          <w:b/>
          <w:bCs/>
        </w:rPr>
        <w:t>多目标优化与资源协同</w:t>
      </w:r>
      <w:r w:rsidRPr="00B93FB2">
        <w:t>：</w:t>
      </w:r>
    </w:p>
    <w:p w:rsidR="00B93FB2" w:rsidRPr="00B93FB2" w:rsidRDefault="00B93FB2" w:rsidP="00B93FB2">
      <w:pPr>
        <w:numPr>
          <w:ilvl w:val="1"/>
          <w:numId w:val="29"/>
        </w:numPr>
        <w:tabs>
          <w:tab w:val="num" w:pos="1440"/>
        </w:tabs>
      </w:pPr>
      <w:r w:rsidRPr="00B93FB2">
        <w:t>面对延迟、带宽、能耗等多目标约束，引入演化算法（如</w:t>
      </w:r>
      <w:r w:rsidRPr="00B93FB2">
        <w:t>NSGA-II</w:t>
      </w:r>
      <w:r w:rsidRPr="00B93FB2">
        <w:t>）或分层优化模型；</w:t>
      </w:r>
    </w:p>
    <w:p w:rsidR="00B93FB2" w:rsidRPr="00B93FB2" w:rsidRDefault="00B93FB2" w:rsidP="00B93FB2">
      <w:pPr>
        <w:numPr>
          <w:ilvl w:val="1"/>
          <w:numId w:val="29"/>
        </w:numPr>
        <w:tabs>
          <w:tab w:val="num" w:pos="1440"/>
        </w:tabs>
      </w:pPr>
      <w:r w:rsidRPr="00B93FB2">
        <w:t>通过端</w:t>
      </w:r>
      <w:r w:rsidRPr="00B93FB2">
        <w:t>—</w:t>
      </w:r>
      <w:r w:rsidRPr="00B93FB2">
        <w:t>网</w:t>
      </w:r>
      <w:r w:rsidRPr="00B93FB2">
        <w:t>—</w:t>
      </w:r>
      <w:r w:rsidRPr="00B93FB2">
        <w:t>云协同优化策略，实现资源全域调度；</w:t>
      </w:r>
    </w:p>
    <w:p w:rsidR="00B93FB2" w:rsidRPr="00B93FB2" w:rsidRDefault="00B93FB2" w:rsidP="00B93FB2">
      <w:pPr>
        <w:numPr>
          <w:ilvl w:val="0"/>
          <w:numId w:val="29"/>
        </w:numPr>
        <w:tabs>
          <w:tab w:val="num" w:pos="720"/>
        </w:tabs>
      </w:pPr>
      <w:proofErr w:type="gramStart"/>
      <w:r w:rsidRPr="00B93FB2">
        <w:rPr>
          <w:b/>
          <w:bCs/>
        </w:rPr>
        <w:t>跨层动态</w:t>
      </w:r>
      <w:proofErr w:type="gramEnd"/>
      <w:r w:rsidRPr="00B93FB2">
        <w:rPr>
          <w:b/>
          <w:bCs/>
        </w:rPr>
        <w:t>调整机制</w:t>
      </w:r>
      <w:r w:rsidRPr="00B93FB2">
        <w:t>：</w:t>
      </w:r>
    </w:p>
    <w:p w:rsidR="00B93FB2" w:rsidRPr="00B93FB2" w:rsidRDefault="00B93FB2" w:rsidP="00B93FB2">
      <w:pPr>
        <w:numPr>
          <w:ilvl w:val="1"/>
          <w:numId w:val="29"/>
        </w:numPr>
        <w:tabs>
          <w:tab w:val="num" w:pos="1440"/>
        </w:tabs>
      </w:pPr>
      <w:r w:rsidRPr="00B93FB2">
        <w:lastRenderedPageBreak/>
        <w:t>联动物理层、</w:t>
      </w:r>
      <w:r w:rsidRPr="00B93FB2">
        <w:t>MAC</w:t>
      </w:r>
      <w:r w:rsidRPr="00B93FB2">
        <w:t>层、网络层和应用层的资源配置，实现整体性能最优；</w:t>
      </w:r>
    </w:p>
    <w:p w:rsidR="00B93FB2" w:rsidRPr="00B93FB2" w:rsidRDefault="00B93FB2" w:rsidP="00B93FB2">
      <w:pPr>
        <w:numPr>
          <w:ilvl w:val="1"/>
          <w:numId w:val="29"/>
        </w:numPr>
        <w:tabs>
          <w:tab w:val="num" w:pos="1440"/>
        </w:tabs>
      </w:pPr>
      <w:r w:rsidRPr="00B93FB2">
        <w:t>如根据链路状态动态调整调制方式、功率分配与路由路径；</w:t>
      </w:r>
    </w:p>
    <w:p w:rsidR="00B93FB2" w:rsidRPr="00B93FB2" w:rsidRDefault="00B93FB2" w:rsidP="00B93FB2">
      <w:pPr>
        <w:numPr>
          <w:ilvl w:val="0"/>
          <w:numId w:val="29"/>
        </w:numPr>
        <w:tabs>
          <w:tab w:val="num" w:pos="720"/>
        </w:tabs>
      </w:pPr>
      <w:r w:rsidRPr="00B93FB2">
        <w:rPr>
          <w:b/>
          <w:bCs/>
        </w:rPr>
        <w:t>自适应负载均衡与拥塞控制</w:t>
      </w:r>
      <w:r w:rsidRPr="00B93FB2">
        <w:t>：</w:t>
      </w:r>
    </w:p>
    <w:p w:rsidR="00B93FB2" w:rsidRPr="00B93FB2" w:rsidRDefault="00B93FB2" w:rsidP="00B93FB2">
      <w:pPr>
        <w:numPr>
          <w:ilvl w:val="1"/>
          <w:numId w:val="29"/>
        </w:numPr>
        <w:tabs>
          <w:tab w:val="num" w:pos="1440"/>
        </w:tabs>
      </w:pPr>
      <w:r w:rsidRPr="00B93FB2">
        <w:t>实时检测流量热度图与负载状态，自动在不同链路</w:t>
      </w:r>
      <w:r w:rsidRPr="00B93FB2">
        <w:t>/</w:t>
      </w:r>
      <w:r w:rsidRPr="00B93FB2">
        <w:t>节点间进行负载迁移；</w:t>
      </w:r>
    </w:p>
    <w:p w:rsidR="00B93FB2" w:rsidRPr="00B93FB2" w:rsidRDefault="00B93FB2" w:rsidP="00B93FB2">
      <w:pPr>
        <w:numPr>
          <w:ilvl w:val="1"/>
          <w:numId w:val="29"/>
        </w:numPr>
        <w:tabs>
          <w:tab w:val="num" w:pos="1440"/>
        </w:tabs>
      </w:pPr>
      <w:r w:rsidRPr="00B93FB2">
        <w:t>优化入流策略与缓存机制，避免瓶颈形成。</w:t>
      </w:r>
    </w:p>
    <w:p w:rsidR="00B93FB2" w:rsidRPr="00B93FB2" w:rsidRDefault="00B93FB2" w:rsidP="00B93FB2">
      <w:pPr>
        <w:rPr>
          <w:b/>
          <w:bCs/>
        </w:rPr>
      </w:pPr>
      <w:r w:rsidRPr="00B93FB2">
        <w:rPr>
          <w:b/>
          <w:bCs/>
        </w:rPr>
        <w:t>（</w:t>
      </w:r>
      <w:r w:rsidRPr="00B93FB2">
        <w:rPr>
          <w:b/>
          <w:bCs/>
        </w:rPr>
        <w:t>3</w:t>
      </w:r>
      <w:r w:rsidRPr="00B93FB2">
        <w:rPr>
          <w:b/>
          <w:bCs/>
        </w:rPr>
        <w:t>）自优化过程中的反馈与演化</w:t>
      </w:r>
    </w:p>
    <w:p w:rsidR="00B93FB2" w:rsidRPr="00B93FB2" w:rsidRDefault="00B93FB2" w:rsidP="00B93FB2">
      <w:pPr>
        <w:ind w:firstLineChars="200" w:firstLine="480"/>
      </w:pPr>
      <w:r w:rsidRPr="00B93FB2">
        <w:t>有效的自优化不仅依赖决策模型本身，还必须配套完善的反馈闭环与演化机制：</w:t>
      </w:r>
    </w:p>
    <w:p w:rsidR="00B93FB2" w:rsidRPr="00B93FB2" w:rsidRDefault="00B93FB2" w:rsidP="00B93FB2">
      <w:pPr>
        <w:numPr>
          <w:ilvl w:val="0"/>
          <w:numId w:val="30"/>
        </w:numPr>
        <w:tabs>
          <w:tab w:val="num" w:pos="720"/>
        </w:tabs>
      </w:pPr>
      <w:r w:rsidRPr="00B93FB2">
        <w:rPr>
          <w:b/>
          <w:bCs/>
        </w:rPr>
        <w:t>性能指标驱动的反馈评估</w:t>
      </w:r>
      <w:r w:rsidRPr="00B93FB2">
        <w:t>：</w:t>
      </w:r>
    </w:p>
    <w:p w:rsidR="00B93FB2" w:rsidRPr="00B93FB2" w:rsidRDefault="00B93FB2" w:rsidP="00B93FB2">
      <w:pPr>
        <w:numPr>
          <w:ilvl w:val="1"/>
          <w:numId w:val="30"/>
        </w:numPr>
        <w:tabs>
          <w:tab w:val="num" w:pos="1440"/>
        </w:tabs>
      </w:pPr>
      <w:r w:rsidRPr="00B93FB2">
        <w:t>以时延、吞吐量、能效、失败率等关键</w:t>
      </w:r>
      <w:r w:rsidRPr="00B93FB2">
        <w:t>KPI</w:t>
      </w:r>
      <w:r w:rsidRPr="00B93FB2">
        <w:t>作为评估依据；</w:t>
      </w:r>
    </w:p>
    <w:p w:rsidR="00B93FB2" w:rsidRPr="00B93FB2" w:rsidRDefault="00B93FB2" w:rsidP="00B93FB2">
      <w:pPr>
        <w:numPr>
          <w:ilvl w:val="1"/>
          <w:numId w:val="30"/>
        </w:numPr>
        <w:tabs>
          <w:tab w:val="num" w:pos="1440"/>
        </w:tabs>
      </w:pPr>
      <w:r w:rsidRPr="00B93FB2">
        <w:t>利用在线监测结果对优化策略进行调整与再训练；</w:t>
      </w:r>
    </w:p>
    <w:p w:rsidR="00B93FB2" w:rsidRPr="00B93FB2" w:rsidRDefault="00B93FB2" w:rsidP="00B93FB2">
      <w:pPr>
        <w:numPr>
          <w:ilvl w:val="0"/>
          <w:numId w:val="30"/>
        </w:numPr>
        <w:tabs>
          <w:tab w:val="num" w:pos="720"/>
        </w:tabs>
      </w:pPr>
      <w:r w:rsidRPr="00B93FB2">
        <w:rPr>
          <w:b/>
          <w:bCs/>
        </w:rPr>
        <w:t>模型持续更新与迁移学习</w:t>
      </w:r>
      <w:r w:rsidRPr="00B93FB2">
        <w:t>：</w:t>
      </w:r>
    </w:p>
    <w:p w:rsidR="00B93FB2" w:rsidRPr="00B93FB2" w:rsidRDefault="00B93FB2" w:rsidP="00B93FB2">
      <w:pPr>
        <w:numPr>
          <w:ilvl w:val="1"/>
          <w:numId w:val="30"/>
        </w:numPr>
        <w:tabs>
          <w:tab w:val="num" w:pos="1440"/>
        </w:tabs>
      </w:pPr>
      <w:r w:rsidRPr="00B93FB2">
        <w:t>在新场景或突发事件中快速适应，通过迁移学习复用历史经验，加快模型收敛；</w:t>
      </w:r>
    </w:p>
    <w:p w:rsidR="00B93FB2" w:rsidRPr="00B93FB2" w:rsidRDefault="00B93FB2" w:rsidP="00B93FB2">
      <w:pPr>
        <w:numPr>
          <w:ilvl w:val="0"/>
          <w:numId w:val="30"/>
        </w:numPr>
        <w:tabs>
          <w:tab w:val="num" w:pos="720"/>
        </w:tabs>
      </w:pPr>
      <w:r w:rsidRPr="00B93FB2">
        <w:rPr>
          <w:b/>
          <w:bCs/>
        </w:rPr>
        <w:t>演化策略管理平台</w:t>
      </w:r>
      <w:r w:rsidRPr="00B93FB2">
        <w:t>：</w:t>
      </w:r>
    </w:p>
    <w:p w:rsidR="00B93FB2" w:rsidRPr="00B93FB2" w:rsidRDefault="00B93FB2" w:rsidP="00B93FB2">
      <w:pPr>
        <w:numPr>
          <w:ilvl w:val="1"/>
          <w:numId w:val="30"/>
        </w:numPr>
        <w:tabs>
          <w:tab w:val="num" w:pos="1440"/>
        </w:tabs>
      </w:pPr>
      <w:r w:rsidRPr="00B93FB2">
        <w:t>构建统一的策略管理与优化平台，实现策略版本的回滚、切换与组合；</w:t>
      </w:r>
    </w:p>
    <w:p w:rsidR="00B93FB2" w:rsidRPr="00B93FB2" w:rsidRDefault="00B93FB2" w:rsidP="00B93FB2">
      <w:pPr>
        <w:numPr>
          <w:ilvl w:val="1"/>
          <w:numId w:val="30"/>
        </w:numPr>
        <w:tabs>
          <w:tab w:val="num" w:pos="1440"/>
        </w:tabs>
      </w:pPr>
      <w:r w:rsidRPr="00B93FB2">
        <w:t>支持多智能体间的知识共享与策略协同，提升优化效率。</w:t>
      </w:r>
    </w:p>
    <w:p w:rsidR="00441606" w:rsidRPr="00B93FB2" w:rsidRDefault="00441606" w:rsidP="00441606"/>
    <w:p w:rsidR="00B93FB2" w:rsidRPr="00441606" w:rsidRDefault="00B93FB2" w:rsidP="00441606">
      <w:pPr>
        <w:rPr>
          <w:rFonts w:hint="eastAsia"/>
        </w:rPr>
      </w:pPr>
      <w:r>
        <w:br w:type="page"/>
      </w:r>
    </w:p>
    <w:p w:rsidR="0004754C" w:rsidRPr="0004754C" w:rsidRDefault="0004754C" w:rsidP="00952589">
      <w:pPr>
        <w:pStyle w:val="2"/>
        <w:numPr>
          <w:ilvl w:val="1"/>
          <w:numId w:val="8"/>
        </w:numPr>
        <w:rPr>
          <w:shd w:val="clear" w:color="auto" w:fill="FFFFFF"/>
        </w:rPr>
      </w:pPr>
      <w:bookmarkStart w:id="13" w:name="_Toc197786319"/>
      <w:r w:rsidRPr="0004754C">
        <w:rPr>
          <w:shd w:val="clear" w:color="auto" w:fill="FFFFFF"/>
        </w:rPr>
        <w:lastRenderedPageBreak/>
        <w:t>自适应：面向异构场景的自演化能力</w:t>
      </w:r>
      <w:bookmarkEnd w:id="13"/>
    </w:p>
    <w:p w:rsidR="006E2DE0" w:rsidRPr="006E2DE0" w:rsidRDefault="006E2DE0" w:rsidP="006E2DE0">
      <w:pPr>
        <w:ind w:firstLineChars="200" w:firstLine="480"/>
        <w:rPr>
          <w:shd w:val="clear" w:color="auto" w:fill="FFFFFF"/>
        </w:rPr>
      </w:pPr>
      <w:r w:rsidRPr="006E2DE0">
        <w:rPr>
          <w:shd w:val="clear" w:color="auto" w:fill="FFFFFF"/>
        </w:rPr>
        <w:t>自适应（</w:t>
      </w:r>
      <w:r w:rsidRPr="006E2DE0">
        <w:rPr>
          <w:shd w:val="clear" w:color="auto" w:fill="FFFFFF"/>
        </w:rPr>
        <w:t>Self-Adaptation</w:t>
      </w:r>
      <w:r w:rsidRPr="006E2DE0">
        <w:rPr>
          <w:shd w:val="clear" w:color="auto" w:fill="FFFFFF"/>
        </w:rPr>
        <w:t>）是</w:t>
      </w:r>
      <w:r w:rsidRPr="006E2DE0">
        <w:rPr>
          <w:shd w:val="clear" w:color="auto" w:fill="FFFFFF"/>
        </w:rPr>
        <w:t>6G</w:t>
      </w:r>
      <w:r w:rsidRPr="006E2DE0">
        <w:rPr>
          <w:shd w:val="clear" w:color="auto" w:fill="FFFFFF"/>
        </w:rPr>
        <w:t>网络实现长期稳定运行与多场景适配的关键能力之一，旨在使网络能够在</w:t>
      </w:r>
      <w:r w:rsidRPr="006E2DE0">
        <w:rPr>
          <w:b/>
          <w:bCs/>
          <w:shd w:val="clear" w:color="auto" w:fill="FFFFFF"/>
        </w:rPr>
        <w:t>面对环境变化、业务动态与系统扰动时自动调整运行策略与系统结构</w:t>
      </w:r>
      <w:r w:rsidRPr="006E2DE0">
        <w:rPr>
          <w:shd w:val="clear" w:color="auto" w:fill="FFFFFF"/>
        </w:rPr>
        <w:t>，从而保持服务性能、资源效率与系统稳定性的最优状态。进一步而言，自适应不仅是对当前状态的响应调节，更是网络实现自主演化（</w:t>
      </w:r>
      <w:r w:rsidRPr="006E2DE0">
        <w:rPr>
          <w:shd w:val="clear" w:color="auto" w:fill="FFFFFF"/>
        </w:rPr>
        <w:t>Self-Evolution</w:t>
      </w:r>
      <w:r w:rsidRPr="006E2DE0">
        <w:rPr>
          <w:shd w:val="clear" w:color="auto" w:fill="FFFFFF"/>
        </w:rPr>
        <w:t>）能力的前提。</w:t>
      </w:r>
    </w:p>
    <w:p w:rsidR="006E2DE0" w:rsidRPr="006E2DE0" w:rsidRDefault="006E2DE0" w:rsidP="006E2DE0">
      <w:pPr>
        <w:rPr>
          <w:b/>
          <w:bCs/>
          <w:shd w:val="clear" w:color="auto" w:fill="FFFFFF"/>
        </w:rPr>
      </w:pPr>
      <w:r w:rsidRPr="006E2DE0">
        <w:rPr>
          <w:b/>
          <w:bCs/>
          <w:shd w:val="clear" w:color="auto" w:fill="FFFFFF"/>
        </w:rPr>
        <w:t>（</w:t>
      </w:r>
      <w:r w:rsidRPr="006E2DE0">
        <w:rPr>
          <w:b/>
          <w:bCs/>
          <w:shd w:val="clear" w:color="auto" w:fill="FFFFFF"/>
        </w:rPr>
        <w:t>1</w:t>
      </w:r>
      <w:r w:rsidRPr="006E2DE0">
        <w:rPr>
          <w:b/>
          <w:bCs/>
          <w:shd w:val="clear" w:color="auto" w:fill="FFFFFF"/>
        </w:rPr>
        <w:t>）多维异构场景下的自适应需求</w:t>
      </w:r>
    </w:p>
    <w:p w:rsidR="006E2DE0" w:rsidRPr="006E2DE0" w:rsidRDefault="006E2DE0" w:rsidP="006E2DE0">
      <w:pPr>
        <w:ind w:firstLineChars="200" w:firstLine="480"/>
        <w:rPr>
          <w:shd w:val="clear" w:color="auto" w:fill="FFFFFF"/>
        </w:rPr>
      </w:pPr>
      <w:r w:rsidRPr="006E2DE0">
        <w:rPr>
          <w:shd w:val="clear" w:color="auto" w:fill="FFFFFF"/>
        </w:rPr>
        <w:t>6G</w:t>
      </w:r>
      <w:r w:rsidRPr="006E2DE0">
        <w:rPr>
          <w:shd w:val="clear" w:color="auto" w:fill="FFFFFF"/>
        </w:rPr>
        <w:t>网络将服务于多种高度异构的通信场景，带来前所未有的适应性挑战，包括：</w:t>
      </w:r>
    </w:p>
    <w:p w:rsidR="006E2DE0" w:rsidRPr="006E2DE0" w:rsidRDefault="006E2DE0" w:rsidP="006E2DE0">
      <w:pPr>
        <w:numPr>
          <w:ilvl w:val="0"/>
          <w:numId w:val="31"/>
        </w:numPr>
        <w:tabs>
          <w:tab w:val="num" w:pos="720"/>
        </w:tabs>
        <w:rPr>
          <w:shd w:val="clear" w:color="auto" w:fill="FFFFFF"/>
        </w:rPr>
      </w:pPr>
      <w:r w:rsidRPr="006E2DE0">
        <w:rPr>
          <w:b/>
          <w:bCs/>
          <w:shd w:val="clear" w:color="auto" w:fill="FFFFFF"/>
        </w:rPr>
        <w:t>异构接入环境</w:t>
      </w:r>
      <w:r w:rsidRPr="006E2DE0">
        <w:rPr>
          <w:shd w:val="clear" w:color="auto" w:fill="FFFFFF"/>
        </w:rPr>
        <w:t>：支持从低功耗终端到高速移动终端，从地面站到卫星通信的全频谱、多制式接入；</w:t>
      </w:r>
    </w:p>
    <w:p w:rsidR="006E2DE0" w:rsidRPr="006E2DE0" w:rsidRDefault="006E2DE0" w:rsidP="006E2DE0">
      <w:pPr>
        <w:numPr>
          <w:ilvl w:val="0"/>
          <w:numId w:val="31"/>
        </w:numPr>
        <w:tabs>
          <w:tab w:val="num" w:pos="720"/>
        </w:tabs>
        <w:rPr>
          <w:shd w:val="clear" w:color="auto" w:fill="FFFFFF"/>
        </w:rPr>
      </w:pPr>
      <w:r w:rsidRPr="006E2DE0">
        <w:rPr>
          <w:b/>
          <w:bCs/>
          <w:shd w:val="clear" w:color="auto" w:fill="FFFFFF"/>
        </w:rPr>
        <w:t>多样化业务需求</w:t>
      </w:r>
      <w:r w:rsidRPr="006E2DE0">
        <w:rPr>
          <w:shd w:val="clear" w:color="auto" w:fill="FFFFFF"/>
        </w:rPr>
        <w:t>：同时满足增强型移动宽带（</w:t>
      </w:r>
      <w:proofErr w:type="spellStart"/>
      <w:r w:rsidRPr="006E2DE0">
        <w:rPr>
          <w:shd w:val="clear" w:color="auto" w:fill="FFFFFF"/>
        </w:rPr>
        <w:t>eMBB</w:t>
      </w:r>
      <w:proofErr w:type="spellEnd"/>
      <w:r w:rsidRPr="006E2DE0">
        <w:rPr>
          <w:shd w:val="clear" w:color="auto" w:fill="FFFFFF"/>
        </w:rPr>
        <w:t>）、超低时延通信（</w:t>
      </w:r>
      <w:r w:rsidRPr="006E2DE0">
        <w:rPr>
          <w:shd w:val="clear" w:color="auto" w:fill="FFFFFF"/>
        </w:rPr>
        <w:t>URLLC</w:t>
      </w:r>
      <w:r w:rsidRPr="006E2DE0">
        <w:rPr>
          <w:shd w:val="clear" w:color="auto" w:fill="FFFFFF"/>
        </w:rPr>
        <w:t>）、大规模物联网（</w:t>
      </w:r>
      <w:proofErr w:type="spellStart"/>
      <w:r w:rsidRPr="006E2DE0">
        <w:rPr>
          <w:shd w:val="clear" w:color="auto" w:fill="FFFFFF"/>
        </w:rPr>
        <w:t>mMTC</w:t>
      </w:r>
      <w:proofErr w:type="spellEnd"/>
      <w:r w:rsidRPr="006E2DE0">
        <w:rPr>
          <w:shd w:val="clear" w:color="auto" w:fill="FFFFFF"/>
        </w:rPr>
        <w:t>）、全息传输、数字</w:t>
      </w:r>
      <w:proofErr w:type="gramStart"/>
      <w:r w:rsidRPr="006E2DE0">
        <w:rPr>
          <w:shd w:val="clear" w:color="auto" w:fill="FFFFFF"/>
        </w:rPr>
        <w:t>孪生等</w:t>
      </w:r>
      <w:proofErr w:type="gramEnd"/>
      <w:r w:rsidRPr="006E2DE0">
        <w:rPr>
          <w:shd w:val="clear" w:color="auto" w:fill="FFFFFF"/>
        </w:rPr>
        <w:t>业务；</w:t>
      </w:r>
    </w:p>
    <w:p w:rsidR="006E2DE0" w:rsidRPr="006E2DE0" w:rsidRDefault="006E2DE0" w:rsidP="006E2DE0">
      <w:pPr>
        <w:numPr>
          <w:ilvl w:val="0"/>
          <w:numId w:val="31"/>
        </w:numPr>
        <w:tabs>
          <w:tab w:val="num" w:pos="720"/>
        </w:tabs>
        <w:rPr>
          <w:shd w:val="clear" w:color="auto" w:fill="FFFFFF"/>
        </w:rPr>
      </w:pPr>
      <w:r w:rsidRPr="006E2DE0">
        <w:rPr>
          <w:b/>
          <w:bCs/>
          <w:shd w:val="clear" w:color="auto" w:fill="FFFFFF"/>
        </w:rPr>
        <w:t>动态拓扑变化</w:t>
      </w:r>
      <w:r w:rsidRPr="006E2DE0">
        <w:rPr>
          <w:shd w:val="clear" w:color="auto" w:fill="FFFFFF"/>
        </w:rPr>
        <w:t>：网络节点可能频繁上下线（如无人机、中继站），网络结构呈高度可变特性；</w:t>
      </w:r>
    </w:p>
    <w:p w:rsidR="006E2DE0" w:rsidRPr="006E2DE0" w:rsidRDefault="006E2DE0" w:rsidP="006E2DE0">
      <w:pPr>
        <w:numPr>
          <w:ilvl w:val="0"/>
          <w:numId w:val="31"/>
        </w:numPr>
        <w:tabs>
          <w:tab w:val="num" w:pos="720"/>
        </w:tabs>
        <w:rPr>
          <w:shd w:val="clear" w:color="auto" w:fill="FFFFFF"/>
        </w:rPr>
      </w:pPr>
      <w:r w:rsidRPr="006E2DE0">
        <w:rPr>
          <w:b/>
          <w:bCs/>
          <w:shd w:val="clear" w:color="auto" w:fill="FFFFFF"/>
        </w:rPr>
        <w:t>环境扰动与异常事件</w:t>
      </w:r>
      <w:r w:rsidRPr="006E2DE0">
        <w:rPr>
          <w:shd w:val="clear" w:color="auto" w:fill="FFFFFF"/>
        </w:rPr>
        <w:t>：如设备故障、网络攻击、突发负载、自然灾害等，要求网络具备动态应对与弹性恢复能力。</w:t>
      </w:r>
    </w:p>
    <w:p w:rsidR="006E2DE0" w:rsidRPr="006E2DE0" w:rsidRDefault="006E2DE0" w:rsidP="006E2DE0">
      <w:pPr>
        <w:ind w:firstLineChars="200" w:firstLine="480"/>
        <w:rPr>
          <w:shd w:val="clear" w:color="auto" w:fill="FFFFFF"/>
        </w:rPr>
      </w:pPr>
      <w:r w:rsidRPr="006E2DE0">
        <w:rPr>
          <w:shd w:val="clear" w:color="auto" w:fill="FFFFFF"/>
        </w:rPr>
        <w:t>这些挑战要求网络具备强大的情境感知、动态配置与结构演化能力，才能真正实现泛在、连续、高效的服务交付。</w:t>
      </w:r>
    </w:p>
    <w:p w:rsidR="006E2DE0" w:rsidRPr="006E2DE0" w:rsidRDefault="006E2DE0" w:rsidP="006E2DE0">
      <w:pPr>
        <w:rPr>
          <w:b/>
          <w:bCs/>
          <w:shd w:val="clear" w:color="auto" w:fill="FFFFFF"/>
        </w:rPr>
      </w:pPr>
      <w:r w:rsidRPr="006E2DE0">
        <w:rPr>
          <w:b/>
          <w:bCs/>
          <w:shd w:val="clear" w:color="auto" w:fill="FFFFFF"/>
        </w:rPr>
        <w:t>（</w:t>
      </w:r>
      <w:r w:rsidRPr="006E2DE0">
        <w:rPr>
          <w:b/>
          <w:bCs/>
          <w:shd w:val="clear" w:color="auto" w:fill="FFFFFF"/>
        </w:rPr>
        <w:t>2</w:t>
      </w:r>
      <w:r w:rsidRPr="006E2DE0">
        <w:rPr>
          <w:b/>
          <w:bCs/>
          <w:shd w:val="clear" w:color="auto" w:fill="FFFFFF"/>
        </w:rPr>
        <w:t>）自适应机制的关键技术路径</w:t>
      </w:r>
    </w:p>
    <w:p w:rsidR="006E2DE0" w:rsidRPr="006E2DE0" w:rsidRDefault="006E2DE0" w:rsidP="006E2DE0">
      <w:pPr>
        <w:ind w:firstLineChars="200" w:firstLine="480"/>
        <w:rPr>
          <w:shd w:val="clear" w:color="auto" w:fill="FFFFFF"/>
        </w:rPr>
      </w:pPr>
      <w:r w:rsidRPr="006E2DE0">
        <w:rPr>
          <w:shd w:val="clear" w:color="auto" w:fill="FFFFFF"/>
        </w:rPr>
        <w:t>为了实现上述自适应能力，</w:t>
      </w:r>
      <w:r w:rsidRPr="006E2DE0">
        <w:rPr>
          <w:b/>
          <w:bCs/>
        </w:rPr>
        <w:t>6G</w:t>
      </w:r>
      <w:r w:rsidRPr="006E2DE0">
        <w:rPr>
          <w:shd w:val="clear" w:color="auto" w:fill="FFFFFF"/>
        </w:rPr>
        <w:t>网络将在以下关键路径上构建完整的技术体系：</w:t>
      </w:r>
    </w:p>
    <w:p w:rsidR="006E2DE0" w:rsidRPr="006E2DE0" w:rsidRDefault="006E2DE0" w:rsidP="006E2DE0">
      <w:pPr>
        <w:numPr>
          <w:ilvl w:val="0"/>
          <w:numId w:val="32"/>
        </w:numPr>
        <w:tabs>
          <w:tab w:val="num" w:pos="720"/>
        </w:tabs>
        <w:rPr>
          <w:shd w:val="clear" w:color="auto" w:fill="FFFFFF"/>
        </w:rPr>
      </w:pPr>
      <w:r w:rsidRPr="006E2DE0">
        <w:rPr>
          <w:b/>
          <w:bCs/>
          <w:shd w:val="clear" w:color="auto" w:fill="FFFFFF"/>
        </w:rPr>
        <w:t>策略迁移与快速适应</w:t>
      </w:r>
      <w:r w:rsidRPr="006E2DE0">
        <w:rPr>
          <w:shd w:val="clear" w:color="auto" w:fill="FFFFFF"/>
        </w:rPr>
        <w:t>：</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引入迁移学习（</w:t>
      </w:r>
      <w:r w:rsidRPr="006E2DE0">
        <w:rPr>
          <w:shd w:val="clear" w:color="auto" w:fill="FFFFFF"/>
        </w:rPr>
        <w:t>Transfer Learning</w:t>
      </w:r>
      <w:r w:rsidRPr="006E2DE0">
        <w:rPr>
          <w:shd w:val="clear" w:color="auto" w:fill="FFFFFF"/>
        </w:rPr>
        <w:t>）与元学习（</w:t>
      </w:r>
      <w:r w:rsidRPr="006E2DE0">
        <w:rPr>
          <w:shd w:val="clear" w:color="auto" w:fill="FFFFFF"/>
        </w:rPr>
        <w:t>Meta-Learning</w:t>
      </w:r>
      <w:r w:rsidRPr="006E2DE0">
        <w:rPr>
          <w:shd w:val="clear" w:color="auto" w:fill="FFFFFF"/>
        </w:rPr>
        <w:t>）机制，支持在未知环境中快速迁移已有策略；</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适应新场景、新设备或新业务类型时，无需从零训练，大幅降低训练成本与响应时间；</w:t>
      </w:r>
    </w:p>
    <w:p w:rsidR="006E2DE0" w:rsidRPr="006E2DE0" w:rsidRDefault="006E2DE0" w:rsidP="006E2DE0">
      <w:pPr>
        <w:numPr>
          <w:ilvl w:val="0"/>
          <w:numId w:val="32"/>
        </w:numPr>
        <w:tabs>
          <w:tab w:val="num" w:pos="720"/>
        </w:tabs>
        <w:rPr>
          <w:shd w:val="clear" w:color="auto" w:fill="FFFFFF"/>
        </w:rPr>
      </w:pPr>
      <w:proofErr w:type="gramStart"/>
      <w:r w:rsidRPr="006E2DE0">
        <w:rPr>
          <w:b/>
          <w:bCs/>
          <w:shd w:val="clear" w:color="auto" w:fill="FFFFFF"/>
        </w:rPr>
        <w:t>结构级</w:t>
      </w:r>
      <w:proofErr w:type="gramEnd"/>
      <w:r w:rsidRPr="006E2DE0">
        <w:rPr>
          <w:b/>
          <w:bCs/>
          <w:shd w:val="clear" w:color="auto" w:fill="FFFFFF"/>
        </w:rPr>
        <w:t>自演化能力</w:t>
      </w:r>
      <w:r w:rsidRPr="006E2DE0">
        <w:rPr>
          <w:shd w:val="clear" w:color="auto" w:fill="FFFFFF"/>
        </w:rPr>
        <w:t>：</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lastRenderedPageBreak/>
        <w:t>网络架构与功能模块可根据实际负载与服务场景进行动态重构（如按需部署边缘节点、动态合并或分裂虚拟网元）；</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网络拓扑结构可根据连接需求自组织，形成最优覆盖与最小时延路径；</w:t>
      </w:r>
    </w:p>
    <w:p w:rsidR="006E2DE0" w:rsidRPr="006E2DE0" w:rsidRDefault="006E2DE0" w:rsidP="006E2DE0">
      <w:pPr>
        <w:numPr>
          <w:ilvl w:val="0"/>
          <w:numId w:val="32"/>
        </w:numPr>
        <w:tabs>
          <w:tab w:val="num" w:pos="720"/>
        </w:tabs>
        <w:rPr>
          <w:shd w:val="clear" w:color="auto" w:fill="FFFFFF"/>
        </w:rPr>
      </w:pPr>
      <w:r w:rsidRPr="006E2DE0">
        <w:rPr>
          <w:b/>
          <w:bCs/>
          <w:shd w:val="clear" w:color="auto" w:fill="FFFFFF"/>
        </w:rPr>
        <w:t>分层自适应协同机制</w:t>
      </w:r>
      <w:r w:rsidRPr="006E2DE0">
        <w:rPr>
          <w:shd w:val="clear" w:color="auto" w:fill="FFFFFF"/>
        </w:rPr>
        <w:t>：</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在接入层、控制层、服务层等不同层级</w:t>
      </w:r>
      <w:proofErr w:type="gramStart"/>
      <w:r w:rsidRPr="006E2DE0">
        <w:rPr>
          <w:shd w:val="clear" w:color="auto" w:fill="FFFFFF"/>
        </w:rPr>
        <w:t>部署自</w:t>
      </w:r>
      <w:proofErr w:type="gramEnd"/>
      <w:r w:rsidRPr="006E2DE0">
        <w:rPr>
          <w:shd w:val="clear" w:color="auto" w:fill="FFFFFF"/>
        </w:rPr>
        <w:t>适应代理，实现自下而上的分布式协同；</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如边缘</w:t>
      </w:r>
      <w:proofErr w:type="gramStart"/>
      <w:r w:rsidRPr="006E2DE0">
        <w:rPr>
          <w:shd w:val="clear" w:color="auto" w:fill="FFFFFF"/>
        </w:rPr>
        <w:t>侧实现</w:t>
      </w:r>
      <w:proofErr w:type="gramEnd"/>
      <w:r w:rsidRPr="006E2DE0">
        <w:rPr>
          <w:shd w:val="clear" w:color="auto" w:fill="FFFFFF"/>
        </w:rPr>
        <w:t>低延时响应，</w:t>
      </w:r>
      <w:proofErr w:type="gramStart"/>
      <w:r w:rsidRPr="006E2DE0">
        <w:rPr>
          <w:shd w:val="clear" w:color="auto" w:fill="FFFFFF"/>
        </w:rPr>
        <w:t>核心网负责</w:t>
      </w:r>
      <w:proofErr w:type="gramEnd"/>
      <w:r w:rsidRPr="006E2DE0">
        <w:rPr>
          <w:shd w:val="clear" w:color="auto" w:fill="FFFFFF"/>
        </w:rPr>
        <w:t>策略融合与调控；</w:t>
      </w:r>
    </w:p>
    <w:p w:rsidR="006E2DE0" w:rsidRPr="006E2DE0" w:rsidRDefault="006E2DE0" w:rsidP="006E2DE0">
      <w:pPr>
        <w:numPr>
          <w:ilvl w:val="0"/>
          <w:numId w:val="32"/>
        </w:numPr>
        <w:tabs>
          <w:tab w:val="num" w:pos="720"/>
        </w:tabs>
        <w:rPr>
          <w:shd w:val="clear" w:color="auto" w:fill="FFFFFF"/>
        </w:rPr>
      </w:pPr>
      <w:r w:rsidRPr="006E2DE0">
        <w:rPr>
          <w:b/>
          <w:bCs/>
          <w:shd w:val="clear" w:color="auto" w:fill="FFFFFF"/>
        </w:rPr>
        <w:t>情境驱动的策略动态重构</w:t>
      </w:r>
      <w:r w:rsidRPr="006E2DE0">
        <w:rPr>
          <w:shd w:val="clear" w:color="auto" w:fill="FFFFFF"/>
        </w:rPr>
        <w:t>：</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利用情境感知引擎实时分析场景特征（如密度、干扰、行为模式），触发策略切换或结构调整；</w:t>
      </w:r>
    </w:p>
    <w:p w:rsidR="006E2DE0" w:rsidRPr="006E2DE0" w:rsidRDefault="006E2DE0" w:rsidP="006E2DE0">
      <w:pPr>
        <w:numPr>
          <w:ilvl w:val="1"/>
          <w:numId w:val="32"/>
        </w:numPr>
        <w:tabs>
          <w:tab w:val="num" w:pos="1440"/>
        </w:tabs>
        <w:rPr>
          <w:shd w:val="clear" w:color="auto" w:fill="FFFFFF"/>
        </w:rPr>
      </w:pPr>
      <w:r w:rsidRPr="006E2DE0">
        <w:rPr>
          <w:shd w:val="clear" w:color="auto" w:fill="FFFFFF"/>
        </w:rPr>
        <w:t>支持策略生命周期管理与优先级动态排序。</w:t>
      </w:r>
    </w:p>
    <w:p w:rsidR="006E2DE0" w:rsidRPr="006E2DE0" w:rsidRDefault="006E2DE0" w:rsidP="006E2DE0">
      <w:pPr>
        <w:rPr>
          <w:b/>
          <w:bCs/>
          <w:shd w:val="clear" w:color="auto" w:fill="FFFFFF"/>
        </w:rPr>
      </w:pPr>
      <w:r w:rsidRPr="006E2DE0">
        <w:rPr>
          <w:b/>
          <w:bCs/>
          <w:shd w:val="clear" w:color="auto" w:fill="FFFFFF"/>
        </w:rPr>
        <w:t>（</w:t>
      </w:r>
      <w:r w:rsidRPr="006E2DE0">
        <w:rPr>
          <w:b/>
          <w:bCs/>
          <w:shd w:val="clear" w:color="auto" w:fill="FFFFFF"/>
        </w:rPr>
        <w:t>3</w:t>
      </w:r>
      <w:r w:rsidRPr="006E2DE0">
        <w:rPr>
          <w:b/>
          <w:bCs/>
          <w:shd w:val="clear" w:color="auto" w:fill="FFFFFF"/>
        </w:rPr>
        <w:t>）从自适应到自演化：网络智能的升级路径</w:t>
      </w:r>
    </w:p>
    <w:p w:rsidR="006E2DE0" w:rsidRPr="006E2DE0" w:rsidRDefault="006E2DE0" w:rsidP="006E2DE0">
      <w:pPr>
        <w:ind w:firstLineChars="200" w:firstLine="480"/>
        <w:rPr>
          <w:shd w:val="clear" w:color="auto" w:fill="FFFFFF"/>
        </w:rPr>
      </w:pPr>
      <w:r w:rsidRPr="006E2DE0">
        <w:rPr>
          <w:shd w:val="clear" w:color="auto" w:fill="FFFFFF"/>
        </w:rPr>
        <w:t>在</w:t>
      </w:r>
      <w:r w:rsidRPr="006E2DE0">
        <w:rPr>
          <w:shd w:val="clear" w:color="auto" w:fill="FFFFFF"/>
        </w:rPr>
        <w:t>6G</w:t>
      </w:r>
      <w:r w:rsidRPr="006E2DE0">
        <w:rPr>
          <w:shd w:val="clear" w:color="auto" w:fill="FFFFFF"/>
        </w:rPr>
        <w:t>的长期演进中，网络自适应能力将进一步发展为具备</w:t>
      </w:r>
      <w:r w:rsidRPr="006E2DE0">
        <w:rPr>
          <w:b/>
          <w:bCs/>
          <w:shd w:val="clear" w:color="auto" w:fill="FFFFFF"/>
        </w:rPr>
        <w:t>学习能力、结构可塑性与长期演化能力的</w:t>
      </w:r>
      <w:r w:rsidRPr="006E2DE0">
        <w:rPr>
          <w:b/>
          <w:bCs/>
          <w:shd w:val="clear" w:color="auto" w:fill="FFFFFF"/>
        </w:rPr>
        <w:t>“</w:t>
      </w:r>
      <w:r w:rsidRPr="006E2DE0">
        <w:rPr>
          <w:b/>
          <w:bCs/>
          <w:shd w:val="clear" w:color="auto" w:fill="FFFFFF"/>
        </w:rPr>
        <w:t>自演化网络</w:t>
      </w:r>
      <w:r w:rsidRPr="006E2DE0">
        <w:rPr>
          <w:b/>
          <w:bCs/>
          <w:shd w:val="clear" w:color="auto" w:fill="FFFFFF"/>
        </w:rPr>
        <w:t>”</w:t>
      </w:r>
      <w:r w:rsidRPr="006E2DE0">
        <w:rPr>
          <w:shd w:val="clear" w:color="auto" w:fill="FFFFFF"/>
        </w:rPr>
        <w:t>（</w:t>
      </w:r>
      <w:r w:rsidRPr="006E2DE0">
        <w:rPr>
          <w:shd w:val="clear" w:color="auto" w:fill="FFFFFF"/>
        </w:rPr>
        <w:t>Self-</w:t>
      </w:r>
      <w:r w:rsidRPr="006E2DE0">
        <w:rPr>
          <w:b/>
          <w:bCs/>
        </w:rPr>
        <w:t>Evolving</w:t>
      </w:r>
      <w:r w:rsidRPr="006E2DE0">
        <w:rPr>
          <w:shd w:val="clear" w:color="auto" w:fill="FFFFFF"/>
        </w:rPr>
        <w:t xml:space="preserve"> Network</w:t>
      </w:r>
      <w:r w:rsidRPr="006E2DE0">
        <w:rPr>
          <w:shd w:val="clear" w:color="auto" w:fill="FFFFFF"/>
        </w:rPr>
        <w:t>）：</w:t>
      </w:r>
    </w:p>
    <w:p w:rsidR="006E2DE0" w:rsidRPr="006E2DE0" w:rsidRDefault="006E2DE0" w:rsidP="006E2DE0">
      <w:pPr>
        <w:numPr>
          <w:ilvl w:val="0"/>
          <w:numId w:val="33"/>
        </w:numPr>
        <w:tabs>
          <w:tab w:val="num" w:pos="720"/>
        </w:tabs>
        <w:rPr>
          <w:shd w:val="clear" w:color="auto" w:fill="FFFFFF"/>
        </w:rPr>
      </w:pPr>
      <w:r w:rsidRPr="006E2DE0">
        <w:rPr>
          <w:b/>
          <w:bCs/>
          <w:shd w:val="clear" w:color="auto" w:fill="FFFFFF"/>
        </w:rPr>
        <w:t>在线学习与知识积累</w:t>
      </w:r>
      <w:r w:rsidRPr="006E2DE0">
        <w:rPr>
          <w:shd w:val="clear" w:color="auto" w:fill="FFFFFF"/>
        </w:rPr>
        <w:t>：网络通过长期运行过程中的反馈持续学习，建立知识库，实现跨任务迁移与泛化能力；</w:t>
      </w:r>
    </w:p>
    <w:p w:rsidR="006E2DE0" w:rsidRPr="006E2DE0" w:rsidRDefault="006E2DE0" w:rsidP="006E2DE0">
      <w:pPr>
        <w:numPr>
          <w:ilvl w:val="0"/>
          <w:numId w:val="33"/>
        </w:numPr>
        <w:tabs>
          <w:tab w:val="num" w:pos="720"/>
        </w:tabs>
        <w:rPr>
          <w:shd w:val="clear" w:color="auto" w:fill="FFFFFF"/>
        </w:rPr>
      </w:pPr>
      <w:r w:rsidRPr="006E2DE0">
        <w:rPr>
          <w:b/>
          <w:bCs/>
          <w:shd w:val="clear" w:color="auto" w:fill="FFFFFF"/>
        </w:rPr>
        <w:t>规则进化与策略创新</w:t>
      </w:r>
      <w:r w:rsidRPr="006E2DE0">
        <w:rPr>
          <w:shd w:val="clear" w:color="auto" w:fill="FFFFFF"/>
        </w:rPr>
        <w:t>：网络不仅执行现有规则，还可自主发现新策略、优化现有机制，具备</w:t>
      </w:r>
      <w:r w:rsidRPr="006E2DE0">
        <w:rPr>
          <w:shd w:val="clear" w:color="auto" w:fill="FFFFFF"/>
        </w:rPr>
        <w:t>“</w:t>
      </w:r>
      <w:r w:rsidRPr="006E2DE0">
        <w:rPr>
          <w:shd w:val="clear" w:color="auto" w:fill="FFFFFF"/>
        </w:rPr>
        <w:t>创新型智能</w:t>
      </w:r>
      <w:r w:rsidRPr="006E2DE0">
        <w:rPr>
          <w:shd w:val="clear" w:color="auto" w:fill="FFFFFF"/>
        </w:rPr>
        <w:t>”</w:t>
      </w:r>
      <w:r w:rsidRPr="006E2DE0">
        <w:rPr>
          <w:shd w:val="clear" w:color="auto" w:fill="FFFFFF"/>
        </w:rPr>
        <w:t>；</w:t>
      </w:r>
    </w:p>
    <w:p w:rsidR="006E2DE0" w:rsidRPr="006E2DE0" w:rsidRDefault="006E2DE0" w:rsidP="006E2DE0">
      <w:pPr>
        <w:numPr>
          <w:ilvl w:val="0"/>
          <w:numId w:val="33"/>
        </w:numPr>
        <w:tabs>
          <w:tab w:val="num" w:pos="720"/>
        </w:tabs>
        <w:rPr>
          <w:shd w:val="clear" w:color="auto" w:fill="FFFFFF"/>
        </w:rPr>
      </w:pPr>
      <w:r w:rsidRPr="006E2DE0">
        <w:rPr>
          <w:b/>
          <w:bCs/>
          <w:shd w:val="clear" w:color="auto" w:fill="FFFFFF"/>
        </w:rPr>
        <w:t>系统演化闭环构建</w:t>
      </w:r>
      <w:r w:rsidRPr="006E2DE0">
        <w:rPr>
          <w:shd w:val="clear" w:color="auto" w:fill="FFFFFF"/>
        </w:rPr>
        <w:t>：实现从数据采集</w:t>
      </w:r>
      <w:r w:rsidRPr="006E2DE0">
        <w:rPr>
          <w:shd w:val="clear" w:color="auto" w:fill="FFFFFF"/>
        </w:rPr>
        <w:t xml:space="preserve"> → </w:t>
      </w:r>
      <w:r w:rsidRPr="006E2DE0">
        <w:rPr>
          <w:shd w:val="clear" w:color="auto" w:fill="FFFFFF"/>
        </w:rPr>
        <w:t>知识抽象</w:t>
      </w:r>
      <w:r w:rsidRPr="006E2DE0">
        <w:rPr>
          <w:shd w:val="clear" w:color="auto" w:fill="FFFFFF"/>
        </w:rPr>
        <w:t xml:space="preserve"> → </w:t>
      </w:r>
      <w:r w:rsidRPr="006E2DE0">
        <w:rPr>
          <w:shd w:val="clear" w:color="auto" w:fill="FFFFFF"/>
        </w:rPr>
        <w:t>策略演进</w:t>
      </w:r>
      <w:r w:rsidRPr="006E2DE0">
        <w:rPr>
          <w:shd w:val="clear" w:color="auto" w:fill="FFFFFF"/>
        </w:rPr>
        <w:t xml:space="preserve"> → </w:t>
      </w:r>
      <w:r w:rsidRPr="006E2DE0">
        <w:rPr>
          <w:shd w:val="clear" w:color="auto" w:fill="FFFFFF"/>
        </w:rPr>
        <w:t>架构变更</w:t>
      </w:r>
      <w:r w:rsidRPr="006E2DE0">
        <w:rPr>
          <w:shd w:val="clear" w:color="auto" w:fill="FFFFFF"/>
        </w:rPr>
        <w:t xml:space="preserve"> → </w:t>
      </w:r>
      <w:r w:rsidRPr="006E2DE0">
        <w:rPr>
          <w:shd w:val="clear" w:color="auto" w:fill="FFFFFF"/>
        </w:rPr>
        <w:t>效果评估的完整闭环；</w:t>
      </w:r>
    </w:p>
    <w:p w:rsidR="006E2DE0" w:rsidRPr="006E2DE0" w:rsidRDefault="006E2DE0" w:rsidP="006E2DE0">
      <w:pPr>
        <w:numPr>
          <w:ilvl w:val="0"/>
          <w:numId w:val="33"/>
        </w:numPr>
        <w:tabs>
          <w:tab w:val="num" w:pos="720"/>
        </w:tabs>
        <w:rPr>
          <w:shd w:val="clear" w:color="auto" w:fill="FFFFFF"/>
        </w:rPr>
      </w:pPr>
      <w:r w:rsidRPr="006E2DE0">
        <w:rPr>
          <w:b/>
          <w:bCs/>
          <w:shd w:val="clear" w:color="auto" w:fill="FFFFFF"/>
        </w:rPr>
        <w:t>适应性评估与自我调整</w:t>
      </w:r>
      <w:r w:rsidRPr="006E2DE0">
        <w:rPr>
          <w:shd w:val="clear" w:color="auto" w:fill="FFFFFF"/>
        </w:rPr>
        <w:t>：网络具备对自身适应状态的评估能力，可自主判定是否需演化或重构。</w:t>
      </w:r>
    </w:p>
    <w:p w:rsidR="0004754C" w:rsidRPr="006E2DE0" w:rsidRDefault="0004754C" w:rsidP="0004754C">
      <w:pPr>
        <w:rPr>
          <w:shd w:val="clear" w:color="auto" w:fill="FFFFFF"/>
        </w:rPr>
      </w:pPr>
    </w:p>
    <w:p w:rsidR="00952589" w:rsidRDefault="00952589" w:rsidP="0004754C">
      <w:pPr>
        <w:rPr>
          <w:shd w:val="clear" w:color="auto" w:fill="FFFFFF"/>
        </w:rPr>
      </w:pPr>
      <w:r>
        <w:rPr>
          <w:shd w:val="clear" w:color="auto" w:fill="FFFFFF"/>
        </w:rPr>
        <w:br w:type="page"/>
      </w:r>
    </w:p>
    <w:p w:rsidR="0004754C" w:rsidRPr="0004754C" w:rsidRDefault="0004754C" w:rsidP="00952589">
      <w:pPr>
        <w:pStyle w:val="1"/>
        <w:numPr>
          <w:ilvl w:val="0"/>
          <w:numId w:val="8"/>
        </w:numPr>
        <w:rPr>
          <w:rFonts w:hint="eastAsia"/>
          <w:shd w:val="clear" w:color="auto" w:fill="FFFFFF"/>
        </w:rPr>
      </w:pPr>
      <w:bookmarkStart w:id="14" w:name="_Toc197786320"/>
      <w:r w:rsidRPr="0004754C">
        <w:rPr>
          <w:rFonts w:hint="eastAsia"/>
          <w:shd w:val="clear" w:color="auto" w:fill="FFFFFF"/>
        </w:rPr>
        <w:lastRenderedPageBreak/>
        <w:t>关键技术支撑体系</w:t>
      </w:r>
      <w:bookmarkEnd w:id="14"/>
    </w:p>
    <w:p w:rsidR="0004754C" w:rsidRDefault="0004754C" w:rsidP="00DF1E23">
      <w:pPr>
        <w:pStyle w:val="2"/>
        <w:numPr>
          <w:ilvl w:val="1"/>
          <w:numId w:val="8"/>
        </w:numPr>
        <w:spacing w:before="100" w:after="100"/>
        <w:rPr>
          <w:rFonts w:hint="default"/>
          <w:shd w:val="clear" w:color="auto" w:fill="FFFFFF"/>
        </w:rPr>
      </w:pPr>
      <w:bookmarkStart w:id="15" w:name="_Toc197786321"/>
      <w:r w:rsidRPr="0004754C">
        <w:rPr>
          <w:shd w:val="clear" w:color="auto" w:fill="FFFFFF"/>
        </w:rPr>
        <w:t>人工智能与机器学习的融合</w:t>
      </w:r>
      <w:bookmarkEnd w:id="15"/>
    </w:p>
    <w:p w:rsidR="00DF1E23" w:rsidRPr="00DF1E23" w:rsidRDefault="00DF1E23" w:rsidP="00DF1E23">
      <w:pPr>
        <w:ind w:firstLineChars="200" w:firstLine="480"/>
      </w:pPr>
      <w:r w:rsidRPr="00DF1E23">
        <w:t>人工智能（</w:t>
      </w:r>
      <w:r w:rsidRPr="00DF1E23">
        <w:t>AI</w:t>
      </w:r>
      <w:r w:rsidRPr="00DF1E23">
        <w:t>）与机器学习（</w:t>
      </w:r>
      <w:r w:rsidRPr="00DF1E23">
        <w:t>ML</w:t>
      </w:r>
      <w:r w:rsidRPr="00DF1E23">
        <w:t>）技术的发展为</w:t>
      </w:r>
      <w:r w:rsidRPr="00DF1E23">
        <w:t>6G</w:t>
      </w:r>
      <w:r w:rsidRPr="00DF1E23">
        <w:t>网络的自智化演进提供了坚实的技术支撑。作为</w:t>
      </w:r>
      <w:r w:rsidRPr="00DF1E23">
        <w:t>“</w:t>
      </w:r>
      <w:r w:rsidRPr="00DF1E23">
        <w:t>内生智能</w:t>
      </w:r>
      <w:r w:rsidRPr="00DF1E23">
        <w:t>”</w:t>
      </w:r>
      <w:r w:rsidRPr="00DF1E23">
        <w:t>体系的计算核心，</w:t>
      </w:r>
      <w:r w:rsidRPr="00DF1E23">
        <w:t>AI/ML</w:t>
      </w:r>
      <w:r w:rsidRPr="00DF1E23">
        <w:t>的深度融合不仅拓展了网络的智能边界，还实现了</w:t>
      </w:r>
      <w:r w:rsidRPr="00DF1E23">
        <w:rPr>
          <w:b/>
          <w:bCs/>
        </w:rPr>
        <w:t>从感知、认知到决策与演化的全过程智能驱动</w:t>
      </w:r>
      <w:r w:rsidRPr="00DF1E23">
        <w:t>。</w:t>
      </w:r>
      <w:r w:rsidRPr="00DF1E23">
        <w:t>6G</w:t>
      </w:r>
      <w:r w:rsidRPr="00DF1E23">
        <w:t>网络不同于传统以规则驱动为主的系统，它需要在极其复杂、多变、不确定的环境下具备实时分析、自主判断与自适应能力，而这一切的实现高度依赖于</w:t>
      </w:r>
      <w:r w:rsidRPr="00DF1E23">
        <w:t>AI/ML</w:t>
      </w:r>
      <w:r w:rsidRPr="00DF1E23">
        <w:t>在网络中的原生融合。</w:t>
      </w:r>
    </w:p>
    <w:p w:rsidR="00DF1E23" w:rsidRPr="00DF1E23" w:rsidRDefault="00DF1E23" w:rsidP="00DF1E23">
      <w:pPr>
        <w:rPr>
          <w:b/>
          <w:bCs/>
        </w:rPr>
      </w:pPr>
      <w:r w:rsidRPr="00DF1E23">
        <w:rPr>
          <w:b/>
          <w:bCs/>
        </w:rPr>
        <w:t>（</w:t>
      </w:r>
      <w:r w:rsidRPr="00DF1E23">
        <w:rPr>
          <w:b/>
          <w:bCs/>
        </w:rPr>
        <w:t>1</w:t>
      </w:r>
      <w:r w:rsidRPr="00DF1E23">
        <w:rPr>
          <w:b/>
          <w:bCs/>
        </w:rPr>
        <w:t>）</w:t>
      </w:r>
      <w:r w:rsidRPr="00DF1E23">
        <w:rPr>
          <w:b/>
          <w:bCs/>
        </w:rPr>
        <w:t>AI/ML</w:t>
      </w:r>
      <w:r w:rsidRPr="00DF1E23">
        <w:rPr>
          <w:b/>
          <w:bCs/>
        </w:rPr>
        <w:t>在网络中的融合场景</w:t>
      </w:r>
    </w:p>
    <w:p w:rsidR="00DF1E23" w:rsidRPr="00DF1E23" w:rsidRDefault="00DF1E23" w:rsidP="00DF1E23">
      <w:pPr>
        <w:ind w:firstLineChars="200" w:firstLine="480"/>
      </w:pPr>
      <w:r w:rsidRPr="00DF1E23">
        <w:t>6G</w:t>
      </w:r>
      <w:r w:rsidRPr="00DF1E23">
        <w:t>网络中的</w:t>
      </w:r>
      <w:r w:rsidRPr="00DF1E23">
        <w:t>AI/ML</w:t>
      </w:r>
      <w:r w:rsidRPr="00DF1E23">
        <w:t>不再是</w:t>
      </w:r>
      <w:r w:rsidRPr="00DF1E23">
        <w:t>“</w:t>
      </w:r>
      <w:r w:rsidRPr="00DF1E23">
        <w:t>外挂式优化工具</w:t>
      </w:r>
      <w:r w:rsidRPr="00DF1E23">
        <w:t>”</w:t>
      </w:r>
      <w:r w:rsidRPr="00DF1E23">
        <w:t>，而是深入嵌入网络架构中的</w:t>
      </w:r>
      <w:r w:rsidRPr="00DF1E23">
        <w:t>“</w:t>
      </w:r>
      <w:r w:rsidRPr="00DF1E23">
        <w:t>内生智能模块</w:t>
      </w:r>
      <w:r w:rsidRPr="00DF1E23">
        <w:t>”</w:t>
      </w:r>
      <w:r w:rsidRPr="00DF1E23">
        <w:t>，其融合场景包括但不限于：</w:t>
      </w:r>
    </w:p>
    <w:p w:rsidR="00DF1E23" w:rsidRPr="00DF1E23" w:rsidRDefault="00DF1E23" w:rsidP="00DF1E23">
      <w:pPr>
        <w:numPr>
          <w:ilvl w:val="0"/>
          <w:numId w:val="34"/>
        </w:numPr>
        <w:tabs>
          <w:tab w:val="num" w:pos="720"/>
        </w:tabs>
      </w:pPr>
      <w:r w:rsidRPr="00DF1E23">
        <w:rPr>
          <w:b/>
          <w:bCs/>
        </w:rPr>
        <w:t>智能资源管理</w:t>
      </w:r>
      <w:r w:rsidRPr="00DF1E23">
        <w:t>：基于</w:t>
      </w:r>
      <w:r w:rsidRPr="00DF1E23">
        <w:t>ML</w:t>
      </w:r>
      <w:r w:rsidRPr="00DF1E23">
        <w:t>的预测模型对用户行为、流量模式和网络负载进行预测，实现频谱、算力、带宽等资源的动态最优分配；</w:t>
      </w:r>
    </w:p>
    <w:p w:rsidR="00DF1E23" w:rsidRPr="00DF1E23" w:rsidRDefault="00DF1E23" w:rsidP="00DF1E23">
      <w:pPr>
        <w:numPr>
          <w:ilvl w:val="0"/>
          <w:numId w:val="34"/>
        </w:numPr>
        <w:tabs>
          <w:tab w:val="num" w:pos="720"/>
        </w:tabs>
      </w:pPr>
      <w:r w:rsidRPr="00DF1E23">
        <w:rPr>
          <w:b/>
          <w:bCs/>
        </w:rPr>
        <w:t>智能接入控制</w:t>
      </w:r>
      <w:r w:rsidRPr="00DF1E23">
        <w:t>：通过</w:t>
      </w:r>
      <w:r w:rsidRPr="00DF1E23">
        <w:t>AI</w:t>
      </w:r>
      <w:r w:rsidRPr="00DF1E23">
        <w:t>算法进行终端状态识别、信道质量评估和干扰预测，提升接入效率与稳定性；</w:t>
      </w:r>
    </w:p>
    <w:p w:rsidR="00DF1E23" w:rsidRPr="00DF1E23" w:rsidRDefault="00DF1E23" w:rsidP="00DF1E23">
      <w:pPr>
        <w:numPr>
          <w:ilvl w:val="0"/>
          <w:numId w:val="34"/>
        </w:numPr>
        <w:tabs>
          <w:tab w:val="num" w:pos="720"/>
        </w:tabs>
      </w:pPr>
      <w:r w:rsidRPr="00DF1E23">
        <w:rPr>
          <w:b/>
          <w:bCs/>
        </w:rPr>
        <w:t>故障诊断与自修复</w:t>
      </w:r>
      <w:r w:rsidRPr="00DF1E23">
        <w:t>：利用</w:t>
      </w:r>
      <w:proofErr w:type="gramStart"/>
      <w:r w:rsidRPr="00DF1E23">
        <w:t>图学习</w:t>
      </w:r>
      <w:proofErr w:type="gramEnd"/>
      <w:r w:rsidRPr="00DF1E23">
        <w:t>与异常检测模型识别潜在网络故障，提前预警并触发自恢复机制；</w:t>
      </w:r>
    </w:p>
    <w:p w:rsidR="00DF1E23" w:rsidRPr="00DF1E23" w:rsidRDefault="00DF1E23" w:rsidP="00DF1E23">
      <w:pPr>
        <w:numPr>
          <w:ilvl w:val="0"/>
          <w:numId w:val="34"/>
        </w:numPr>
        <w:tabs>
          <w:tab w:val="num" w:pos="720"/>
        </w:tabs>
      </w:pPr>
      <w:r w:rsidRPr="00DF1E23">
        <w:rPr>
          <w:b/>
          <w:bCs/>
        </w:rPr>
        <w:t>业务识别与</w:t>
      </w:r>
      <w:proofErr w:type="spellStart"/>
      <w:r w:rsidRPr="00DF1E23">
        <w:rPr>
          <w:b/>
          <w:bCs/>
        </w:rPr>
        <w:t>QoE</w:t>
      </w:r>
      <w:proofErr w:type="spellEnd"/>
      <w:r w:rsidRPr="00DF1E23">
        <w:rPr>
          <w:b/>
          <w:bCs/>
        </w:rPr>
        <w:t>保障</w:t>
      </w:r>
      <w:r w:rsidRPr="00DF1E23">
        <w:t>：结合深度学习识别业务类型与用户意图，实现差异化服务调度；</w:t>
      </w:r>
    </w:p>
    <w:p w:rsidR="00DF1E23" w:rsidRPr="00DF1E23" w:rsidRDefault="00DF1E23" w:rsidP="00DF1E23">
      <w:pPr>
        <w:numPr>
          <w:ilvl w:val="0"/>
          <w:numId w:val="34"/>
        </w:numPr>
        <w:tabs>
          <w:tab w:val="num" w:pos="720"/>
        </w:tabs>
      </w:pPr>
      <w:r w:rsidRPr="00DF1E23">
        <w:rPr>
          <w:b/>
          <w:bCs/>
        </w:rPr>
        <w:t>网络安全防护</w:t>
      </w:r>
      <w:r w:rsidRPr="00DF1E23">
        <w:t>：通过强化学习与联邦学习等技术识别异常流量、攻击行为，实现智能防御策略调整。</w:t>
      </w:r>
    </w:p>
    <w:p w:rsidR="00DF1E23" w:rsidRPr="00DF1E23" w:rsidRDefault="00DF1E23" w:rsidP="00DF1E23">
      <w:pPr>
        <w:rPr>
          <w:b/>
          <w:bCs/>
        </w:rPr>
      </w:pPr>
      <w:r w:rsidRPr="00DF1E23">
        <w:rPr>
          <w:b/>
          <w:bCs/>
        </w:rPr>
        <w:t>（</w:t>
      </w:r>
      <w:r w:rsidRPr="00DF1E23">
        <w:rPr>
          <w:b/>
          <w:bCs/>
        </w:rPr>
        <w:t>2</w:t>
      </w:r>
      <w:r w:rsidRPr="00DF1E23">
        <w:rPr>
          <w:b/>
          <w:bCs/>
        </w:rPr>
        <w:t>）关键算法技术体系</w:t>
      </w:r>
    </w:p>
    <w:p w:rsidR="00DF1E23" w:rsidRPr="00DF1E23" w:rsidRDefault="00DF1E23" w:rsidP="00DF1E23">
      <w:pPr>
        <w:ind w:firstLineChars="200" w:firstLine="480"/>
      </w:pPr>
      <w:r w:rsidRPr="00DF1E23">
        <w:t>为支持上述应用，</w:t>
      </w:r>
      <w:r w:rsidRPr="00DF1E23">
        <w:t>6G</w:t>
      </w:r>
      <w:r w:rsidRPr="00DF1E23">
        <w:t>网络将融合多种</w:t>
      </w:r>
      <w:r w:rsidRPr="00DF1E23">
        <w:t>AI/ML</w:t>
      </w:r>
      <w:r w:rsidRPr="00DF1E23">
        <w:t>算法体系，构建复杂动态系统中的智能核心，</w:t>
      </w:r>
      <w:r w:rsidRPr="00DF1E23">
        <w:rPr>
          <w:b/>
          <w:bCs/>
        </w:rPr>
        <w:t>包括</w:t>
      </w:r>
      <w:r w:rsidRPr="00DF1E23">
        <w:t>：</w:t>
      </w:r>
    </w:p>
    <w:p w:rsidR="00DF1E23" w:rsidRPr="00DF1E23" w:rsidRDefault="00DF1E23" w:rsidP="00DF1E23">
      <w:pPr>
        <w:numPr>
          <w:ilvl w:val="0"/>
          <w:numId w:val="35"/>
        </w:numPr>
        <w:tabs>
          <w:tab w:val="num" w:pos="720"/>
        </w:tabs>
      </w:pPr>
      <w:r w:rsidRPr="00DF1E23">
        <w:rPr>
          <w:b/>
          <w:bCs/>
        </w:rPr>
        <w:t>监督学习与非监督学习</w:t>
      </w:r>
      <w:r w:rsidRPr="00DF1E23">
        <w:t>：分别用于已知模式下的性能建模、未知异常的聚类检测；</w:t>
      </w:r>
    </w:p>
    <w:p w:rsidR="00DF1E23" w:rsidRPr="00DF1E23" w:rsidRDefault="00DF1E23" w:rsidP="00DF1E23">
      <w:pPr>
        <w:numPr>
          <w:ilvl w:val="0"/>
          <w:numId w:val="35"/>
        </w:numPr>
        <w:tabs>
          <w:tab w:val="num" w:pos="720"/>
        </w:tabs>
      </w:pPr>
      <w:r w:rsidRPr="00DF1E23">
        <w:rPr>
          <w:b/>
          <w:bCs/>
        </w:rPr>
        <w:lastRenderedPageBreak/>
        <w:t>深度神经网络（</w:t>
      </w:r>
      <w:r w:rsidRPr="00DF1E23">
        <w:rPr>
          <w:b/>
          <w:bCs/>
        </w:rPr>
        <w:t>DNN</w:t>
      </w:r>
      <w:r w:rsidRPr="00DF1E23">
        <w:rPr>
          <w:b/>
          <w:bCs/>
        </w:rPr>
        <w:t>）与卷积神经网络（</w:t>
      </w:r>
      <w:r w:rsidRPr="00DF1E23">
        <w:rPr>
          <w:b/>
          <w:bCs/>
        </w:rPr>
        <w:t>CNN</w:t>
      </w:r>
      <w:r w:rsidRPr="00DF1E23">
        <w:rPr>
          <w:b/>
          <w:bCs/>
        </w:rPr>
        <w:t>）</w:t>
      </w:r>
      <w:r w:rsidRPr="00DF1E23">
        <w:t>：用于图像</w:t>
      </w:r>
      <w:r w:rsidRPr="00DF1E23">
        <w:t>/</w:t>
      </w:r>
      <w:r w:rsidRPr="00DF1E23">
        <w:t>信号处理、业务识别与特征提取；</w:t>
      </w:r>
    </w:p>
    <w:p w:rsidR="00DF1E23" w:rsidRPr="00DF1E23" w:rsidRDefault="00DF1E23" w:rsidP="00DF1E23">
      <w:pPr>
        <w:numPr>
          <w:ilvl w:val="0"/>
          <w:numId w:val="35"/>
        </w:numPr>
        <w:tabs>
          <w:tab w:val="num" w:pos="720"/>
        </w:tabs>
      </w:pPr>
      <w:r w:rsidRPr="00DF1E23">
        <w:rPr>
          <w:b/>
          <w:bCs/>
        </w:rPr>
        <w:t>循环神经网络（</w:t>
      </w:r>
      <w:r w:rsidRPr="00DF1E23">
        <w:rPr>
          <w:b/>
          <w:bCs/>
        </w:rPr>
        <w:t>RNN/LSTM</w:t>
      </w:r>
      <w:r w:rsidRPr="00DF1E23">
        <w:rPr>
          <w:b/>
          <w:bCs/>
        </w:rPr>
        <w:t>）</w:t>
      </w:r>
      <w:r w:rsidRPr="00DF1E23">
        <w:t>：适用于序列数据建模，如用户行为预测与负载趋势分析；</w:t>
      </w:r>
    </w:p>
    <w:p w:rsidR="00DF1E23" w:rsidRPr="00DF1E23" w:rsidRDefault="00DF1E23" w:rsidP="00DF1E23">
      <w:pPr>
        <w:numPr>
          <w:ilvl w:val="0"/>
          <w:numId w:val="35"/>
        </w:numPr>
        <w:tabs>
          <w:tab w:val="num" w:pos="720"/>
        </w:tabs>
      </w:pPr>
      <w:r w:rsidRPr="00DF1E23">
        <w:rPr>
          <w:b/>
          <w:bCs/>
        </w:rPr>
        <w:t>强化学习（</w:t>
      </w:r>
      <w:r w:rsidRPr="00DF1E23">
        <w:rPr>
          <w:b/>
          <w:bCs/>
        </w:rPr>
        <w:t>RL/DRL</w:t>
      </w:r>
      <w:r w:rsidRPr="00DF1E23">
        <w:rPr>
          <w:b/>
          <w:bCs/>
        </w:rPr>
        <w:t>）</w:t>
      </w:r>
      <w:r w:rsidRPr="00DF1E23">
        <w:t>：通过与环境的持续交互，学习优化策略，广泛应用于资源调度与路径优化；</w:t>
      </w:r>
    </w:p>
    <w:p w:rsidR="00DF1E23" w:rsidRPr="00DF1E23" w:rsidRDefault="00DF1E23" w:rsidP="00DF1E23">
      <w:pPr>
        <w:numPr>
          <w:ilvl w:val="0"/>
          <w:numId w:val="35"/>
        </w:numPr>
        <w:tabs>
          <w:tab w:val="num" w:pos="720"/>
        </w:tabs>
      </w:pPr>
      <w:r w:rsidRPr="00DF1E23">
        <w:rPr>
          <w:b/>
          <w:bCs/>
        </w:rPr>
        <w:t>图神经网络（</w:t>
      </w:r>
      <w:r w:rsidRPr="00DF1E23">
        <w:rPr>
          <w:b/>
          <w:bCs/>
        </w:rPr>
        <w:t>GNN</w:t>
      </w:r>
      <w:r w:rsidRPr="00DF1E23">
        <w:rPr>
          <w:b/>
          <w:bCs/>
        </w:rPr>
        <w:t>）</w:t>
      </w:r>
      <w:r w:rsidRPr="00DF1E23">
        <w:t>：建模网络拓扑、节点关系等结构化数据，适用于路由、自组织结构分析；</w:t>
      </w:r>
    </w:p>
    <w:p w:rsidR="00DF1E23" w:rsidRPr="00DF1E23" w:rsidRDefault="00DF1E23" w:rsidP="00DF1E23">
      <w:pPr>
        <w:numPr>
          <w:ilvl w:val="0"/>
          <w:numId w:val="35"/>
        </w:numPr>
        <w:tabs>
          <w:tab w:val="num" w:pos="720"/>
        </w:tabs>
      </w:pPr>
      <w:proofErr w:type="gramStart"/>
      <w:r w:rsidRPr="00DF1E23">
        <w:rPr>
          <w:b/>
          <w:bCs/>
        </w:rPr>
        <w:t>元学习</w:t>
      </w:r>
      <w:proofErr w:type="gramEnd"/>
      <w:r w:rsidRPr="00DF1E23">
        <w:rPr>
          <w:b/>
          <w:bCs/>
        </w:rPr>
        <w:t>与自监督学习</w:t>
      </w:r>
      <w:r w:rsidRPr="00DF1E23">
        <w:t>：提高模型在小样本、新环境下的快速适应能力；</w:t>
      </w:r>
    </w:p>
    <w:p w:rsidR="00DF1E23" w:rsidRPr="00DF1E23" w:rsidRDefault="00DF1E23" w:rsidP="00DF1E23">
      <w:pPr>
        <w:numPr>
          <w:ilvl w:val="0"/>
          <w:numId w:val="35"/>
        </w:numPr>
        <w:tabs>
          <w:tab w:val="num" w:pos="720"/>
        </w:tabs>
      </w:pPr>
      <w:r w:rsidRPr="00DF1E23">
        <w:rPr>
          <w:b/>
          <w:bCs/>
        </w:rPr>
        <w:t>联邦学习（</w:t>
      </w:r>
      <w:r w:rsidRPr="00DF1E23">
        <w:rPr>
          <w:b/>
          <w:bCs/>
        </w:rPr>
        <w:t>FL</w:t>
      </w:r>
      <w:r w:rsidRPr="00DF1E23">
        <w:rPr>
          <w:b/>
          <w:bCs/>
        </w:rPr>
        <w:t>）与隐私增强学习</w:t>
      </w:r>
      <w:r w:rsidRPr="00DF1E23">
        <w:t>：在保护数据隐私的同时实现模型协同训练，特别适用于边缘智能场景。</w:t>
      </w:r>
    </w:p>
    <w:p w:rsidR="00DF1E23" w:rsidRPr="00DF1E23" w:rsidRDefault="00DF1E23" w:rsidP="00DF1E23">
      <w:pPr>
        <w:rPr>
          <w:b/>
          <w:bCs/>
        </w:rPr>
      </w:pPr>
      <w:r w:rsidRPr="00DF1E23">
        <w:rPr>
          <w:b/>
          <w:bCs/>
        </w:rPr>
        <w:t>（</w:t>
      </w:r>
      <w:r w:rsidRPr="00DF1E23">
        <w:rPr>
          <w:b/>
          <w:bCs/>
        </w:rPr>
        <w:t>3</w:t>
      </w:r>
      <w:r w:rsidRPr="00DF1E23">
        <w:rPr>
          <w:b/>
          <w:bCs/>
        </w:rPr>
        <w:t>）融合路径与部署方式</w:t>
      </w:r>
    </w:p>
    <w:p w:rsidR="00DF1E23" w:rsidRPr="00DF1E23" w:rsidRDefault="00DF1E23" w:rsidP="00DF1E23">
      <w:pPr>
        <w:ind w:firstLineChars="200" w:firstLine="480"/>
      </w:pPr>
      <w:r w:rsidRPr="00DF1E23">
        <w:t>AI/ML</w:t>
      </w:r>
      <w:r w:rsidRPr="00DF1E23">
        <w:t>与</w:t>
      </w:r>
      <w:r w:rsidRPr="00DF1E23">
        <w:t>6G</w:t>
      </w:r>
      <w:r w:rsidRPr="00DF1E23">
        <w:t>网络的融合应体现在架构、平台与能力三个层次：</w:t>
      </w:r>
    </w:p>
    <w:p w:rsidR="00DF1E23" w:rsidRPr="00DF1E23" w:rsidRDefault="00DF1E23" w:rsidP="00DF1E23">
      <w:pPr>
        <w:numPr>
          <w:ilvl w:val="0"/>
          <w:numId w:val="36"/>
        </w:numPr>
        <w:tabs>
          <w:tab w:val="num" w:pos="720"/>
        </w:tabs>
      </w:pPr>
      <w:r w:rsidRPr="00DF1E23">
        <w:rPr>
          <w:b/>
          <w:bCs/>
        </w:rPr>
        <w:t>架构层融合</w:t>
      </w:r>
      <w:r w:rsidRPr="00DF1E23">
        <w:t>：构建</w:t>
      </w:r>
      <w:r w:rsidRPr="00DF1E23">
        <w:t>“</w:t>
      </w:r>
      <w:r w:rsidRPr="00DF1E23">
        <w:t>智能原生</w:t>
      </w:r>
      <w:r w:rsidRPr="00DF1E23">
        <w:t>”</w:t>
      </w:r>
      <w:r w:rsidRPr="00DF1E23">
        <w:t>网络架构，将</w:t>
      </w:r>
      <w:r w:rsidRPr="00DF1E23">
        <w:t>AI</w:t>
      </w:r>
      <w:r w:rsidRPr="00DF1E23">
        <w:t>模块嵌入控制面、数据面与服务面，形成端</w:t>
      </w:r>
      <w:r w:rsidRPr="00DF1E23">
        <w:t>—</w:t>
      </w:r>
      <w:r w:rsidRPr="00DF1E23">
        <w:t>网</w:t>
      </w:r>
      <w:r w:rsidRPr="00DF1E23">
        <w:t>—</w:t>
      </w:r>
      <w:r w:rsidRPr="00DF1E23">
        <w:t>云智能协同；</w:t>
      </w:r>
    </w:p>
    <w:p w:rsidR="00DF1E23" w:rsidRPr="00DF1E23" w:rsidRDefault="00DF1E23" w:rsidP="00DF1E23">
      <w:pPr>
        <w:numPr>
          <w:ilvl w:val="0"/>
          <w:numId w:val="36"/>
        </w:numPr>
        <w:tabs>
          <w:tab w:val="num" w:pos="720"/>
        </w:tabs>
      </w:pPr>
      <w:r w:rsidRPr="00DF1E23">
        <w:rPr>
          <w:b/>
          <w:bCs/>
        </w:rPr>
        <w:t>平台层支撑</w:t>
      </w:r>
      <w:r w:rsidRPr="00DF1E23">
        <w:t>：设计统一的</w:t>
      </w:r>
      <w:r w:rsidRPr="00DF1E23">
        <w:t>AI</w:t>
      </w:r>
      <w:r w:rsidRPr="00DF1E23">
        <w:t>训练与推理平台，支持在线学习、模型管理、知识迁移与策略部署；</w:t>
      </w:r>
    </w:p>
    <w:p w:rsidR="00DF1E23" w:rsidRPr="00DF1E23" w:rsidRDefault="00DF1E23" w:rsidP="00DF1E23">
      <w:pPr>
        <w:numPr>
          <w:ilvl w:val="0"/>
          <w:numId w:val="36"/>
        </w:numPr>
        <w:tabs>
          <w:tab w:val="num" w:pos="720"/>
        </w:tabs>
      </w:pPr>
      <w:r w:rsidRPr="00DF1E23">
        <w:rPr>
          <w:b/>
          <w:bCs/>
        </w:rPr>
        <w:t>能力层开放</w:t>
      </w:r>
      <w:r w:rsidRPr="00DF1E23">
        <w:t>：网络开放</w:t>
      </w:r>
      <w:r w:rsidRPr="00DF1E23">
        <w:t>AI</w:t>
      </w:r>
      <w:r w:rsidRPr="00DF1E23">
        <w:t>能力接口，支持业务层按需调用智能服务，实现智能网络与智能应用的融合发展。</w:t>
      </w:r>
    </w:p>
    <w:p w:rsidR="00DF1E23" w:rsidRPr="00DF1E23" w:rsidRDefault="00DF1E23" w:rsidP="00DF1E23">
      <w:pPr>
        <w:rPr>
          <w:rFonts w:hint="eastAsia"/>
        </w:rPr>
      </w:pPr>
      <w:r>
        <w:br w:type="page"/>
      </w:r>
    </w:p>
    <w:p w:rsidR="0004754C" w:rsidRDefault="0004754C" w:rsidP="00DF1E23">
      <w:pPr>
        <w:pStyle w:val="2"/>
        <w:numPr>
          <w:ilvl w:val="1"/>
          <w:numId w:val="8"/>
        </w:numPr>
        <w:spacing w:before="100" w:after="100"/>
        <w:rPr>
          <w:rFonts w:hint="default"/>
          <w:shd w:val="clear" w:color="auto" w:fill="FFFFFF"/>
        </w:rPr>
      </w:pPr>
      <w:bookmarkStart w:id="16" w:name="_Toc197786322"/>
      <w:r w:rsidRPr="0004754C">
        <w:rPr>
          <w:shd w:val="clear" w:color="auto" w:fill="FFFFFF"/>
        </w:rPr>
        <w:lastRenderedPageBreak/>
        <w:t>网络数字孪生</w:t>
      </w:r>
      <w:bookmarkEnd w:id="16"/>
    </w:p>
    <w:p w:rsidR="00DF1E23" w:rsidRPr="00DF1E23" w:rsidRDefault="00DF1E23" w:rsidP="00DF1E23">
      <w:pPr>
        <w:ind w:firstLineChars="200" w:firstLine="480"/>
      </w:pPr>
      <w:r w:rsidRPr="00DF1E23">
        <w:t>“</w:t>
      </w:r>
      <w:r w:rsidRPr="00DF1E23">
        <w:t>网络数字孪生</w:t>
      </w:r>
      <w:r w:rsidRPr="00DF1E23">
        <w:t>”</w:t>
      </w:r>
      <w:r w:rsidRPr="00DF1E23">
        <w:t>（</w:t>
      </w:r>
      <w:r w:rsidRPr="00DF1E23">
        <w:t>Network Digital Twin, NDT</w:t>
      </w:r>
      <w:r w:rsidRPr="00DF1E23">
        <w:t>）是</w:t>
      </w:r>
      <w:r w:rsidRPr="00DF1E23">
        <w:t>6G</w:t>
      </w:r>
      <w:r w:rsidRPr="00DF1E23">
        <w:t>内生智能架构中的关键支撑技术之一。它通过在虚拟空间中构建一个高保真、可交互、可演化的网络镜像系统，实现对物理网络的全局感知、预测推演和智能控制。</w:t>
      </w:r>
      <w:r w:rsidRPr="00DF1E23">
        <w:t>NDT</w:t>
      </w:r>
      <w:r w:rsidRPr="00DF1E23">
        <w:t>不仅是通信系统迈向自智化、自演化的桥梁，更是构建</w:t>
      </w:r>
      <w:r w:rsidRPr="00DF1E23">
        <w:t>“</w:t>
      </w:r>
      <w:r w:rsidRPr="00DF1E23">
        <w:t>可视化、可控化、可验证化</w:t>
      </w:r>
      <w:r w:rsidRPr="00DF1E23">
        <w:t>”</w:t>
      </w:r>
      <w:r w:rsidRPr="00DF1E23">
        <w:t>智能网络的核心平台。</w:t>
      </w:r>
    </w:p>
    <w:p w:rsidR="00DF1E23" w:rsidRPr="00DF1E23" w:rsidRDefault="00DF1E23" w:rsidP="00DF1E23">
      <w:pPr>
        <w:rPr>
          <w:b/>
          <w:bCs/>
        </w:rPr>
      </w:pPr>
      <w:r w:rsidRPr="00DF1E23">
        <w:rPr>
          <w:b/>
          <w:bCs/>
        </w:rPr>
        <w:t>（</w:t>
      </w:r>
      <w:r w:rsidRPr="00DF1E23">
        <w:rPr>
          <w:b/>
          <w:bCs/>
        </w:rPr>
        <w:t>1</w:t>
      </w:r>
      <w:r w:rsidRPr="00DF1E23">
        <w:rPr>
          <w:b/>
          <w:bCs/>
        </w:rPr>
        <w:t>）网络数字孪生的定义与基本组成</w:t>
      </w:r>
    </w:p>
    <w:p w:rsidR="00DF1E23" w:rsidRPr="00DF1E23" w:rsidRDefault="00DF1E23" w:rsidP="00DF1E23">
      <w:pPr>
        <w:ind w:firstLineChars="200" w:firstLine="480"/>
      </w:pPr>
      <w:r w:rsidRPr="00DF1E23">
        <w:t>网络数字孪生指通过实时采集物理网络中的多维数据，结合</w:t>
      </w:r>
      <w:r w:rsidRPr="00DF1E23">
        <w:t>AI</w:t>
      </w:r>
      <w:r w:rsidRPr="00DF1E23">
        <w:t>建模与仿真技术，在虚拟空间中创建一个与实际网络系统结构、行为和状态高度一致的数字映射体。</w:t>
      </w:r>
    </w:p>
    <w:p w:rsidR="00DF1E23" w:rsidRPr="00DF1E23" w:rsidRDefault="00DF1E23" w:rsidP="00DF1E23">
      <w:pPr>
        <w:ind w:firstLineChars="200" w:firstLine="480"/>
      </w:pPr>
      <w:r w:rsidRPr="00DF1E23">
        <w:t>其基本组成包括：</w:t>
      </w:r>
    </w:p>
    <w:p w:rsidR="00DF1E23" w:rsidRPr="00DF1E23" w:rsidRDefault="00DF1E23" w:rsidP="00DF1E23">
      <w:pPr>
        <w:numPr>
          <w:ilvl w:val="0"/>
          <w:numId w:val="38"/>
        </w:numPr>
        <w:tabs>
          <w:tab w:val="num" w:pos="720"/>
        </w:tabs>
      </w:pPr>
      <w:r w:rsidRPr="00DF1E23">
        <w:rPr>
          <w:b/>
          <w:bCs/>
        </w:rPr>
        <w:t>数据采集层</w:t>
      </w:r>
      <w:r w:rsidRPr="00DF1E23">
        <w:t>：通过感知系统获取网络状态、流量数据、业务日志、拓扑变化等原始数据；</w:t>
      </w:r>
    </w:p>
    <w:p w:rsidR="00DF1E23" w:rsidRPr="00DF1E23" w:rsidRDefault="00DF1E23" w:rsidP="00DF1E23">
      <w:pPr>
        <w:numPr>
          <w:ilvl w:val="0"/>
          <w:numId w:val="38"/>
        </w:numPr>
        <w:tabs>
          <w:tab w:val="num" w:pos="720"/>
        </w:tabs>
      </w:pPr>
      <w:r w:rsidRPr="00DF1E23">
        <w:rPr>
          <w:b/>
          <w:bCs/>
        </w:rPr>
        <w:t>建模与仿真层</w:t>
      </w:r>
      <w:r w:rsidRPr="00DF1E23">
        <w:t>：利用</w:t>
      </w:r>
      <w:r w:rsidRPr="00DF1E23">
        <w:t>AI/ML</w:t>
      </w:r>
      <w:r w:rsidRPr="00DF1E23">
        <w:t>、图模型、知识图谱等工具构建网络拓扑、传输逻辑、用户行为等虚拟模型；</w:t>
      </w:r>
    </w:p>
    <w:p w:rsidR="00DF1E23" w:rsidRPr="00DF1E23" w:rsidRDefault="00DF1E23" w:rsidP="00DF1E23">
      <w:pPr>
        <w:numPr>
          <w:ilvl w:val="0"/>
          <w:numId w:val="38"/>
        </w:numPr>
        <w:tabs>
          <w:tab w:val="num" w:pos="720"/>
        </w:tabs>
      </w:pPr>
      <w:r w:rsidRPr="00DF1E23">
        <w:rPr>
          <w:b/>
          <w:bCs/>
        </w:rPr>
        <w:t>决策分析层</w:t>
      </w:r>
      <w:r w:rsidRPr="00DF1E23">
        <w:t>：在虚拟环境中运行策略模拟、风险评估、容量规划等任务，输出优化建议；</w:t>
      </w:r>
    </w:p>
    <w:p w:rsidR="00DF1E23" w:rsidRPr="00DF1E23" w:rsidRDefault="00DF1E23" w:rsidP="00DF1E23">
      <w:pPr>
        <w:numPr>
          <w:ilvl w:val="0"/>
          <w:numId w:val="38"/>
        </w:numPr>
        <w:tabs>
          <w:tab w:val="num" w:pos="720"/>
        </w:tabs>
      </w:pPr>
      <w:r w:rsidRPr="00DF1E23">
        <w:rPr>
          <w:b/>
          <w:bCs/>
        </w:rPr>
        <w:t>反馈同步层</w:t>
      </w:r>
      <w:r w:rsidRPr="00DF1E23">
        <w:t>：将优化结果或预测信息回馈给实际网络，实现虚实同步与策略驱动。</w:t>
      </w:r>
    </w:p>
    <w:p w:rsidR="00DF1E23" w:rsidRPr="00DF1E23" w:rsidRDefault="00DF1E23" w:rsidP="00DF1E23">
      <w:pPr>
        <w:rPr>
          <w:b/>
          <w:bCs/>
        </w:rPr>
      </w:pPr>
      <w:r w:rsidRPr="00DF1E23">
        <w:rPr>
          <w:b/>
          <w:bCs/>
        </w:rPr>
        <w:t>（</w:t>
      </w:r>
      <w:r w:rsidRPr="00DF1E23">
        <w:rPr>
          <w:b/>
          <w:bCs/>
        </w:rPr>
        <w:t>2</w:t>
      </w:r>
      <w:r w:rsidRPr="00DF1E23">
        <w:rPr>
          <w:b/>
          <w:bCs/>
        </w:rPr>
        <w:t>）关键技术特征与能力</w:t>
      </w:r>
    </w:p>
    <w:p w:rsidR="00DF1E23" w:rsidRPr="00DF1E23" w:rsidRDefault="00DF1E23" w:rsidP="00DF1E23">
      <w:pPr>
        <w:ind w:firstLineChars="200" w:firstLine="480"/>
      </w:pPr>
      <w:r w:rsidRPr="00DF1E23">
        <w:t>6G</w:t>
      </w:r>
      <w:r w:rsidRPr="00DF1E23">
        <w:t>网络中的数字孪生具备以下关键能力：</w:t>
      </w:r>
    </w:p>
    <w:p w:rsidR="00DF1E23" w:rsidRPr="00DF1E23" w:rsidRDefault="00DF1E23" w:rsidP="00DF1E23">
      <w:pPr>
        <w:numPr>
          <w:ilvl w:val="0"/>
          <w:numId w:val="39"/>
        </w:numPr>
        <w:tabs>
          <w:tab w:val="num" w:pos="720"/>
        </w:tabs>
      </w:pPr>
      <w:r w:rsidRPr="00DF1E23">
        <w:rPr>
          <w:b/>
          <w:bCs/>
        </w:rPr>
        <w:t>实时同步性</w:t>
      </w:r>
      <w:r w:rsidRPr="00DF1E23">
        <w:t>：能够对物理网络状态进行高频更新与精确映射，实现</w:t>
      </w:r>
      <w:r w:rsidRPr="00DF1E23">
        <w:t>“</w:t>
      </w:r>
      <w:r w:rsidRPr="00DF1E23">
        <w:t>分钟级</w:t>
      </w:r>
      <w:r w:rsidRPr="00DF1E23">
        <w:t>”</w:t>
      </w:r>
      <w:r w:rsidRPr="00DF1E23">
        <w:t>甚至</w:t>
      </w:r>
      <w:r w:rsidRPr="00DF1E23">
        <w:t>“</w:t>
      </w:r>
      <w:r w:rsidRPr="00DF1E23">
        <w:t>秒级</w:t>
      </w:r>
      <w:r w:rsidRPr="00DF1E23">
        <w:t>”</w:t>
      </w:r>
      <w:r w:rsidRPr="00DF1E23">
        <w:t>同步；</w:t>
      </w:r>
    </w:p>
    <w:p w:rsidR="00DF1E23" w:rsidRPr="00DF1E23" w:rsidRDefault="00DF1E23" w:rsidP="00DF1E23">
      <w:pPr>
        <w:numPr>
          <w:ilvl w:val="0"/>
          <w:numId w:val="39"/>
        </w:numPr>
        <w:tabs>
          <w:tab w:val="num" w:pos="720"/>
        </w:tabs>
      </w:pPr>
      <w:r w:rsidRPr="00DF1E23">
        <w:rPr>
          <w:b/>
          <w:bCs/>
        </w:rPr>
        <w:t>高保真建模能力</w:t>
      </w:r>
      <w:r w:rsidRPr="00DF1E23">
        <w:t>：准确还原网络设备、协议流程、资源状态与用户行为，支持端到端的仿真；</w:t>
      </w:r>
    </w:p>
    <w:p w:rsidR="00DF1E23" w:rsidRPr="00DF1E23" w:rsidRDefault="00DF1E23" w:rsidP="00DF1E23">
      <w:pPr>
        <w:numPr>
          <w:ilvl w:val="0"/>
          <w:numId w:val="39"/>
        </w:numPr>
        <w:tabs>
          <w:tab w:val="num" w:pos="720"/>
        </w:tabs>
      </w:pPr>
      <w:r w:rsidRPr="00DF1E23">
        <w:rPr>
          <w:b/>
          <w:bCs/>
        </w:rPr>
        <w:t>可预测性与推演性</w:t>
      </w:r>
      <w:r w:rsidRPr="00DF1E23">
        <w:t>：基于历史数据与智能模型，预测网络拥塞、故障演化趋势与业务流量变化；</w:t>
      </w:r>
    </w:p>
    <w:p w:rsidR="00DF1E23" w:rsidRPr="00DF1E23" w:rsidRDefault="00DF1E23" w:rsidP="00DF1E23">
      <w:pPr>
        <w:numPr>
          <w:ilvl w:val="0"/>
          <w:numId w:val="39"/>
        </w:numPr>
        <w:tabs>
          <w:tab w:val="num" w:pos="720"/>
        </w:tabs>
      </w:pPr>
      <w:r w:rsidRPr="00DF1E23">
        <w:rPr>
          <w:b/>
          <w:bCs/>
        </w:rPr>
        <w:lastRenderedPageBreak/>
        <w:t>智能协同性</w:t>
      </w:r>
      <w:r w:rsidRPr="00DF1E23">
        <w:t>：支持与</w:t>
      </w:r>
      <w:r w:rsidRPr="00DF1E23">
        <w:t>AI</w:t>
      </w:r>
      <w:r w:rsidRPr="00DF1E23">
        <w:t>决策引擎联动，在虚拟环境中测试策略效果并指导现实系统动态调整；</w:t>
      </w:r>
    </w:p>
    <w:p w:rsidR="00DF1E23" w:rsidRPr="00DF1E23" w:rsidRDefault="00DF1E23" w:rsidP="00DF1E23">
      <w:pPr>
        <w:numPr>
          <w:ilvl w:val="0"/>
          <w:numId w:val="39"/>
        </w:numPr>
        <w:tabs>
          <w:tab w:val="num" w:pos="720"/>
        </w:tabs>
      </w:pPr>
      <w:r w:rsidRPr="00DF1E23">
        <w:rPr>
          <w:b/>
          <w:bCs/>
        </w:rPr>
        <w:t>安全演练能力</w:t>
      </w:r>
      <w:r w:rsidRPr="00DF1E23">
        <w:t>：在不影响真实系统运行的前提下开展攻击模拟、</w:t>
      </w:r>
      <w:proofErr w:type="gramStart"/>
      <w:r w:rsidRPr="00DF1E23">
        <w:t>灾备演练</w:t>
      </w:r>
      <w:proofErr w:type="gramEnd"/>
      <w:r w:rsidRPr="00DF1E23">
        <w:t>与鲁棒性测试。</w:t>
      </w:r>
    </w:p>
    <w:p w:rsidR="00DF1E23" w:rsidRPr="00DF1E23" w:rsidRDefault="00DF1E23" w:rsidP="00DF1E23">
      <w:pPr>
        <w:rPr>
          <w:b/>
          <w:bCs/>
        </w:rPr>
      </w:pPr>
      <w:r w:rsidRPr="00DF1E23">
        <w:rPr>
          <w:b/>
          <w:bCs/>
        </w:rPr>
        <w:t>（</w:t>
      </w:r>
      <w:r w:rsidRPr="00DF1E23">
        <w:rPr>
          <w:b/>
          <w:bCs/>
        </w:rPr>
        <w:t>3</w:t>
      </w:r>
      <w:r w:rsidRPr="00DF1E23">
        <w:rPr>
          <w:b/>
          <w:bCs/>
        </w:rPr>
        <w:t>）典型应用场景</w:t>
      </w:r>
    </w:p>
    <w:p w:rsidR="00DF1E23" w:rsidRPr="00DF1E23" w:rsidRDefault="00DF1E23" w:rsidP="00DF1E23">
      <w:pPr>
        <w:ind w:firstLineChars="200" w:firstLine="480"/>
      </w:pPr>
      <w:r w:rsidRPr="00DF1E23">
        <w:t>在</w:t>
      </w:r>
      <w:r w:rsidRPr="00DF1E23">
        <w:t>6G</w:t>
      </w:r>
      <w:r w:rsidRPr="00DF1E23">
        <w:t>内生智能体系中，网络数字孪生将广泛应用于以下场景：</w:t>
      </w:r>
    </w:p>
    <w:p w:rsidR="00DF1E23" w:rsidRPr="00DF1E23" w:rsidRDefault="00DF1E23" w:rsidP="00DF1E23">
      <w:pPr>
        <w:numPr>
          <w:ilvl w:val="0"/>
          <w:numId w:val="40"/>
        </w:numPr>
        <w:tabs>
          <w:tab w:val="num" w:pos="720"/>
        </w:tabs>
      </w:pPr>
      <w:r w:rsidRPr="00DF1E23">
        <w:rPr>
          <w:b/>
          <w:bCs/>
        </w:rPr>
        <w:t>智能资源编排</w:t>
      </w:r>
      <w:r w:rsidRPr="00DF1E23">
        <w:t>：在孪生空间中模拟多种资源调度方案，优选最优策略部署至物理网络；</w:t>
      </w:r>
    </w:p>
    <w:p w:rsidR="00DF1E23" w:rsidRPr="00DF1E23" w:rsidRDefault="00DF1E23" w:rsidP="00DF1E23">
      <w:pPr>
        <w:numPr>
          <w:ilvl w:val="0"/>
          <w:numId w:val="40"/>
        </w:numPr>
        <w:tabs>
          <w:tab w:val="num" w:pos="720"/>
        </w:tabs>
      </w:pPr>
      <w:r w:rsidRPr="00DF1E23">
        <w:rPr>
          <w:b/>
          <w:bCs/>
        </w:rPr>
        <w:t>网络演化与架构规划</w:t>
      </w:r>
      <w:r w:rsidRPr="00DF1E23">
        <w:t>：对新技术、新协议或新架构进行演化仿真，预测其在不同场景下的性能表现；</w:t>
      </w:r>
    </w:p>
    <w:p w:rsidR="00DF1E23" w:rsidRPr="00DF1E23" w:rsidRDefault="00DF1E23" w:rsidP="00DF1E23">
      <w:pPr>
        <w:numPr>
          <w:ilvl w:val="0"/>
          <w:numId w:val="40"/>
        </w:numPr>
        <w:tabs>
          <w:tab w:val="num" w:pos="720"/>
        </w:tabs>
      </w:pPr>
      <w:r w:rsidRPr="00DF1E23">
        <w:rPr>
          <w:b/>
          <w:bCs/>
        </w:rPr>
        <w:t>故障预警与恢复演练</w:t>
      </w:r>
      <w:r w:rsidRPr="00DF1E23">
        <w:t>：提前识别潜在风险点，制定恢复路径并进行可控测试；</w:t>
      </w:r>
    </w:p>
    <w:p w:rsidR="00DF1E23" w:rsidRPr="00DF1E23" w:rsidRDefault="00DF1E23" w:rsidP="00DF1E23">
      <w:pPr>
        <w:numPr>
          <w:ilvl w:val="0"/>
          <w:numId w:val="40"/>
        </w:numPr>
        <w:tabs>
          <w:tab w:val="num" w:pos="720"/>
        </w:tabs>
      </w:pPr>
      <w:proofErr w:type="gramStart"/>
      <w:r w:rsidRPr="00DF1E23">
        <w:rPr>
          <w:b/>
          <w:bCs/>
        </w:rPr>
        <w:t>业务级</w:t>
      </w:r>
      <w:proofErr w:type="spellStart"/>
      <w:proofErr w:type="gramEnd"/>
      <w:r w:rsidRPr="00DF1E23">
        <w:rPr>
          <w:b/>
          <w:bCs/>
        </w:rPr>
        <w:t>QoE</w:t>
      </w:r>
      <w:proofErr w:type="spellEnd"/>
      <w:r w:rsidRPr="00DF1E23">
        <w:rPr>
          <w:b/>
          <w:bCs/>
        </w:rPr>
        <w:t>保障</w:t>
      </w:r>
      <w:r w:rsidRPr="00DF1E23">
        <w:t>：在用户业务路径虚拟映射中动态优化转发路径与调度策略；</w:t>
      </w:r>
    </w:p>
    <w:p w:rsidR="00DF1E23" w:rsidRPr="00DF1E23" w:rsidRDefault="00DF1E23" w:rsidP="00DF1E23">
      <w:pPr>
        <w:numPr>
          <w:ilvl w:val="0"/>
          <w:numId w:val="40"/>
        </w:numPr>
        <w:tabs>
          <w:tab w:val="num" w:pos="720"/>
        </w:tabs>
        <w:rPr>
          <w:rFonts w:hint="eastAsia"/>
        </w:rPr>
      </w:pPr>
      <w:r w:rsidRPr="00DF1E23">
        <w:rPr>
          <w:b/>
          <w:bCs/>
        </w:rPr>
        <w:t>网络</w:t>
      </w:r>
      <w:proofErr w:type="gramStart"/>
      <w:r w:rsidRPr="00DF1E23">
        <w:rPr>
          <w:b/>
          <w:bCs/>
        </w:rPr>
        <w:t>安全沙</w:t>
      </w:r>
      <w:proofErr w:type="gramEnd"/>
      <w:r w:rsidRPr="00DF1E23">
        <w:rPr>
          <w:b/>
          <w:bCs/>
        </w:rPr>
        <w:t>箱测试</w:t>
      </w:r>
      <w:r w:rsidRPr="00DF1E23">
        <w:t>：构建虚拟攻击环境，评估系统在不同威胁场景下的防御策略有效性。</w:t>
      </w:r>
    </w:p>
    <w:p w:rsidR="00DF1E23" w:rsidRPr="00DF1E23" w:rsidRDefault="00DF1E23" w:rsidP="00DF1E23">
      <w:pPr>
        <w:rPr>
          <w:rFonts w:hint="eastAsia"/>
        </w:rPr>
      </w:pPr>
      <w:r>
        <w:br w:type="page"/>
      </w:r>
    </w:p>
    <w:p w:rsidR="0004754C" w:rsidRDefault="0004754C" w:rsidP="00DF1E23">
      <w:pPr>
        <w:pStyle w:val="2"/>
        <w:numPr>
          <w:ilvl w:val="1"/>
          <w:numId w:val="8"/>
        </w:numPr>
        <w:spacing w:before="100" w:after="100"/>
        <w:rPr>
          <w:rFonts w:hint="default"/>
          <w:shd w:val="clear" w:color="auto" w:fill="FFFFFF"/>
        </w:rPr>
      </w:pPr>
      <w:bookmarkStart w:id="17" w:name="_Toc197786323"/>
      <w:r w:rsidRPr="0004754C">
        <w:rPr>
          <w:shd w:val="clear" w:color="auto" w:fill="FFFFFF"/>
        </w:rPr>
        <w:lastRenderedPageBreak/>
        <w:t>联邦学习与隐私保护机制</w:t>
      </w:r>
      <w:bookmarkEnd w:id="17"/>
    </w:p>
    <w:p w:rsidR="00DF1E23" w:rsidRPr="00DF1E23" w:rsidRDefault="00DF1E23" w:rsidP="00DF1E23">
      <w:pPr>
        <w:ind w:firstLineChars="200" w:firstLine="480"/>
      </w:pPr>
      <w:r w:rsidRPr="00DF1E23">
        <w:t>在</w:t>
      </w:r>
      <w:r w:rsidRPr="00DF1E23">
        <w:t>6G</w:t>
      </w:r>
      <w:r w:rsidRPr="00DF1E23">
        <w:t>网络日益强调数据驱动和人工智能融合的背景下，</w:t>
      </w:r>
      <w:r w:rsidRPr="00DF1E23">
        <w:rPr>
          <w:b/>
          <w:bCs/>
        </w:rPr>
        <w:t>隐私保护与数据安全</w:t>
      </w:r>
      <w:r w:rsidRPr="00DF1E23">
        <w:t>成为智能能力落地的核心瓶颈。传统的集中式机器学习方法往往依赖于大规模数据的集中采集与训练，容易引发数据泄露、隐私侵犯及合</w:t>
      </w:r>
      <w:proofErr w:type="gramStart"/>
      <w:r w:rsidRPr="00DF1E23">
        <w:t>规</w:t>
      </w:r>
      <w:proofErr w:type="gramEnd"/>
      <w:r w:rsidRPr="00DF1E23">
        <w:t>风险。为此，</w:t>
      </w:r>
      <w:r w:rsidRPr="00DF1E23">
        <w:rPr>
          <w:b/>
          <w:bCs/>
        </w:rPr>
        <w:t>联邦学习</w:t>
      </w:r>
      <w:r w:rsidRPr="00DF1E23">
        <w:t>（</w:t>
      </w:r>
      <w:r w:rsidRPr="00DF1E23">
        <w:t>Federated Learning, FL</w:t>
      </w:r>
      <w:r w:rsidRPr="00DF1E23">
        <w:t>）作为一种分布式、隐私友好的机器学习范式，成为</w:t>
      </w:r>
      <w:r w:rsidRPr="00DF1E23">
        <w:t>6G</w:t>
      </w:r>
      <w:r w:rsidRPr="00DF1E23">
        <w:t>内生智能实现的重要支撑技术之一。</w:t>
      </w:r>
    </w:p>
    <w:p w:rsidR="00DF1E23" w:rsidRPr="00DF1E23" w:rsidRDefault="00DF1E23" w:rsidP="00DF1E23">
      <w:pPr>
        <w:rPr>
          <w:b/>
          <w:bCs/>
        </w:rPr>
      </w:pPr>
      <w:r w:rsidRPr="00DF1E23">
        <w:rPr>
          <w:b/>
          <w:bCs/>
        </w:rPr>
        <w:t>（</w:t>
      </w:r>
      <w:r w:rsidRPr="00DF1E23">
        <w:rPr>
          <w:b/>
          <w:bCs/>
        </w:rPr>
        <w:t>1</w:t>
      </w:r>
      <w:r w:rsidRPr="00DF1E23">
        <w:rPr>
          <w:b/>
          <w:bCs/>
        </w:rPr>
        <w:t>）联邦学习的基本原理与优势</w:t>
      </w:r>
    </w:p>
    <w:p w:rsidR="00DF1E23" w:rsidRPr="00DF1E23" w:rsidRDefault="00DF1E23" w:rsidP="00DF1E23">
      <w:pPr>
        <w:ind w:firstLineChars="200" w:firstLine="480"/>
      </w:pPr>
      <w:r w:rsidRPr="00DF1E23">
        <w:t>联邦学习是一种</w:t>
      </w:r>
      <w:r w:rsidRPr="00DF1E23">
        <w:t>“</w:t>
      </w:r>
      <w:r w:rsidRPr="00DF1E23">
        <w:t>数据不出端，模型共训练</w:t>
      </w:r>
      <w:r w:rsidRPr="00DF1E23">
        <w:t>”</w:t>
      </w:r>
      <w:r w:rsidRPr="00DF1E23">
        <w:rPr>
          <w:b/>
          <w:bCs/>
        </w:rPr>
        <w:t>的分布式学习方法，其核心思想是在</w:t>
      </w:r>
      <w:r w:rsidRPr="00DF1E23">
        <w:t>多个数据源本地训练模型，仅</w:t>
      </w:r>
      <w:r w:rsidRPr="00DF1E23">
        <w:rPr>
          <w:b/>
          <w:bCs/>
        </w:rPr>
        <w:t>共享</w:t>
      </w:r>
      <w:r w:rsidRPr="00DF1E23">
        <w:t>模型参数或梯度，而</w:t>
      </w:r>
      <w:proofErr w:type="gramStart"/>
      <w:r w:rsidRPr="00DF1E23">
        <w:t>不</w:t>
      </w:r>
      <w:proofErr w:type="gramEnd"/>
      <w:r w:rsidRPr="00DF1E23">
        <w:t>传输原始数据。</w:t>
      </w:r>
    </w:p>
    <w:p w:rsidR="00DF1E23" w:rsidRPr="00DF1E23" w:rsidRDefault="00DF1E23" w:rsidP="00DF1E23">
      <w:pPr>
        <w:ind w:firstLineChars="200" w:firstLine="480"/>
      </w:pPr>
      <w:r w:rsidRPr="00DF1E23">
        <w:t>其主要优势包括：</w:t>
      </w:r>
    </w:p>
    <w:p w:rsidR="00DF1E23" w:rsidRPr="00DF1E23" w:rsidRDefault="00DF1E23" w:rsidP="00DF1E23">
      <w:pPr>
        <w:numPr>
          <w:ilvl w:val="0"/>
          <w:numId w:val="42"/>
        </w:numPr>
        <w:tabs>
          <w:tab w:val="num" w:pos="720"/>
        </w:tabs>
      </w:pPr>
      <w:r w:rsidRPr="00DF1E23">
        <w:rPr>
          <w:b/>
          <w:bCs/>
        </w:rPr>
        <w:t>隐私保护性强</w:t>
      </w:r>
      <w:r w:rsidRPr="00DF1E23">
        <w:t>：数据保留在设备本地，减少了用户隐私泄露的风险；</w:t>
      </w:r>
    </w:p>
    <w:p w:rsidR="00DF1E23" w:rsidRPr="00DF1E23" w:rsidRDefault="00DF1E23" w:rsidP="00DF1E23">
      <w:pPr>
        <w:numPr>
          <w:ilvl w:val="0"/>
          <w:numId w:val="42"/>
        </w:numPr>
        <w:tabs>
          <w:tab w:val="num" w:pos="720"/>
        </w:tabs>
      </w:pPr>
      <w:r w:rsidRPr="00DF1E23">
        <w:rPr>
          <w:b/>
          <w:bCs/>
        </w:rPr>
        <w:t>分布式计算能力利用</w:t>
      </w:r>
      <w:r w:rsidRPr="00DF1E23">
        <w:t>：充分利用终端、边缘与云的计算能力，实现更高效的模型训练；</w:t>
      </w:r>
    </w:p>
    <w:p w:rsidR="00DF1E23" w:rsidRPr="00DF1E23" w:rsidRDefault="00DF1E23" w:rsidP="00DF1E23">
      <w:pPr>
        <w:numPr>
          <w:ilvl w:val="0"/>
          <w:numId w:val="42"/>
        </w:numPr>
        <w:tabs>
          <w:tab w:val="num" w:pos="720"/>
        </w:tabs>
      </w:pPr>
      <w:r w:rsidRPr="00DF1E23">
        <w:rPr>
          <w:b/>
          <w:bCs/>
        </w:rPr>
        <w:t>通信开销更低</w:t>
      </w:r>
      <w:r w:rsidRPr="00DF1E23">
        <w:t>：与传统集中式训练相比，仅传输模型更新参数，大大减少数据传输量；</w:t>
      </w:r>
    </w:p>
    <w:p w:rsidR="00DF1E23" w:rsidRPr="00DF1E23" w:rsidRDefault="00DF1E23" w:rsidP="00DF1E23">
      <w:pPr>
        <w:numPr>
          <w:ilvl w:val="0"/>
          <w:numId w:val="42"/>
        </w:numPr>
        <w:tabs>
          <w:tab w:val="num" w:pos="720"/>
        </w:tabs>
      </w:pPr>
      <w:r w:rsidRPr="00DF1E23">
        <w:rPr>
          <w:b/>
          <w:bCs/>
        </w:rPr>
        <w:t>适应异构环境</w:t>
      </w:r>
      <w:r w:rsidRPr="00DF1E23">
        <w:t>：支持不同终端的数据量、计算能力与网络条件差异，具备良好的鲁棒性；</w:t>
      </w:r>
    </w:p>
    <w:p w:rsidR="00DF1E23" w:rsidRPr="00DF1E23" w:rsidRDefault="00DF1E23" w:rsidP="00DF1E23">
      <w:pPr>
        <w:numPr>
          <w:ilvl w:val="0"/>
          <w:numId w:val="42"/>
        </w:numPr>
        <w:tabs>
          <w:tab w:val="num" w:pos="720"/>
        </w:tabs>
      </w:pPr>
      <w:r w:rsidRPr="00DF1E23">
        <w:rPr>
          <w:b/>
          <w:bCs/>
        </w:rPr>
        <w:t>合</w:t>
      </w:r>
      <w:proofErr w:type="gramStart"/>
      <w:r w:rsidRPr="00DF1E23">
        <w:rPr>
          <w:b/>
          <w:bCs/>
        </w:rPr>
        <w:t>规</w:t>
      </w:r>
      <w:proofErr w:type="gramEnd"/>
      <w:r w:rsidRPr="00DF1E23">
        <w:rPr>
          <w:b/>
          <w:bCs/>
        </w:rPr>
        <w:t>与可信</w:t>
      </w:r>
      <w:r w:rsidRPr="00DF1E23">
        <w:t>：满足《</w:t>
      </w:r>
      <w:r w:rsidRPr="00DF1E23">
        <w:t>GDPR</w:t>
      </w:r>
      <w:r w:rsidRPr="00DF1E23">
        <w:t>》《数据安全法》等法规要求，提升系统的合</w:t>
      </w:r>
      <w:proofErr w:type="gramStart"/>
      <w:r w:rsidRPr="00DF1E23">
        <w:t>规</w:t>
      </w:r>
      <w:proofErr w:type="gramEnd"/>
      <w:r w:rsidRPr="00DF1E23">
        <w:t>性与用户信任度。</w:t>
      </w:r>
    </w:p>
    <w:p w:rsidR="00DF1E23" w:rsidRPr="00DF1E23" w:rsidRDefault="00DF1E23" w:rsidP="00DF1E23">
      <w:pPr>
        <w:rPr>
          <w:b/>
          <w:bCs/>
        </w:rPr>
      </w:pPr>
      <w:r w:rsidRPr="00DF1E23">
        <w:rPr>
          <w:b/>
          <w:bCs/>
        </w:rPr>
        <w:t>（</w:t>
      </w:r>
      <w:r w:rsidRPr="00DF1E23">
        <w:rPr>
          <w:b/>
          <w:bCs/>
        </w:rPr>
        <w:t>2</w:t>
      </w:r>
      <w:r w:rsidRPr="00DF1E23">
        <w:rPr>
          <w:b/>
          <w:bCs/>
        </w:rPr>
        <w:t>）</w:t>
      </w:r>
      <w:r w:rsidRPr="00DF1E23">
        <w:rPr>
          <w:b/>
          <w:bCs/>
        </w:rPr>
        <w:t>6G</w:t>
      </w:r>
      <w:r w:rsidRPr="00DF1E23">
        <w:rPr>
          <w:b/>
          <w:bCs/>
        </w:rPr>
        <w:t>网络中联邦学习的应用场景</w:t>
      </w:r>
    </w:p>
    <w:p w:rsidR="00DF1E23" w:rsidRPr="00DF1E23" w:rsidRDefault="00DF1E23" w:rsidP="00DF1E23">
      <w:pPr>
        <w:ind w:firstLineChars="200" w:firstLine="480"/>
      </w:pPr>
      <w:r w:rsidRPr="00DF1E23">
        <w:t>在</w:t>
      </w:r>
      <w:r w:rsidRPr="00DF1E23">
        <w:t>6G</w:t>
      </w:r>
      <w:r w:rsidRPr="00DF1E23">
        <w:t>自</w:t>
      </w:r>
      <w:proofErr w:type="gramStart"/>
      <w:r w:rsidRPr="00DF1E23">
        <w:t>智网络</w:t>
      </w:r>
      <w:proofErr w:type="gramEnd"/>
      <w:r w:rsidRPr="00DF1E23">
        <w:t>中，</w:t>
      </w:r>
      <w:r w:rsidRPr="00DF1E23">
        <w:rPr>
          <w:b/>
          <w:bCs/>
        </w:rPr>
        <w:t>联邦</w:t>
      </w:r>
      <w:r w:rsidRPr="00DF1E23">
        <w:t>学习可广泛应用于多个关键场景：</w:t>
      </w:r>
    </w:p>
    <w:p w:rsidR="00DF1E23" w:rsidRPr="00DF1E23" w:rsidRDefault="00DF1E23" w:rsidP="00DF1E23">
      <w:pPr>
        <w:numPr>
          <w:ilvl w:val="0"/>
          <w:numId w:val="43"/>
        </w:numPr>
        <w:tabs>
          <w:tab w:val="num" w:pos="720"/>
        </w:tabs>
      </w:pPr>
      <w:r w:rsidRPr="00DF1E23">
        <w:rPr>
          <w:b/>
          <w:bCs/>
        </w:rPr>
        <w:t>终端行为建模与业务预测</w:t>
      </w:r>
      <w:r w:rsidRPr="00DF1E23">
        <w:t>：在不暴露用户数据的情况下，学习用户业务偏好、流量模式，辅助</w:t>
      </w:r>
      <w:proofErr w:type="spellStart"/>
      <w:r w:rsidRPr="00DF1E23">
        <w:t>QoE</w:t>
      </w:r>
      <w:proofErr w:type="spellEnd"/>
      <w:r w:rsidRPr="00DF1E23">
        <w:t>优化；</w:t>
      </w:r>
    </w:p>
    <w:p w:rsidR="00DF1E23" w:rsidRPr="00DF1E23" w:rsidRDefault="00DF1E23" w:rsidP="00DF1E23">
      <w:pPr>
        <w:numPr>
          <w:ilvl w:val="0"/>
          <w:numId w:val="43"/>
        </w:numPr>
        <w:tabs>
          <w:tab w:val="num" w:pos="720"/>
        </w:tabs>
      </w:pPr>
      <w:r w:rsidRPr="00DF1E23">
        <w:rPr>
          <w:b/>
          <w:bCs/>
        </w:rPr>
        <w:t>无线资源管理</w:t>
      </w:r>
      <w:r w:rsidRPr="00DF1E23">
        <w:t>：通过分布式训练方式构建小区负载预测模型，优化频谱和功率分配；</w:t>
      </w:r>
    </w:p>
    <w:p w:rsidR="00DF1E23" w:rsidRPr="00DF1E23" w:rsidRDefault="00DF1E23" w:rsidP="00DF1E23">
      <w:pPr>
        <w:numPr>
          <w:ilvl w:val="0"/>
          <w:numId w:val="43"/>
        </w:numPr>
        <w:tabs>
          <w:tab w:val="num" w:pos="720"/>
        </w:tabs>
      </w:pPr>
      <w:r w:rsidRPr="00DF1E23">
        <w:rPr>
          <w:b/>
          <w:bCs/>
        </w:rPr>
        <w:t>入侵检测与安全威胁识别</w:t>
      </w:r>
      <w:r w:rsidRPr="00DF1E23">
        <w:t>：</w:t>
      </w:r>
      <w:proofErr w:type="gramStart"/>
      <w:r w:rsidRPr="00DF1E23">
        <w:t>端侧设备</w:t>
      </w:r>
      <w:proofErr w:type="gramEnd"/>
      <w:r w:rsidRPr="00DF1E23">
        <w:t>协同训练恶意流量检测模型，提升全网安全响应能力；</w:t>
      </w:r>
    </w:p>
    <w:p w:rsidR="00DF1E23" w:rsidRPr="00DF1E23" w:rsidRDefault="00DF1E23" w:rsidP="00DF1E23">
      <w:pPr>
        <w:numPr>
          <w:ilvl w:val="0"/>
          <w:numId w:val="43"/>
        </w:numPr>
        <w:tabs>
          <w:tab w:val="num" w:pos="720"/>
        </w:tabs>
      </w:pPr>
      <w:r w:rsidRPr="00DF1E23">
        <w:rPr>
          <w:b/>
          <w:bCs/>
        </w:rPr>
        <w:lastRenderedPageBreak/>
        <w:t>智能边缘协同</w:t>
      </w:r>
      <w:r w:rsidRPr="00DF1E23">
        <w:t>：边缘节点共同参与模型训练与推理，推动</w:t>
      </w:r>
      <w:r w:rsidRPr="00DF1E23">
        <w:t>“</w:t>
      </w:r>
      <w:r w:rsidRPr="00DF1E23">
        <w:t>边云协同智能</w:t>
      </w:r>
      <w:r w:rsidRPr="00DF1E23">
        <w:t>”</w:t>
      </w:r>
      <w:r w:rsidRPr="00DF1E23">
        <w:t>的落地；</w:t>
      </w:r>
    </w:p>
    <w:p w:rsidR="00DF1E23" w:rsidRPr="00DF1E23" w:rsidRDefault="00DF1E23" w:rsidP="00DF1E23">
      <w:pPr>
        <w:numPr>
          <w:ilvl w:val="0"/>
          <w:numId w:val="43"/>
        </w:numPr>
        <w:tabs>
          <w:tab w:val="num" w:pos="720"/>
        </w:tabs>
      </w:pPr>
      <w:r w:rsidRPr="00DF1E23">
        <w:rPr>
          <w:b/>
          <w:bCs/>
        </w:rPr>
        <w:t>服务个性化优化</w:t>
      </w:r>
      <w:r w:rsidRPr="00DF1E23">
        <w:t>：构建</w:t>
      </w:r>
      <w:proofErr w:type="gramStart"/>
      <w:r w:rsidRPr="00DF1E23">
        <w:t>终端本地</w:t>
      </w:r>
      <w:proofErr w:type="gramEnd"/>
      <w:r w:rsidRPr="00DF1E23">
        <w:t>智能体，实现业务调度、缓存策略、能耗优化等个性化策略学习。</w:t>
      </w:r>
    </w:p>
    <w:p w:rsidR="00DF1E23" w:rsidRPr="00DF1E23" w:rsidRDefault="00DF1E23" w:rsidP="00DF1E23">
      <w:pPr>
        <w:rPr>
          <w:b/>
          <w:bCs/>
        </w:rPr>
      </w:pPr>
      <w:r w:rsidRPr="00DF1E23">
        <w:rPr>
          <w:b/>
          <w:bCs/>
        </w:rPr>
        <w:t>（</w:t>
      </w:r>
      <w:r w:rsidRPr="00DF1E23">
        <w:rPr>
          <w:b/>
          <w:bCs/>
        </w:rPr>
        <w:t>3</w:t>
      </w:r>
      <w:r w:rsidRPr="00DF1E23">
        <w:rPr>
          <w:b/>
          <w:bCs/>
        </w:rPr>
        <w:t>）联邦学习的关键技术机制</w:t>
      </w:r>
    </w:p>
    <w:p w:rsidR="00DF1E23" w:rsidRPr="00DF1E23" w:rsidRDefault="00DF1E23" w:rsidP="00DF1E23">
      <w:pPr>
        <w:ind w:firstLineChars="200" w:firstLine="480"/>
      </w:pPr>
      <w:r w:rsidRPr="00DF1E23">
        <w:t>为确保联邦学习在</w:t>
      </w:r>
      <w:r w:rsidRPr="00DF1E23">
        <w:t>6G</w:t>
      </w:r>
      <w:r w:rsidRPr="00DF1E23">
        <w:t>网络中高效、安全地运行，需要结合以下关键机制：</w:t>
      </w:r>
    </w:p>
    <w:p w:rsidR="00DF1E23" w:rsidRPr="00DF1E23" w:rsidRDefault="00DF1E23" w:rsidP="00DF1E23">
      <w:pPr>
        <w:numPr>
          <w:ilvl w:val="0"/>
          <w:numId w:val="44"/>
        </w:numPr>
        <w:tabs>
          <w:tab w:val="num" w:pos="720"/>
        </w:tabs>
      </w:pPr>
      <w:r w:rsidRPr="00DF1E23">
        <w:rPr>
          <w:b/>
          <w:bCs/>
        </w:rPr>
        <w:t>模型聚合算法</w:t>
      </w:r>
      <w:r w:rsidRPr="00DF1E23">
        <w:t>：</w:t>
      </w:r>
    </w:p>
    <w:p w:rsidR="00DF1E23" w:rsidRPr="00DF1E23" w:rsidRDefault="00DF1E23" w:rsidP="00DF1E23">
      <w:pPr>
        <w:numPr>
          <w:ilvl w:val="1"/>
          <w:numId w:val="44"/>
        </w:numPr>
        <w:tabs>
          <w:tab w:val="num" w:pos="1440"/>
        </w:tabs>
      </w:pPr>
      <w:r w:rsidRPr="00DF1E23">
        <w:t>如</w:t>
      </w:r>
      <w:proofErr w:type="spellStart"/>
      <w:r w:rsidRPr="00DF1E23">
        <w:t>FedAvg</w:t>
      </w:r>
      <w:proofErr w:type="spellEnd"/>
      <w:r w:rsidRPr="00DF1E23">
        <w:t>（联邦平均）、</w:t>
      </w:r>
      <w:proofErr w:type="spellStart"/>
      <w:r w:rsidRPr="00DF1E23">
        <w:t>FedProx</w:t>
      </w:r>
      <w:proofErr w:type="spellEnd"/>
      <w:r w:rsidRPr="00DF1E23">
        <w:t>、</w:t>
      </w:r>
      <w:proofErr w:type="spellStart"/>
      <w:r w:rsidRPr="00DF1E23">
        <w:t>FedNova</w:t>
      </w:r>
      <w:proofErr w:type="spellEnd"/>
      <w:r w:rsidRPr="00DF1E23">
        <w:t xml:space="preserve"> </w:t>
      </w:r>
      <w:r w:rsidRPr="00DF1E23">
        <w:t>等，用于聚合本地模型参数，生成全局共享模型；</w:t>
      </w:r>
    </w:p>
    <w:p w:rsidR="00DF1E23" w:rsidRPr="00DF1E23" w:rsidRDefault="00DF1E23" w:rsidP="00DF1E23">
      <w:pPr>
        <w:numPr>
          <w:ilvl w:val="0"/>
          <w:numId w:val="44"/>
        </w:numPr>
        <w:tabs>
          <w:tab w:val="num" w:pos="720"/>
        </w:tabs>
      </w:pPr>
      <w:r w:rsidRPr="00DF1E23">
        <w:rPr>
          <w:b/>
          <w:bCs/>
        </w:rPr>
        <w:t>差分隐私保护（</w:t>
      </w:r>
      <w:r w:rsidRPr="00DF1E23">
        <w:rPr>
          <w:b/>
          <w:bCs/>
        </w:rPr>
        <w:t>DP</w:t>
      </w:r>
      <w:r w:rsidRPr="00DF1E23">
        <w:rPr>
          <w:b/>
          <w:bCs/>
        </w:rPr>
        <w:t>）</w:t>
      </w:r>
      <w:r w:rsidRPr="00DF1E23">
        <w:t>：</w:t>
      </w:r>
    </w:p>
    <w:p w:rsidR="00DF1E23" w:rsidRPr="00DF1E23" w:rsidRDefault="00DF1E23" w:rsidP="00DF1E23">
      <w:pPr>
        <w:numPr>
          <w:ilvl w:val="1"/>
          <w:numId w:val="44"/>
        </w:numPr>
        <w:tabs>
          <w:tab w:val="num" w:pos="1440"/>
        </w:tabs>
      </w:pPr>
      <w:r w:rsidRPr="00DF1E23">
        <w:t>在上传模型时加入噪声，确保单个用户数据无法被逆向还原，提升数据安全性；</w:t>
      </w:r>
    </w:p>
    <w:p w:rsidR="00DF1E23" w:rsidRPr="00DF1E23" w:rsidRDefault="00DF1E23" w:rsidP="00DF1E23">
      <w:pPr>
        <w:numPr>
          <w:ilvl w:val="0"/>
          <w:numId w:val="44"/>
        </w:numPr>
        <w:tabs>
          <w:tab w:val="num" w:pos="720"/>
        </w:tabs>
      </w:pPr>
      <w:r w:rsidRPr="00DF1E23">
        <w:rPr>
          <w:b/>
          <w:bCs/>
        </w:rPr>
        <w:t>加密与可信计算机制</w:t>
      </w:r>
      <w:r w:rsidRPr="00DF1E23">
        <w:t>：</w:t>
      </w:r>
    </w:p>
    <w:p w:rsidR="00DF1E23" w:rsidRPr="00DF1E23" w:rsidRDefault="00DF1E23" w:rsidP="00DF1E23">
      <w:pPr>
        <w:numPr>
          <w:ilvl w:val="1"/>
          <w:numId w:val="44"/>
        </w:numPr>
        <w:tabs>
          <w:tab w:val="num" w:pos="1440"/>
        </w:tabs>
      </w:pPr>
      <w:r w:rsidRPr="00DF1E23">
        <w:t>引入安全多方计算（</w:t>
      </w:r>
      <w:r w:rsidRPr="00DF1E23">
        <w:t>SMC</w:t>
      </w:r>
      <w:r w:rsidRPr="00DF1E23">
        <w:t>）、同态加密（</w:t>
      </w:r>
      <w:r w:rsidRPr="00DF1E23">
        <w:t>HE</w:t>
      </w:r>
      <w:r w:rsidRPr="00DF1E23">
        <w:t>）与可信执行环境（</w:t>
      </w:r>
      <w:r w:rsidRPr="00DF1E23">
        <w:t>TEE</w:t>
      </w:r>
      <w:r w:rsidRPr="00DF1E23">
        <w:t>），保障模型参数交换过程的安全；</w:t>
      </w:r>
    </w:p>
    <w:p w:rsidR="00DF1E23" w:rsidRPr="00DF1E23" w:rsidRDefault="00DF1E23" w:rsidP="00DF1E23">
      <w:pPr>
        <w:numPr>
          <w:ilvl w:val="0"/>
          <w:numId w:val="44"/>
        </w:numPr>
        <w:tabs>
          <w:tab w:val="num" w:pos="720"/>
        </w:tabs>
      </w:pPr>
      <w:r w:rsidRPr="00DF1E23">
        <w:rPr>
          <w:b/>
          <w:bCs/>
        </w:rPr>
        <w:t>异步协同与容错机制</w:t>
      </w:r>
      <w:r w:rsidRPr="00DF1E23">
        <w:t>：</w:t>
      </w:r>
    </w:p>
    <w:p w:rsidR="00DF1E23" w:rsidRPr="00DF1E23" w:rsidRDefault="00DF1E23" w:rsidP="00DF1E23">
      <w:pPr>
        <w:numPr>
          <w:ilvl w:val="1"/>
          <w:numId w:val="44"/>
        </w:numPr>
        <w:tabs>
          <w:tab w:val="num" w:pos="1440"/>
        </w:tabs>
      </w:pPr>
      <w:r w:rsidRPr="00DF1E23">
        <w:t>支持不同终端</w:t>
      </w:r>
      <w:proofErr w:type="gramStart"/>
      <w:r w:rsidRPr="00DF1E23">
        <w:t>异步上</w:t>
      </w:r>
      <w:proofErr w:type="gramEnd"/>
      <w:r w:rsidRPr="00DF1E23">
        <w:t>传与不稳定通信环境，增强训练鲁棒性；</w:t>
      </w:r>
    </w:p>
    <w:p w:rsidR="00DF1E23" w:rsidRPr="00DF1E23" w:rsidRDefault="00DF1E23" w:rsidP="00DF1E23">
      <w:pPr>
        <w:numPr>
          <w:ilvl w:val="0"/>
          <w:numId w:val="44"/>
        </w:numPr>
        <w:tabs>
          <w:tab w:val="num" w:pos="720"/>
        </w:tabs>
      </w:pPr>
      <w:r w:rsidRPr="00DF1E23">
        <w:rPr>
          <w:b/>
          <w:bCs/>
        </w:rPr>
        <w:t>系统资源调度与分层部署</w:t>
      </w:r>
      <w:r w:rsidRPr="00DF1E23">
        <w:t>：</w:t>
      </w:r>
    </w:p>
    <w:p w:rsidR="00DF1E23" w:rsidRPr="00DF1E23" w:rsidRDefault="00DF1E23" w:rsidP="00DF1E23">
      <w:pPr>
        <w:numPr>
          <w:ilvl w:val="1"/>
          <w:numId w:val="44"/>
        </w:numPr>
        <w:tabs>
          <w:tab w:val="num" w:pos="1440"/>
        </w:tabs>
      </w:pPr>
      <w:r w:rsidRPr="00DF1E23">
        <w:t>根据终端能力与业务优先级智能分配训练任务，实现边</w:t>
      </w:r>
      <w:proofErr w:type="gramStart"/>
      <w:r w:rsidRPr="00DF1E23">
        <w:t>—</w:t>
      </w:r>
      <w:r w:rsidRPr="00DF1E23">
        <w:t>端</w:t>
      </w:r>
      <w:r w:rsidRPr="00DF1E23">
        <w:t>—</w:t>
      </w:r>
      <w:proofErr w:type="gramEnd"/>
      <w:r w:rsidRPr="00DF1E23">
        <w:t>云分层协同。</w:t>
      </w:r>
    </w:p>
    <w:p w:rsidR="00DF1E23" w:rsidRPr="00DF1E23" w:rsidRDefault="00DF1E23" w:rsidP="00DF1E23"/>
    <w:p w:rsidR="00952589" w:rsidRPr="00DF1E23" w:rsidRDefault="00DF1E23" w:rsidP="0004754C">
      <w:r>
        <w:br w:type="page"/>
      </w:r>
    </w:p>
    <w:p w:rsidR="0004754C" w:rsidRPr="0004754C" w:rsidRDefault="0004754C" w:rsidP="00952589">
      <w:pPr>
        <w:pStyle w:val="1"/>
        <w:numPr>
          <w:ilvl w:val="0"/>
          <w:numId w:val="8"/>
        </w:numPr>
        <w:rPr>
          <w:rFonts w:hint="eastAsia"/>
          <w:shd w:val="clear" w:color="auto" w:fill="FFFFFF"/>
        </w:rPr>
      </w:pPr>
      <w:bookmarkStart w:id="18" w:name="_Toc197786324"/>
      <w:r>
        <w:rPr>
          <w:rFonts w:hint="eastAsia"/>
          <w:shd w:val="clear" w:color="auto" w:fill="FFFFFF"/>
        </w:rPr>
        <w:lastRenderedPageBreak/>
        <w:t>总结</w:t>
      </w:r>
      <w:bookmarkEnd w:id="18"/>
    </w:p>
    <w:p w:rsidR="00DF1E23" w:rsidRDefault="00DF1E23" w:rsidP="00DF1E23">
      <w:pPr>
        <w:ind w:firstLineChars="200" w:firstLine="480"/>
        <w:rPr>
          <w:shd w:val="clear" w:color="auto" w:fill="FFFFFF"/>
        </w:rPr>
      </w:pPr>
      <w:r w:rsidRPr="00DF1E23">
        <w:rPr>
          <w:rFonts w:hint="eastAsia"/>
          <w:shd w:val="clear" w:color="auto" w:fill="FFFFFF"/>
        </w:rPr>
        <w:t>随着人类社会进入全面智能化与深度数字化的新时代，通信网络正从以连接为核心的</w:t>
      </w:r>
      <w:r w:rsidRPr="00DF1E23">
        <w:rPr>
          <w:rFonts w:hint="eastAsia"/>
          <w:shd w:val="clear" w:color="auto" w:fill="FFFFFF"/>
        </w:rPr>
        <w:t>5G</w:t>
      </w:r>
      <w:r w:rsidRPr="00DF1E23">
        <w:rPr>
          <w:rFonts w:hint="eastAsia"/>
          <w:shd w:val="clear" w:color="auto" w:fill="FFFFFF"/>
        </w:rPr>
        <w:t>阶段迈向以智能为内核的</w:t>
      </w:r>
      <w:r w:rsidRPr="00DF1E23">
        <w:rPr>
          <w:rFonts w:hint="eastAsia"/>
          <w:shd w:val="clear" w:color="auto" w:fill="FFFFFF"/>
        </w:rPr>
        <w:t>6G</w:t>
      </w:r>
      <w:r w:rsidRPr="00DF1E23">
        <w:rPr>
          <w:rFonts w:hint="eastAsia"/>
          <w:shd w:val="clear" w:color="auto" w:fill="FFFFFF"/>
        </w:rPr>
        <w:t>新纪元。</w:t>
      </w:r>
    </w:p>
    <w:p w:rsidR="00DF1E23" w:rsidRPr="00DF1E23" w:rsidRDefault="00DF1E23" w:rsidP="00DF1E23">
      <w:pPr>
        <w:ind w:firstLineChars="200" w:firstLine="480"/>
        <w:rPr>
          <w:rFonts w:hint="eastAsia"/>
          <w:shd w:val="clear" w:color="auto" w:fill="FFFFFF"/>
        </w:rPr>
      </w:pPr>
      <w:r w:rsidRPr="00DF1E23">
        <w:rPr>
          <w:rFonts w:hint="eastAsia"/>
          <w:shd w:val="clear" w:color="auto" w:fill="FFFFFF"/>
        </w:rPr>
        <w:t>本报告围绕“内生智能驱动的</w:t>
      </w:r>
      <w:r w:rsidRPr="00DF1E23">
        <w:rPr>
          <w:rFonts w:hint="eastAsia"/>
          <w:shd w:val="clear" w:color="auto" w:fill="FFFFFF"/>
        </w:rPr>
        <w:t>6G</w:t>
      </w:r>
      <w:r w:rsidRPr="00DF1E23">
        <w:rPr>
          <w:rFonts w:hint="eastAsia"/>
          <w:shd w:val="clear" w:color="auto" w:fill="FFFFFF"/>
        </w:rPr>
        <w:t>网络自智化演进”主题，系统探讨了</w:t>
      </w:r>
      <w:r w:rsidRPr="00DF1E23">
        <w:rPr>
          <w:rFonts w:hint="eastAsia"/>
          <w:shd w:val="clear" w:color="auto" w:fill="FFFFFF"/>
        </w:rPr>
        <w:t>6G</w:t>
      </w:r>
      <w:r w:rsidRPr="00DF1E23">
        <w:rPr>
          <w:rFonts w:hint="eastAsia"/>
          <w:shd w:val="clear" w:color="auto" w:fill="FFFFFF"/>
        </w:rPr>
        <w:t>网络的总体发展愿景、内生智能的理论基础、网络自智化的关键路径以及支撑技术体系。</w:t>
      </w:r>
    </w:p>
    <w:p w:rsidR="00DF1E23" w:rsidRPr="00DF1E23" w:rsidRDefault="00DF1E23" w:rsidP="00DF1E23">
      <w:pPr>
        <w:ind w:firstLineChars="200" w:firstLine="480"/>
        <w:rPr>
          <w:rFonts w:hint="eastAsia"/>
          <w:shd w:val="clear" w:color="auto" w:fill="FFFFFF"/>
        </w:rPr>
      </w:pPr>
      <w:r w:rsidRPr="00DF1E23">
        <w:rPr>
          <w:rFonts w:hint="eastAsia"/>
          <w:shd w:val="clear" w:color="auto" w:fill="FFFFFF"/>
        </w:rPr>
        <w:t>首先，</w:t>
      </w:r>
      <w:r w:rsidRPr="00DF1E23">
        <w:rPr>
          <w:rFonts w:hint="eastAsia"/>
          <w:shd w:val="clear" w:color="auto" w:fill="FFFFFF"/>
        </w:rPr>
        <w:t xml:space="preserve"> </w:t>
      </w:r>
      <w:r w:rsidRPr="00DF1E23">
        <w:rPr>
          <w:rFonts w:hint="eastAsia"/>
          <w:shd w:val="clear" w:color="auto" w:fill="FFFFFF"/>
        </w:rPr>
        <w:t>6G</w:t>
      </w:r>
      <w:r w:rsidRPr="00DF1E23">
        <w:rPr>
          <w:rFonts w:hint="eastAsia"/>
          <w:shd w:val="clear" w:color="auto" w:fill="FFFFFF"/>
        </w:rPr>
        <w:t>不仅追求性能参数的跃升，更致力于构建一个全空间覆盖、</w:t>
      </w:r>
      <w:proofErr w:type="gramStart"/>
      <w:r w:rsidRPr="00DF1E23">
        <w:rPr>
          <w:rFonts w:hint="eastAsia"/>
          <w:shd w:val="clear" w:color="auto" w:fill="FFFFFF"/>
        </w:rPr>
        <w:t>全业务</w:t>
      </w:r>
      <w:proofErr w:type="gramEnd"/>
      <w:r w:rsidRPr="00DF1E23">
        <w:rPr>
          <w:rFonts w:hint="eastAsia"/>
          <w:shd w:val="clear" w:color="auto" w:fill="FFFFFF"/>
        </w:rPr>
        <w:t>融合、全智能驱动的通信生态系统。在这一过程中，“内生智能”作为</w:t>
      </w:r>
      <w:r w:rsidRPr="00DF1E23">
        <w:rPr>
          <w:rFonts w:hint="eastAsia"/>
          <w:shd w:val="clear" w:color="auto" w:fill="FFFFFF"/>
        </w:rPr>
        <w:t>6G</w:t>
      </w:r>
      <w:r w:rsidRPr="00DF1E23">
        <w:rPr>
          <w:rFonts w:hint="eastAsia"/>
          <w:shd w:val="clear" w:color="auto" w:fill="FFFFFF"/>
        </w:rPr>
        <w:t>架构的核心理念，推动网络从传统的被动管理走向主动感知、自主决策与持续优化。</w:t>
      </w:r>
    </w:p>
    <w:p w:rsidR="00DF1E23" w:rsidRDefault="00DF1E23" w:rsidP="00DF1E23">
      <w:pPr>
        <w:ind w:firstLineChars="200" w:firstLine="480"/>
        <w:rPr>
          <w:shd w:val="clear" w:color="auto" w:fill="FFFFFF"/>
        </w:rPr>
      </w:pPr>
      <w:r w:rsidRPr="00DF1E23">
        <w:rPr>
          <w:rFonts w:hint="eastAsia"/>
          <w:shd w:val="clear" w:color="auto" w:fill="FFFFFF"/>
        </w:rPr>
        <w:t>其次，通过对自感知、自决策、自优化与自适应四个核心能力的深入分析，</w:t>
      </w:r>
      <w:r>
        <w:rPr>
          <w:rFonts w:hint="eastAsia"/>
          <w:shd w:val="clear" w:color="auto" w:fill="FFFFFF"/>
        </w:rPr>
        <w:t>我们</w:t>
      </w:r>
      <w:r w:rsidRPr="00DF1E23">
        <w:rPr>
          <w:rFonts w:hint="eastAsia"/>
          <w:shd w:val="clear" w:color="auto" w:fill="FFFFFF"/>
        </w:rPr>
        <w:t>梳理了</w:t>
      </w:r>
      <w:r w:rsidRPr="00DF1E23">
        <w:rPr>
          <w:rFonts w:hint="eastAsia"/>
          <w:shd w:val="clear" w:color="auto" w:fill="FFFFFF"/>
        </w:rPr>
        <w:t>6G</w:t>
      </w:r>
      <w:r w:rsidRPr="00DF1E23">
        <w:rPr>
          <w:rFonts w:hint="eastAsia"/>
          <w:shd w:val="clear" w:color="auto" w:fill="FFFFFF"/>
        </w:rPr>
        <w:t>网络自智化演进的闭环路径，展现了其在多维异构场景下的智能演化能力。</w:t>
      </w:r>
    </w:p>
    <w:p w:rsidR="00DF1E23" w:rsidRPr="00DF1E23" w:rsidRDefault="00DF1E23" w:rsidP="00DF1E23">
      <w:pPr>
        <w:ind w:firstLineChars="200" w:firstLine="480"/>
        <w:rPr>
          <w:rFonts w:hint="eastAsia"/>
          <w:shd w:val="clear" w:color="auto" w:fill="FFFFFF"/>
        </w:rPr>
      </w:pPr>
      <w:r w:rsidRPr="00DF1E23">
        <w:rPr>
          <w:rFonts w:hint="eastAsia"/>
          <w:shd w:val="clear" w:color="auto" w:fill="FFFFFF"/>
        </w:rPr>
        <w:t>此外，人工智能与机器学习的深度融合、网络数字孪生的虚实映射能力、联邦学习的隐私友好机制、以及智能中台的协同控制架构，构成了支撑内生智能实现的关键技术体系。</w:t>
      </w:r>
    </w:p>
    <w:p w:rsidR="00DF1E23" w:rsidRDefault="00DF1E23" w:rsidP="00DF1E23">
      <w:pPr>
        <w:ind w:firstLineChars="200" w:firstLine="480"/>
        <w:rPr>
          <w:shd w:val="clear" w:color="auto" w:fill="FFFFFF"/>
        </w:rPr>
      </w:pPr>
      <w:r w:rsidRPr="00DF1E23">
        <w:rPr>
          <w:rFonts w:hint="eastAsia"/>
          <w:shd w:val="clear" w:color="auto" w:fill="FFFFFF"/>
        </w:rPr>
        <w:t>总体而言，内生智能不仅是</w:t>
      </w:r>
      <w:r w:rsidRPr="00DF1E23">
        <w:rPr>
          <w:rFonts w:hint="eastAsia"/>
          <w:shd w:val="clear" w:color="auto" w:fill="FFFFFF"/>
        </w:rPr>
        <w:t>6G</w:t>
      </w:r>
      <w:r w:rsidRPr="00DF1E23">
        <w:rPr>
          <w:rFonts w:hint="eastAsia"/>
          <w:shd w:val="clear" w:color="auto" w:fill="FFFFFF"/>
        </w:rPr>
        <w:t>网络发展的关键驱动器，更是未来网络实现“自组织、自决策、自演化”能力的根本支撑。</w:t>
      </w:r>
    </w:p>
    <w:p w:rsidR="002E1383" w:rsidRPr="00DF1E23" w:rsidRDefault="00DF1E23" w:rsidP="00DF1E23">
      <w:pPr>
        <w:ind w:firstLineChars="200" w:firstLine="480"/>
        <w:rPr>
          <w:shd w:val="clear" w:color="auto" w:fill="FFFFFF"/>
        </w:rPr>
      </w:pPr>
      <w:r w:rsidRPr="00DF1E23">
        <w:rPr>
          <w:rFonts w:hint="eastAsia"/>
          <w:shd w:val="clear" w:color="auto" w:fill="FFFFFF"/>
        </w:rPr>
        <w:t>它将促使网络从“可连接”转向“可理解、可思考、可成长”，为构建一个自主、可信、高效的未来通信系统奠定技术与理论基础。</w:t>
      </w:r>
    </w:p>
    <w:sectPr w:rsidR="002E1383" w:rsidRPr="00DF1E23" w:rsidSect="004B46FF">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93C7F" w:rsidRDefault="00093C7F">
      <w:r>
        <w:separator/>
      </w:r>
    </w:p>
  </w:endnote>
  <w:endnote w:type="continuationSeparator" w:id="0">
    <w:p w:rsidR="00093C7F" w:rsidRDefault="0009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9482113"/>
      <w:docPartObj>
        <w:docPartGallery w:val="Page Numbers (Bottom of Page)"/>
        <w:docPartUnique/>
      </w:docPartObj>
    </w:sdtPr>
    <w:sdtContent>
      <w:p w:rsidR="004B46FF" w:rsidRDefault="004B46FF">
        <w:pPr>
          <w:pStyle w:val="a3"/>
          <w:jc w:val="center"/>
        </w:pPr>
        <w:r>
          <w:fldChar w:fldCharType="begin"/>
        </w:r>
        <w:r>
          <w:instrText>PAGE   \* MERGEFORMAT</w:instrText>
        </w:r>
        <w:r>
          <w:fldChar w:fldCharType="separate"/>
        </w:r>
        <w:r>
          <w:rPr>
            <w:lang w:val="zh-CN"/>
          </w:rPr>
          <w:t>2</w:t>
        </w:r>
        <w:r>
          <w:fldChar w:fldCharType="end"/>
        </w:r>
      </w:p>
    </w:sdtContent>
  </w:sdt>
  <w:p w:rsidR="00196537" w:rsidRDefault="001965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727870"/>
      <w:docPartObj>
        <w:docPartGallery w:val="Page Numbers (Bottom of Page)"/>
        <w:docPartUnique/>
      </w:docPartObj>
    </w:sdtPr>
    <w:sdtContent>
      <w:p w:rsidR="004B46FF" w:rsidRDefault="004B46FF">
        <w:pPr>
          <w:pStyle w:val="a3"/>
          <w:jc w:val="center"/>
        </w:pPr>
        <w:r>
          <w:fldChar w:fldCharType="begin"/>
        </w:r>
        <w:r>
          <w:instrText>PAGE   \* MERGEFORMAT</w:instrText>
        </w:r>
        <w:r>
          <w:fldChar w:fldCharType="separate"/>
        </w:r>
        <w:r>
          <w:rPr>
            <w:lang w:val="zh-CN"/>
          </w:rPr>
          <w:t>2</w:t>
        </w:r>
        <w:r>
          <w:fldChar w:fldCharType="end"/>
        </w:r>
      </w:p>
    </w:sdtContent>
  </w:sdt>
  <w:p w:rsidR="004B46FF" w:rsidRDefault="004B46F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93C7F" w:rsidRDefault="00093C7F">
      <w:r>
        <w:separator/>
      </w:r>
    </w:p>
  </w:footnote>
  <w:footnote w:type="continuationSeparator" w:id="0">
    <w:p w:rsidR="00093C7F" w:rsidRDefault="0009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377A0B"/>
    <w:multiLevelType w:val="singleLevel"/>
    <w:tmpl w:val="CC377A0B"/>
    <w:lvl w:ilvl="0">
      <w:start w:val="1"/>
      <w:numFmt w:val="chineseCounting"/>
      <w:suff w:val="nothing"/>
      <w:lvlText w:val="%1．"/>
      <w:lvlJc w:val="left"/>
      <w:rPr>
        <w:rFonts w:hint="eastAsia"/>
      </w:rPr>
    </w:lvl>
  </w:abstractNum>
  <w:abstractNum w:abstractNumId="1" w15:restartNumberingAfterBreak="0">
    <w:nsid w:val="D0407A77"/>
    <w:multiLevelType w:val="multilevel"/>
    <w:tmpl w:val="D0407A7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FCDA0DC"/>
    <w:multiLevelType w:val="singleLevel"/>
    <w:tmpl w:val="429A73A2"/>
    <w:lvl w:ilvl="0">
      <w:start w:val="1"/>
      <w:numFmt w:val="decimal"/>
      <w:lvlText w:val="%1."/>
      <w:lvlJc w:val="left"/>
      <w:pPr>
        <w:tabs>
          <w:tab w:val="left" w:pos="312"/>
        </w:tabs>
      </w:pPr>
      <w:rPr>
        <w:rFonts w:ascii="宋体" w:eastAsia="宋体" w:hAnsi="宋体" w:cs="宋体"/>
      </w:rPr>
    </w:lvl>
  </w:abstractNum>
  <w:abstractNum w:abstractNumId="3" w15:restartNumberingAfterBreak="0">
    <w:nsid w:val="F6641573"/>
    <w:multiLevelType w:val="singleLevel"/>
    <w:tmpl w:val="F6641573"/>
    <w:lvl w:ilvl="0">
      <w:start w:val="4"/>
      <w:numFmt w:val="chineseCounting"/>
      <w:suff w:val="nothing"/>
      <w:lvlText w:val="%1．"/>
      <w:lvlJc w:val="left"/>
      <w:rPr>
        <w:rFonts w:hint="eastAsia"/>
      </w:rPr>
    </w:lvl>
  </w:abstractNum>
  <w:abstractNum w:abstractNumId="4" w15:restartNumberingAfterBreak="0">
    <w:nsid w:val="03A9104D"/>
    <w:multiLevelType w:val="multilevel"/>
    <w:tmpl w:val="38CEA0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60D5927"/>
    <w:multiLevelType w:val="multilevel"/>
    <w:tmpl w:val="CD62DD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8FA0A97"/>
    <w:multiLevelType w:val="multilevel"/>
    <w:tmpl w:val="D26C0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0C9B48DD"/>
    <w:multiLevelType w:val="multilevel"/>
    <w:tmpl w:val="F4C6D6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0D20256F"/>
    <w:multiLevelType w:val="multilevel"/>
    <w:tmpl w:val="1D42F4B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72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0E190699"/>
    <w:multiLevelType w:val="multilevel"/>
    <w:tmpl w:val="8AB85E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861699D"/>
    <w:multiLevelType w:val="multilevel"/>
    <w:tmpl w:val="D72A17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99942ED"/>
    <w:multiLevelType w:val="multilevel"/>
    <w:tmpl w:val="7BE8F6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B6406E6"/>
    <w:multiLevelType w:val="multilevel"/>
    <w:tmpl w:val="BBD46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D3A7AEC"/>
    <w:multiLevelType w:val="multilevel"/>
    <w:tmpl w:val="15826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1FEE1D34"/>
    <w:multiLevelType w:val="multilevel"/>
    <w:tmpl w:val="28F21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21AD2819"/>
    <w:multiLevelType w:val="multilevel"/>
    <w:tmpl w:val="E55223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229C0007"/>
    <w:multiLevelType w:val="hybridMultilevel"/>
    <w:tmpl w:val="972C0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D694790"/>
    <w:multiLevelType w:val="multilevel"/>
    <w:tmpl w:val="275AE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2DE30FFF"/>
    <w:multiLevelType w:val="hybridMultilevel"/>
    <w:tmpl w:val="943C50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25D53D0"/>
    <w:multiLevelType w:val="multilevel"/>
    <w:tmpl w:val="4E9AE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2E24DEC"/>
    <w:multiLevelType w:val="multilevel"/>
    <w:tmpl w:val="12A0D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5373E69"/>
    <w:multiLevelType w:val="multilevel"/>
    <w:tmpl w:val="F86CD5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9C44EA3"/>
    <w:multiLevelType w:val="multilevel"/>
    <w:tmpl w:val="FFB21BC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3A6C7E88"/>
    <w:multiLevelType w:val="multilevel"/>
    <w:tmpl w:val="F8A20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3B8E7AC0"/>
    <w:multiLevelType w:val="multilevel"/>
    <w:tmpl w:val="C5DE56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3FF84640"/>
    <w:multiLevelType w:val="multilevel"/>
    <w:tmpl w:val="966C1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43222182"/>
    <w:multiLevelType w:val="multilevel"/>
    <w:tmpl w:val="12D00386"/>
    <w:lvl w:ilvl="0">
      <w:start w:val="1"/>
      <w:numFmt w:val="decimal"/>
      <w:lvlText w:val="%1."/>
      <w:lvlJc w:val="left"/>
      <w:pPr>
        <w:ind w:left="360" w:hanging="360"/>
      </w:pPr>
      <w:rPr>
        <w:rFonts w:hint="default"/>
      </w:rPr>
    </w:lvl>
    <w:lvl w:ilvl="1">
      <w:start w:val="1"/>
      <w:numFmt w:val="decimal"/>
      <w:isLgl/>
      <w:lvlText w:val="%1.%2."/>
      <w:lvlJc w:val="left"/>
      <w:pPr>
        <w:ind w:left="1080" w:hanging="1080"/>
      </w:pPr>
      <w:rPr>
        <w:rFonts w:ascii="Times New Roman" w:hAnsi="Times New Roman" w:cs="Times New Roman"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7" w15:restartNumberingAfterBreak="0">
    <w:nsid w:val="43EA1A9B"/>
    <w:multiLevelType w:val="multilevel"/>
    <w:tmpl w:val="D68074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464D35E0"/>
    <w:multiLevelType w:val="multilevel"/>
    <w:tmpl w:val="16BA3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4AEE4C3D"/>
    <w:multiLevelType w:val="multilevel"/>
    <w:tmpl w:val="05C475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4C687061"/>
    <w:multiLevelType w:val="hybridMultilevel"/>
    <w:tmpl w:val="87F8DD4E"/>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04101DB"/>
    <w:multiLevelType w:val="multilevel"/>
    <w:tmpl w:val="B1081F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53436F1B"/>
    <w:multiLevelType w:val="multilevel"/>
    <w:tmpl w:val="582041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9073A10"/>
    <w:multiLevelType w:val="multilevel"/>
    <w:tmpl w:val="5B50A3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C3771A3"/>
    <w:multiLevelType w:val="multilevel"/>
    <w:tmpl w:val="74706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5C9B6861"/>
    <w:multiLevelType w:val="multilevel"/>
    <w:tmpl w:val="4E8E1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9E37839"/>
    <w:multiLevelType w:val="multilevel"/>
    <w:tmpl w:val="30E66476"/>
    <w:lvl w:ilvl="0">
      <w:start w:val="1"/>
      <w:numFmt w:val="decimal"/>
      <w:lvlText w:val="%1."/>
      <w:lvlJc w:val="left"/>
      <w:pPr>
        <w:ind w:left="550" w:hanging="5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6B973F31"/>
    <w:multiLevelType w:val="multilevel"/>
    <w:tmpl w:val="D5BC1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DAF1170"/>
    <w:multiLevelType w:val="multilevel"/>
    <w:tmpl w:val="412CA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15:restartNumberingAfterBreak="0">
    <w:nsid w:val="6E685E2D"/>
    <w:multiLevelType w:val="hybridMultilevel"/>
    <w:tmpl w:val="562C322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39149CF"/>
    <w:multiLevelType w:val="multilevel"/>
    <w:tmpl w:val="B0DA2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79AF0593"/>
    <w:multiLevelType w:val="hybridMultilevel"/>
    <w:tmpl w:val="26E8FD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BA4090E"/>
    <w:multiLevelType w:val="multilevel"/>
    <w:tmpl w:val="F8BE40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7EFC4D8A"/>
    <w:multiLevelType w:val="multilevel"/>
    <w:tmpl w:val="D514E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296368513">
    <w:abstractNumId w:val="0"/>
  </w:num>
  <w:num w:numId="2" w16cid:durableId="1087187775">
    <w:abstractNumId w:val="2"/>
  </w:num>
  <w:num w:numId="3" w16cid:durableId="1906646810">
    <w:abstractNumId w:val="1"/>
  </w:num>
  <w:num w:numId="4" w16cid:durableId="370032878">
    <w:abstractNumId w:val="3"/>
  </w:num>
  <w:num w:numId="5" w16cid:durableId="106657229">
    <w:abstractNumId w:val="26"/>
  </w:num>
  <w:num w:numId="6" w16cid:durableId="1401947261">
    <w:abstractNumId w:val="39"/>
  </w:num>
  <w:num w:numId="7" w16cid:durableId="2013682624">
    <w:abstractNumId w:val="16"/>
  </w:num>
  <w:num w:numId="8" w16cid:durableId="1734350714">
    <w:abstractNumId w:val="36"/>
  </w:num>
  <w:num w:numId="9" w16cid:durableId="799227507">
    <w:abstractNumId w:val="12"/>
  </w:num>
  <w:num w:numId="10" w16cid:durableId="1563516259">
    <w:abstractNumId w:val="8"/>
  </w:num>
  <w:num w:numId="11" w16cid:durableId="902837482">
    <w:abstractNumId w:val="38"/>
  </w:num>
  <w:num w:numId="12" w16cid:durableId="684669965">
    <w:abstractNumId w:val="21"/>
  </w:num>
  <w:num w:numId="13" w16cid:durableId="1215388384">
    <w:abstractNumId w:val="4"/>
  </w:num>
  <w:num w:numId="14" w16cid:durableId="587467562">
    <w:abstractNumId w:val="5"/>
  </w:num>
  <w:num w:numId="15" w16cid:durableId="1447507893">
    <w:abstractNumId w:val="9"/>
  </w:num>
  <w:num w:numId="16" w16cid:durableId="2134711606">
    <w:abstractNumId w:val="30"/>
  </w:num>
  <w:num w:numId="17" w16cid:durableId="266742475">
    <w:abstractNumId w:val="41"/>
  </w:num>
  <w:num w:numId="18" w16cid:durableId="90902773">
    <w:abstractNumId w:val="18"/>
  </w:num>
  <w:num w:numId="19" w16cid:durableId="1423380267">
    <w:abstractNumId w:val="31"/>
  </w:num>
  <w:num w:numId="20" w16cid:durableId="1147864464">
    <w:abstractNumId w:val="24"/>
  </w:num>
  <w:num w:numId="21" w16cid:durableId="749153569">
    <w:abstractNumId w:val="28"/>
  </w:num>
  <w:num w:numId="22" w16cid:durableId="1988970107">
    <w:abstractNumId w:val="35"/>
  </w:num>
  <w:num w:numId="23" w16cid:durableId="409469986">
    <w:abstractNumId w:val="17"/>
  </w:num>
  <w:num w:numId="24" w16cid:durableId="1494763735">
    <w:abstractNumId w:val="20"/>
  </w:num>
  <w:num w:numId="25" w16cid:durableId="23484231">
    <w:abstractNumId w:val="10"/>
  </w:num>
  <w:num w:numId="26" w16cid:durableId="1488326590">
    <w:abstractNumId w:val="43"/>
  </w:num>
  <w:num w:numId="27" w16cid:durableId="778183832">
    <w:abstractNumId w:val="13"/>
  </w:num>
  <w:num w:numId="28" w16cid:durableId="944926231">
    <w:abstractNumId w:val="7"/>
  </w:num>
  <w:num w:numId="29" w16cid:durableId="612784903">
    <w:abstractNumId w:val="22"/>
  </w:num>
  <w:num w:numId="30" w16cid:durableId="1126967039">
    <w:abstractNumId w:val="33"/>
  </w:num>
  <w:num w:numId="31" w16cid:durableId="279924700">
    <w:abstractNumId w:val="34"/>
  </w:num>
  <w:num w:numId="32" w16cid:durableId="1149594075">
    <w:abstractNumId w:val="42"/>
  </w:num>
  <w:num w:numId="33" w16cid:durableId="1206794600">
    <w:abstractNumId w:val="27"/>
  </w:num>
  <w:num w:numId="34" w16cid:durableId="433719244">
    <w:abstractNumId w:val="11"/>
  </w:num>
  <w:num w:numId="35" w16cid:durableId="1511213983">
    <w:abstractNumId w:val="25"/>
  </w:num>
  <w:num w:numId="36" w16cid:durableId="1721779297">
    <w:abstractNumId w:val="32"/>
  </w:num>
  <w:num w:numId="37" w16cid:durableId="572739172">
    <w:abstractNumId w:val="40"/>
  </w:num>
  <w:num w:numId="38" w16cid:durableId="1427578506">
    <w:abstractNumId w:val="29"/>
  </w:num>
  <w:num w:numId="39" w16cid:durableId="1698776305">
    <w:abstractNumId w:val="23"/>
  </w:num>
  <w:num w:numId="40" w16cid:durableId="663361503">
    <w:abstractNumId w:val="14"/>
  </w:num>
  <w:num w:numId="41" w16cid:durableId="995717684">
    <w:abstractNumId w:val="37"/>
  </w:num>
  <w:num w:numId="42" w16cid:durableId="300313220">
    <w:abstractNumId w:val="19"/>
  </w:num>
  <w:num w:numId="43" w16cid:durableId="561256783">
    <w:abstractNumId w:val="6"/>
  </w:num>
  <w:num w:numId="44" w16cid:durableId="1102803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FjMDliYTQ1ZjFkNmNhZjAyYjgyNjQwODdkOGZhNjMifQ=="/>
    <w:docVar w:name="KSO_WPS_MARK_KEY" w:val="6dedc125-7549-432f-a18a-940486eeee24"/>
  </w:docVars>
  <w:rsids>
    <w:rsidRoot w:val="00196537"/>
    <w:rsid w:val="00001374"/>
    <w:rsid w:val="0004754C"/>
    <w:rsid w:val="00093C7F"/>
    <w:rsid w:val="000A584F"/>
    <w:rsid w:val="00117B29"/>
    <w:rsid w:val="00131216"/>
    <w:rsid w:val="0018132C"/>
    <w:rsid w:val="00196537"/>
    <w:rsid w:val="002B6603"/>
    <w:rsid w:val="002E1383"/>
    <w:rsid w:val="003559E5"/>
    <w:rsid w:val="0038013C"/>
    <w:rsid w:val="00383A60"/>
    <w:rsid w:val="00430BB0"/>
    <w:rsid w:val="00441606"/>
    <w:rsid w:val="004B46FF"/>
    <w:rsid w:val="004E6BB1"/>
    <w:rsid w:val="005423CB"/>
    <w:rsid w:val="005E7A2C"/>
    <w:rsid w:val="006E2DE0"/>
    <w:rsid w:val="00700D97"/>
    <w:rsid w:val="007E15BF"/>
    <w:rsid w:val="00867FFD"/>
    <w:rsid w:val="00952589"/>
    <w:rsid w:val="009B7EDA"/>
    <w:rsid w:val="00A327AA"/>
    <w:rsid w:val="00B93FB2"/>
    <w:rsid w:val="00BA7D0A"/>
    <w:rsid w:val="00BE216A"/>
    <w:rsid w:val="00C16DCD"/>
    <w:rsid w:val="00C36573"/>
    <w:rsid w:val="00C91EA7"/>
    <w:rsid w:val="00D11BFA"/>
    <w:rsid w:val="00D44AE1"/>
    <w:rsid w:val="00D60CBA"/>
    <w:rsid w:val="00DF1E23"/>
    <w:rsid w:val="00DF385F"/>
    <w:rsid w:val="00E14054"/>
    <w:rsid w:val="00E72F5C"/>
    <w:rsid w:val="00F600AE"/>
    <w:rsid w:val="00F748BE"/>
    <w:rsid w:val="01211AD4"/>
    <w:rsid w:val="01CC5EE4"/>
    <w:rsid w:val="1D012A8E"/>
    <w:rsid w:val="2A32072A"/>
    <w:rsid w:val="33AB50A9"/>
    <w:rsid w:val="365646A4"/>
    <w:rsid w:val="397C1730"/>
    <w:rsid w:val="3FD66133"/>
    <w:rsid w:val="428E758E"/>
    <w:rsid w:val="4D7D140D"/>
    <w:rsid w:val="555957A3"/>
    <w:rsid w:val="5CA72002"/>
    <w:rsid w:val="64963088"/>
    <w:rsid w:val="658E7259"/>
    <w:rsid w:val="6D7C795D"/>
    <w:rsid w:val="7E310F9A"/>
    <w:rsid w:val="7E4F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F9A8DC"/>
  <w15:docId w15:val="{D633D85E-20F7-4FCA-BB72-2087A010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754C"/>
    <w:pPr>
      <w:spacing w:line="360" w:lineRule="auto"/>
    </w:pPr>
    <w:rPr>
      <w:rFonts w:eastAsiaTheme="minorEastAsia"/>
      <w:sz w:val="24"/>
      <w:szCs w:val="24"/>
    </w:rPr>
  </w:style>
  <w:style w:type="paragraph" w:styleId="1">
    <w:name w:val="heading 1"/>
    <w:basedOn w:val="a"/>
    <w:next w:val="a"/>
    <w:qFormat/>
    <w:rsid w:val="00BA7D0A"/>
    <w:pPr>
      <w:keepNext/>
      <w:keepLines/>
      <w:spacing w:before="340" w:after="330" w:line="576" w:lineRule="auto"/>
      <w:outlineLvl w:val="0"/>
    </w:pPr>
    <w:rPr>
      <w:b/>
      <w:kern w:val="44"/>
      <w:sz w:val="44"/>
    </w:rPr>
  </w:style>
  <w:style w:type="paragraph" w:styleId="2">
    <w:name w:val="heading 2"/>
    <w:basedOn w:val="a"/>
    <w:next w:val="a"/>
    <w:unhideWhenUsed/>
    <w:qFormat/>
    <w:rsid w:val="003559E5"/>
    <w:pPr>
      <w:spacing w:beforeAutospacing="1" w:afterAutospacing="1"/>
      <w:outlineLvl w:val="1"/>
    </w:pPr>
    <w:rPr>
      <w:rFonts w:eastAsia="宋体" w:hint="eastAsia"/>
      <w:b/>
      <w:bCs/>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rsid w:val="00117B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6">
    <w:name w:val="Normal (Web)"/>
    <w:basedOn w:val="a"/>
    <w:pPr>
      <w:spacing w:beforeAutospacing="1" w:afterAutospacing="1"/>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HTML">
    <w:name w:val="HTML Code"/>
    <w:basedOn w:val="a0"/>
    <w:rPr>
      <w:rFonts w:ascii="Courier New" w:hAnsi="Courier New"/>
      <w:sz w:val="20"/>
    </w:rPr>
  </w:style>
  <w:style w:type="paragraph" w:customStyle="1" w:styleId="WPSOffice1">
    <w:name w:val="WPSOffice手动目录 1"/>
  </w:style>
  <w:style w:type="character" w:customStyle="1" w:styleId="a4">
    <w:name w:val="页脚 字符"/>
    <w:basedOn w:val="a0"/>
    <w:link w:val="a3"/>
    <w:uiPriority w:val="99"/>
    <w:rsid w:val="004B46FF"/>
    <w:rPr>
      <w:rFonts w:asciiTheme="minorHAnsi" w:eastAsiaTheme="minorEastAsia" w:hAnsiTheme="minorHAnsi"/>
      <w:sz w:val="18"/>
      <w:szCs w:val="24"/>
    </w:rPr>
  </w:style>
  <w:style w:type="paragraph" w:styleId="a9">
    <w:name w:val="List Paragraph"/>
    <w:basedOn w:val="a"/>
    <w:uiPriority w:val="99"/>
    <w:unhideWhenUsed/>
    <w:rsid w:val="005423CB"/>
    <w:pPr>
      <w:ind w:firstLineChars="200" w:firstLine="420"/>
    </w:pPr>
  </w:style>
  <w:style w:type="paragraph" w:styleId="TOC">
    <w:name w:val="TOC Heading"/>
    <w:basedOn w:val="1"/>
    <w:next w:val="a"/>
    <w:uiPriority w:val="39"/>
    <w:unhideWhenUsed/>
    <w:qFormat/>
    <w:rsid w:val="003559E5"/>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3559E5"/>
    <w:pPr>
      <w:tabs>
        <w:tab w:val="left" w:pos="420"/>
        <w:tab w:val="right" w:leader="dot" w:pos="8296"/>
      </w:tabs>
    </w:pPr>
    <w:rPr>
      <w:rFonts w:eastAsia="宋体"/>
      <w:noProof/>
      <w:sz w:val="28"/>
      <w:szCs w:val="28"/>
    </w:rPr>
  </w:style>
  <w:style w:type="paragraph" w:styleId="TOC2">
    <w:name w:val="toc 2"/>
    <w:basedOn w:val="a"/>
    <w:next w:val="a"/>
    <w:autoRedefine/>
    <w:uiPriority w:val="39"/>
    <w:rsid w:val="003559E5"/>
    <w:pPr>
      <w:ind w:leftChars="200" w:left="420"/>
    </w:pPr>
  </w:style>
  <w:style w:type="character" w:styleId="aa">
    <w:name w:val="Hyperlink"/>
    <w:basedOn w:val="a0"/>
    <w:uiPriority w:val="99"/>
    <w:unhideWhenUsed/>
    <w:rsid w:val="003559E5"/>
    <w:rPr>
      <w:color w:val="0563C1" w:themeColor="hyperlink"/>
      <w:u w:val="single"/>
    </w:rPr>
  </w:style>
  <w:style w:type="character" w:customStyle="1" w:styleId="40">
    <w:name w:val="标题 4 字符"/>
    <w:basedOn w:val="a0"/>
    <w:link w:val="4"/>
    <w:semiHidden/>
    <w:rsid w:val="00117B2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2774">
      <w:bodyDiv w:val="1"/>
      <w:marLeft w:val="0"/>
      <w:marRight w:val="0"/>
      <w:marTop w:val="0"/>
      <w:marBottom w:val="0"/>
      <w:divBdr>
        <w:top w:val="none" w:sz="0" w:space="0" w:color="auto"/>
        <w:left w:val="none" w:sz="0" w:space="0" w:color="auto"/>
        <w:bottom w:val="none" w:sz="0" w:space="0" w:color="auto"/>
        <w:right w:val="none" w:sz="0" w:space="0" w:color="auto"/>
      </w:divBdr>
    </w:div>
    <w:div w:id="93520538">
      <w:bodyDiv w:val="1"/>
      <w:marLeft w:val="0"/>
      <w:marRight w:val="0"/>
      <w:marTop w:val="0"/>
      <w:marBottom w:val="0"/>
      <w:divBdr>
        <w:top w:val="none" w:sz="0" w:space="0" w:color="auto"/>
        <w:left w:val="none" w:sz="0" w:space="0" w:color="auto"/>
        <w:bottom w:val="none" w:sz="0" w:space="0" w:color="auto"/>
        <w:right w:val="none" w:sz="0" w:space="0" w:color="auto"/>
      </w:divBdr>
    </w:div>
    <w:div w:id="109514256">
      <w:bodyDiv w:val="1"/>
      <w:marLeft w:val="0"/>
      <w:marRight w:val="0"/>
      <w:marTop w:val="0"/>
      <w:marBottom w:val="0"/>
      <w:divBdr>
        <w:top w:val="none" w:sz="0" w:space="0" w:color="auto"/>
        <w:left w:val="none" w:sz="0" w:space="0" w:color="auto"/>
        <w:bottom w:val="none" w:sz="0" w:space="0" w:color="auto"/>
        <w:right w:val="none" w:sz="0" w:space="0" w:color="auto"/>
      </w:divBdr>
    </w:div>
    <w:div w:id="165294282">
      <w:bodyDiv w:val="1"/>
      <w:marLeft w:val="0"/>
      <w:marRight w:val="0"/>
      <w:marTop w:val="0"/>
      <w:marBottom w:val="0"/>
      <w:divBdr>
        <w:top w:val="none" w:sz="0" w:space="0" w:color="auto"/>
        <w:left w:val="none" w:sz="0" w:space="0" w:color="auto"/>
        <w:bottom w:val="none" w:sz="0" w:space="0" w:color="auto"/>
        <w:right w:val="none" w:sz="0" w:space="0" w:color="auto"/>
      </w:divBdr>
    </w:div>
    <w:div w:id="214703257">
      <w:bodyDiv w:val="1"/>
      <w:marLeft w:val="0"/>
      <w:marRight w:val="0"/>
      <w:marTop w:val="0"/>
      <w:marBottom w:val="0"/>
      <w:divBdr>
        <w:top w:val="none" w:sz="0" w:space="0" w:color="auto"/>
        <w:left w:val="none" w:sz="0" w:space="0" w:color="auto"/>
        <w:bottom w:val="none" w:sz="0" w:space="0" w:color="auto"/>
        <w:right w:val="none" w:sz="0" w:space="0" w:color="auto"/>
      </w:divBdr>
    </w:div>
    <w:div w:id="228075168">
      <w:bodyDiv w:val="1"/>
      <w:marLeft w:val="0"/>
      <w:marRight w:val="0"/>
      <w:marTop w:val="0"/>
      <w:marBottom w:val="0"/>
      <w:divBdr>
        <w:top w:val="none" w:sz="0" w:space="0" w:color="auto"/>
        <w:left w:val="none" w:sz="0" w:space="0" w:color="auto"/>
        <w:bottom w:val="none" w:sz="0" w:space="0" w:color="auto"/>
        <w:right w:val="none" w:sz="0" w:space="0" w:color="auto"/>
      </w:divBdr>
    </w:div>
    <w:div w:id="238490024">
      <w:bodyDiv w:val="1"/>
      <w:marLeft w:val="0"/>
      <w:marRight w:val="0"/>
      <w:marTop w:val="0"/>
      <w:marBottom w:val="0"/>
      <w:divBdr>
        <w:top w:val="none" w:sz="0" w:space="0" w:color="auto"/>
        <w:left w:val="none" w:sz="0" w:space="0" w:color="auto"/>
        <w:bottom w:val="none" w:sz="0" w:space="0" w:color="auto"/>
        <w:right w:val="none" w:sz="0" w:space="0" w:color="auto"/>
      </w:divBdr>
    </w:div>
    <w:div w:id="261111028">
      <w:bodyDiv w:val="1"/>
      <w:marLeft w:val="0"/>
      <w:marRight w:val="0"/>
      <w:marTop w:val="0"/>
      <w:marBottom w:val="0"/>
      <w:divBdr>
        <w:top w:val="none" w:sz="0" w:space="0" w:color="auto"/>
        <w:left w:val="none" w:sz="0" w:space="0" w:color="auto"/>
        <w:bottom w:val="none" w:sz="0" w:space="0" w:color="auto"/>
        <w:right w:val="none" w:sz="0" w:space="0" w:color="auto"/>
      </w:divBdr>
    </w:div>
    <w:div w:id="311953934">
      <w:bodyDiv w:val="1"/>
      <w:marLeft w:val="0"/>
      <w:marRight w:val="0"/>
      <w:marTop w:val="0"/>
      <w:marBottom w:val="0"/>
      <w:divBdr>
        <w:top w:val="none" w:sz="0" w:space="0" w:color="auto"/>
        <w:left w:val="none" w:sz="0" w:space="0" w:color="auto"/>
        <w:bottom w:val="none" w:sz="0" w:space="0" w:color="auto"/>
        <w:right w:val="none" w:sz="0" w:space="0" w:color="auto"/>
      </w:divBdr>
    </w:div>
    <w:div w:id="382409583">
      <w:bodyDiv w:val="1"/>
      <w:marLeft w:val="0"/>
      <w:marRight w:val="0"/>
      <w:marTop w:val="0"/>
      <w:marBottom w:val="0"/>
      <w:divBdr>
        <w:top w:val="none" w:sz="0" w:space="0" w:color="auto"/>
        <w:left w:val="none" w:sz="0" w:space="0" w:color="auto"/>
        <w:bottom w:val="none" w:sz="0" w:space="0" w:color="auto"/>
        <w:right w:val="none" w:sz="0" w:space="0" w:color="auto"/>
      </w:divBdr>
    </w:div>
    <w:div w:id="470483260">
      <w:bodyDiv w:val="1"/>
      <w:marLeft w:val="0"/>
      <w:marRight w:val="0"/>
      <w:marTop w:val="0"/>
      <w:marBottom w:val="0"/>
      <w:divBdr>
        <w:top w:val="none" w:sz="0" w:space="0" w:color="auto"/>
        <w:left w:val="none" w:sz="0" w:space="0" w:color="auto"/>
        <w:bottom w:val="none" w:sz="0" w:space="0" w:color="auto"/>
        <w:right w:val="none" w:sz="0" w:space="0" w:color="auto"/>
      </w:divBdr>
    </w:div>
    <w:div w:id="585503966">
      <w:bodyDiv w:val="1"/>
      <w:marLeft w:val="0"/>
      <w:marRight w:val="0"/>
      <w:marTop w:val="0"/>
      <w:marBottom w:val="0"/>
      <w:divBdr>
        <w:top w:val="none" w:sz="0" w:space="0" w:color="auto"/>
        <w:left w:val="none" w:sz="0" w:space="0" w:color="auto"/>
        <w:bottom w:val="none" w:sz="0" w:space="0" w:color="auto"/>
        <w:right w:val="none" w:sz="0" w:space="0" w:color="auto"/>
      </w:divBdr>
    </w:div>
    <w:div w:id="590165390">
      <w:bodyDiv w:val="1"/>
      <w:marLeft w:val="0"/>
      <w:marRight w:val="0"/>
      <w:marTop w:val="0"/>
      <w:marBottom w:val="0"/>
      <w:divBdr>
        <w:top w:val="none" w:sz="0" w:space="0" w:color="auto"/>
        <w:left w:val="none" w:sz="0" w:space="0" w:color="auto"/>
        <w:bottom w:val="none" w:sz="0" w:space="0" w:color="auto"/>
        <w:right w:val="none" w:sz="0" w:space="0" w:color="auto"/>
      </w:divBdr>
    </w:div>
    <w:div w:id="634681825">
      <w:bodyDiv w:val="1"/>
      <w:marLeft w:val="0"/>
      <w:marRight w:val="0"/>
      <w:marTop w:val="0"/>
      <w:marBottom w:val="0"/>
      <w:divBdr>
        <w:top w:val="none" w:sz="0" w:space="0" w:color="auto"/>
        <w:left w:val="none" w:sz="0" w:space="0" w:color="auto"/>
        <w:bottom w:val="none" w:sz="0" w:space="0" w:color="auto"/>
        <w:right w:val="none" w:sz="0" w:space="0" w:color="auto"/>
      </w:divBdr>
    </w:div>
    <w:div w:id="834227633">
      <w:bodyDiv w:val="1"/>
      <w:marLeft w:val="0"/>
      <w:marRight w:val="0"/>
      <w:marTop w:val="0"/>
      <w:marBottom w:val="0"/>
      <w:divBdr>
        <w:top w:val="none" w:sz="0" w:space="0" w:color="auto"/>
        <w:left w:val="none" w:sz="0" w:space="0" w:color="auto"/>
        <w:bottom w:val="none" w:sz="0" w:space="0" w:color="auto"/>
        <w:right w:val="none" w:sz="0" w:space="0" w:color="auto"/>
      </w:divBdr>
    </w:div>
    <w:div w:id="985011742">
      <w:bodyDiv w:val="1"/>
      <w:marLeft w:val="0"/>
      <w:marRight w:val="0"/>
      <w:marTop w:val="0"/>
      <w:marBottom w:val="0"/>
      <w:divBdr>
        <w:top w:val="none" w:sz="0" w:space="0" w:color="auto"/>
        <w:left w:val="none" w:sz="0" w:space="0" w:color="auto"/>
        <w:bottom w:val="none" w:sz="0" w:space="0" w:color="auto"/>
        <w:right w:val="none" w:sz="0" w:space="0" w:color="auto"/>
      </w:divBdr>
    </w:div>
    <w:div w:id="1020742918">
      <w:bodyDiv w:val="1"/>
      <w:marLeft w:val="0"/>
      <w:marRight w:val="0"/>
      <w:marTop w:val="0"/>
      <w:marBottom w:val="0"/>
      <w:divBdr>
        <w:top w:val="none" w:sz="0" w:space="0" w:color="auto"/>
        <w:left w:val="none" w:sz="0" w:space="0" w:color="auto"/>
        <w:bottom w:val="none" w:sz="0" w:space="0" w:color="auto"/>
        <w:right w:val="none" w:sz="0" w:space="0" w:color="auto"/>
      </w:divBdr>
    </w:div>
    <w:div w:id="1045914485">
      <w:bodyDiv w:val="1"/>
      <w:marLeft w:val="0"/>
      <w:marRight w:val="0"/>
      <w:marTop w:val="0"/>
      <w:marBottom w:val="0"/>
      <w:divBdr>
        <w:top w:val="none" w:sz="0" w:space="0" w:color="auto"/>
        <w:left w:val="none" w:sz="0" w:space="0" w:color="auto"/>
        <w:bottom w:val="none" w:sz="0" w:space="0" w:color="auto"/>
        <w:right w:val="none" w:sz="0" w:space="0" w:color="auto"/>
      </w:divBdr>
    </w:div>
    <w:div w:id="1115977792">
      <w:bodyDiv w:val="1"/>
      <w:marLeft w:val="0"/>
      <w:marRight w:val="0"/>
      <w:marTop w:val="0"/>
      <w:marBottom w:val="0"/>
      <w:divBdr>
        <w:top w:val="none" w:sz="0" w:space="0" w:color="auto"/>
        <w:left w:val="none" w:sz="0" w:space="0" w:color="auto"/>
        <w:bottom w:val="none" w:sz="0" w:space="0" w:color="auto"/>
        <w:right w:val="none" w:sz="0" w:space="0" w:color="auto"/>
      </w:divBdr>
    </w:div>
    <w:div w:id="1176262240">
      <w:bodyDiv w:val="1"/>
      <w:marLeft w:val="0"/>
      <w:marRight w:val="0"/>
      <w:marTop w:val="0"/>
      <w:marBottom w:val="0"/>
      <w:divBdr>
        <w:top w:val="none" w:sz="0" w:space="0" w:color="auto"/>
        <w:left w:val="none" w:sz="0" w:space="0" w:color="auto"/>
        <w:bottom w:val="none" w:sz="0" w:space="0" w:color="auto"/>
        <w:right w:val="none" w:sz="0" w:space="0" w:color="auto"/>
      </w:divBdr>
    </w:div>
    <w:div w:id="1199122930">
      <w:bodyDiv w:val="1"/>
      <w:marLeft w:val="0"/>
      <w:marRight w:val="0"/>
      <w:marTop w:val="0"/>
      <w:marBottom w:val="0"/>
      <w:divBdr>
        <w:top w:val="none" w:sz="0" w:space="0" w:color="auto"/>
        <w:left w:val="none" w:sz="0" w:space="0" w:color="auto"/>
        <w:bottom w:val="none" w:sz="0" w:space="0" w:color="auto"/>
        <w:right w:val="none" w:sz="0" w:space="0" w:color="auto"/>
      </w:divBdr>
    </w:div>
    <w:div w:id="1229877366">
      <w:bodyDiv w:val="1"/>
      <w:marLeft w:val="0"/>
      <w:marRight w:val="0"/>
      <w:marTop w:val="0"/>
      <w:marBottom w:val="0"/>
      <w:divBdr>
        <w:top w:val="none" w:sz="0" w:space="0" w:color="auto"/>
        <w:left w:val="none" w:sz="0" w:space="0" w:color="auto"/>
        <w:bottom w:val="none" w:sz="0" w:space="0" w:color="auto"/>
        <w:right w:val="none" w:sz="0" w:space="0" w:color="auto"/>
      </w:divBdr>
    </w:div>
    <w:div w:id="1364598631">
      <w:bodyDiv w:val="1"/>
      <w:marLeft w:val="0"/>
      <w:marRight w:val="0"/>
      <w:marTop w:val="0"/>
      <w:marBottom w:val="0"/>
      <w:divBdr>
        <w:top w:val="none" w:sz="0" w:space="0" w:color="auto"/>
        <w:left w:val="none" w:sz="0" w:space="0" w:color="auto"/>
        <w:bottom w:val="none" w:sz="0" w:space="0" w:color="auto"/>
        <w:right w:val="none" w:sz="0" w:space="0" w:color="auto"/>
      </w:divBdr>
    </w:div>
    <w:div w:id="1630933421">
      <w:bodyDiv w:val="1"/>
      <w:marLeft w:val="0"/>
      <w:marRight w:val="0"/>
      <w:marTop w:val="0"/>
      <w:marBottom w:val="0"/>
      <w:divBdr>
        <w:top w:val="none" w:sz="0" w:space="0" w:color="auto"/>
        <w:left w:val="none" w:sz="0" w:space="0" w:color="auto"/>
        <w:bottom w:val="none" w:sz="0" w:space="0" w:color="auto"/>
        <w:right w:val="none" w:sz="0" w:space="0" w:color="auto"/>
      </w:divBdr>
    </w:div>
    <w:div w:id="1885172810">
      <w:bodyDiv w:val="1"/>
      <w:marLeft w:val="0"/>
      <w:marRight w:val="0"/>
      <w:marTop w:val="0"/>
      <w:marBottom w:val="0"/>
      <w:divBdr>
        <w:top w:val="none" w:sz="0" w:space="0" w:color="auto"/>
        <w:left w:val="none" w:sz="0" w:space="0" w:color="auto"/>
        <w:bottom w:val="none" w:sz="0" w:space="0" w:color="auto"/>
        <w:right w:val="none" w:sz="0" w:space="0" w:color="auto"/>
      </w:divBdr>
    </w:div>
    <w:div w:id="2062752984">
      <w:bodyDiv w:val="1"/>
      <w:marLeft w:val="0"/>
      <w:marRight w:val="0"/>
      <w:marTop w:val="0"/>
      <w:marBottom w:val="0"/>
      <w:divBdr>
        <w:top w:val="none" w:sz="0" w:space="0" w:color="auto"/>
        <w:left w:val="none" w:sz="0" w:space="0" w:color="auto"/>
        <w:bottom w:val="none" w:sz="0" w:space="0" w:color="auto"/>
        <w:right w:val="none" w:sz="0" w:space="0" w:color="auto"/>
      </w:divBdr>
    </w:div>
    <w:div w:id="2071803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EEE5A-E082-4CF9-90B8-3F887BB7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晨阳 张</cp:lastModifiedBy>
  <cp:revision>17</cp:revision>
  <cp:lastPrinted>2025-03-31T07:55:00Z</cp:lastPrinted>
  <dcterms:created xsi:type="dcterms:W3CDTF">2025-05-09T11:12:00Z</dcterms:created>
  <dcterms:modified xsi:type="dcterms:W3CDTF">2025-05-10T08:18:00Z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264A4214492C41E283015D43CAF331C1_12</vt:lpwstr>
  </property>
</Properties>
</file>