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EFF785">
      <w:pPr>
        <w:pStyle w:val="23"/>
      </w:pPr>
      <w:bookmarkStart w:id="12" w:name="_GoBack"/>
      <w:bookmarkEnd w:id="12"/>
    </w:p>
    <w:p w14:paraId="7DC97F91">
      <w:pPr>
        <w:pStyle w:val="3"/>
      </w:pPr>
    </w:p>
    <w:p w14:paraId="0013D4B7">
      <w:pPr>
        <w:pStyle w:val="4"/>
      </w:pPr>
      <w:bookmarkStart w:id="0" w:name="一实验目的"/>
      <w:r>
        <w:rPr>
          <w:rFonts w:hint="eastAsia"/>
        </w:rPr>
        <w:t>一、实验目的</w:t>
      </w:r>
    </w:p>
    <w:p w14:paraId="44910DE2">
      <w:pPr>
        <w:pStyle w:val="23"/>
      </w:pPr>
      <w:r>
        <w:t xml:space="preserve"> </w:t>
      </w:r>
      <w:r>
        <w:rPr>
          <w:rFonts w:hint="eastAsia"/>
        </w:rPr>
        <w:t>本实验需要实验者通过将课堂中所讲的SIP信令工作流程，对SIP电话呼叫的信令进行抓包分析，理解VoIP呼叫中的会话信令、媒体协商信令的作用，从而加深对VoIP的理解。</w:t>
      </w:r>
    </w:p>
    <w:bookmarkEnd w:id="0"/>
    <w:p w14:paraId="52D1BD26">
      <w:pPr>
        <w:pStyle w:val="4"/>
      </w:pPr>
      <w:bookmarkStart w:id="1" w:name="二实验内容与实验步骤"/>
      <w:r>
        <w:rPr>
          <w:rFonts w:hint="eastAsia"/>
        </w:rPr>
        <w:t>二、实验内容与实验步骤</w:t>
      </w:r>
    </w:p>
    <w:p w14:paraId="3081E255">
      <w:pPr>
        <w:pStyle w:val="5"/>
      </w:pPr>
      <w:bookmarkStart w:id="2" w:name="下载软件并注册sip账号"/>
      <w:r>
        <w:rPr>
          <w:rFonts w:hint="eastAsia"/>
        </w:rPr>
        <w:t>下载软件并注册SIP账号</w:t>
      </w:r>
    </w:p>
    <w:p w14:paraId="715B810B">
      <w:pPr>
        <w:pStyle w:val="23"/>
      </w:pPr>
      <w:r>
        <w:t xml:space="preserve"> </w:t>
      </w:r>
      <w:r>
        <w:drawing>
          <wp:inline distT="0" distB="0" distL="114300" distR="114300">
            <wp:extent cx="4110990" cy="5881370"/>
            <wp:effectExtent l="0" t="0" r="3810" b="5080"/>
            <wp:docPr id="25" name="Picture" descr="image-20250417213230561"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image-20250417213230561" title="fig:"/>
                    <pic:cNvPicPr>
                      <a:picLocks noChangeAspect="1" noChangeArrowheads="1"/>
                    </pic:cNvPicPr>
                  </pic:nvPicPr>
                  <pic:blipFill>
                    <a:blip r:embed="rId5"/>
                    <a:stretch>
                      <a:fillRect/>
                    </a:stretch>
                  </pic:blipFill>
                  <pic:spPr>
                    <a:xfrm>
                      <a:off x="0" y="0"/>
                      <a:ext cx="4110990" cy="5881370"/>
                    </a:xfrm>
                    <a:prstGeom prst="rect">
                      <a:avLst/>
                    </a:prstGeom>
                    <a:noFill/>
                    <a:ln w="9525">
                      <a:noFill/>
                    </a:ln>
                  </pic:spPr>
                </pic:pic>
              </a:graphicData>
            </a:graphic>
          </wp:inline>
        </w:drawing>
      </w:r>
    </w:p>
    <w:p w14:paraId="091A4E4F">
      <w:pPr>
        <w:numPr>
          <w:ilvl w:val="0"/>
          <w:numId w:val="1"/>
        </w:numPr>
      </w:pPr>
      <w:r>
        <w:rPr>
          <w:rFonts w:hint="eastAsia"/>
        </w:rPr>
        <w:t>首先，我们进入网站</w:t>
      </w:r>
      <w:r>
        <w:fldChar w:fldCharType="begin"/>
      </w:r>
      <w:r>
        <w:instrText xml:space="preserve"> HYPERLINK "https://serweb.iptel.org/user/reg/index.php" \h </w:instrText>
      </w:r>
      <w:r>
        <w:fldChar w:fldCharType="separate"/>
      </w:r>
      <w:r>
        <w:rPr>
          <w:rStyle w:val="20"/>
        </w:rPr>
        <w:t>https://serweb.iptel.org/user/reg/index.php</w:t>
      </w:r>
      <w:r>
        <w:rPr>
          <w:rStyle w:val="20"/>
        </w:rPr>
        <w:fldChar w:fldCharType="end"/>
      </w:r>
      <w:r>
        <w:rPr>
          <w:rFonts w:hint="eastAsia"/>
        </w:rPr>
        <w:t>注册一个SIP账号。</w:t>
      </w:r>
      <w:r>
        <w:br w:type="textWrapping"/>
      </w:r>
      <w:r>
        <w:rPr>
          <w:rFonts w:hint="eastAsia"/>
        </w:rPr>
        <w:t>本次实验中，本组三名成员总共注册了。分别是：</w:t>
      </w:r>
      <w:r>
        <w:br w:type="textWrapping"/>
      </w:r>
      <w:r>
        <w:fldChar w:fldCharType="begin"/>
      </w:r>
      <w:r>
        <w:instrText xml:space="preserve"> HYPERLINK "mailto:morina@iptel.org" \h </w:instrText>
      </w:r>
      <w:r>
        <w:fldChar w:fldCharType="separate"/>
      </w:r>
      <w:r>
        <w:rPr>
          <w:rStyle w:val="20"/>
        </w:rPr>
        <w:t>morina@iptel.org</w:t>
      </w:r>
      <w:r>
        <w:rPr>
          <w:rStyle w:val="20"/>
        </w:rPr>
        <w:fldChar w:fldCharType="end"/>
      </w:r>
      <w:r>
        <w:t xml:space="preserve"> </w:t>
      </w:r>
      <w:r>
        <w:fldChar w:fldCharType="begin"/>
      </w:r>
      <w:r>
        <w:instrText xml:space="preserve"> HYPERLINK "mailto:whisperwind123@iptel.org" \h </w:instrText>
      </w:r>
      <w:r>
        <w:fldChar w:fldCharType="separate"/>
      </w:r>
      <w:r>
        <w:rPr>
          <w:rStyle w:val="20"/>
        </w:rPr>
        <w:t>whisperwind123@iptel.org</w:t>
      </w:r>
      <w:r>
        <w:rPr>
          <w:rStyle w:val="20"/>
        </w:rPr>
        <w:fldChar w:fldCharType="end"/>
      </w:r>
    </w:p>
    <w:p w14:paraId="261E3A1B">
      <w:pPr>
        <w:numPr>
          <w:ilvl w:val="0"/>
          <w:numId w:val="1"/>
        </w:numPr>
      </w:pPr>
      <w:r>
        <w:rPr>
          <w:rFonts w:hint="eastAsia"/>
        </w:rPr>
        <w:t>接着我们进行软件的下载，打开网站</w:t>
      </w:r>
      <w:r>
        <w:fldChar w:fldCharType="begin"/>
      </w:r>
      <w:r>
        <w:instrText xml:space="preserve"> HYPERLINK "https://www.microsip.org/downloads" \h </w:instrText>
      </w:r>
      <w:r>
        <w:fldChar w:fldCharType="separate"/>
      </w:r>
      <w:r>
        <w:rPr>
          <w:rStyle w:val="20"/>
        </w:rPr>
        <w:t>https://www.microsip.org/downloads</w:t>
      </w:r>
      <w:r>
        <w:rPr>
          <w:rStyle w:val="20"/>
        </w:rPr>
        <w:fldChar w:fldCharType="end"/>
      </w:r>
      <w:r>
        <w:rPr>
          <w:rFonts w:hint="eastAsia"/>
        </w:rPr>
        <w:t>进行软件下载，下载完成后单击可运行文件进行安装</w:t>
      </w:r>
      <w:r>
        <w:br w:type="textWrapping"/>
      </w:r>
      <w:r>
        <w:drawing>
          <wp:inline distT="0" distB="0" distL="114300" distR="114300">
            <wp:extent cx="3902075" cy="2757170"/>
            <wp:effectExtent l="0" t="0" r="3175" b="5080"/>
            <wp:docPr id="32" name="Picture" descr="image-20250417213752167"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image-20250417213752167" title="fig:"/>
                    <pic:cNvPicPr>
                      <a:picLocks noChangeAspect="1" noChangeArrowheads="1"/>
                    </pic:cNvPicPr>
                  </pic:nvPicPr>
                  <pic:blipFill>
                    <a:blip r:embed="rId6"/>
                    <a:stretch>
                      <a:fillRect/>
                    </a:stretch>
                  </pic:blipFill>
                  <pic:spPr>
                    <a:xfrm>
                      <a:off x="0" y="0"/>
                      <a:ext cx="3902075" cy="2757170"/>
                    </a:xfrm>
                    <a:prstGeom prst="rect">
                      <a:avLst/>
                    </a:prstGeom>
                    <a:noFill/>
                    <a:ln w="9525">
                      <a:noFill/>
                    </a:ln>
                  </pic:spPr>
                </pic:pic>
              </a:graphicData>
            </a:graphic>
          </wp:inline>
        </w:drawing>
      </w:r>
    </w:p>
    <w:p w14:paraId="37019763">
      <w:pPr>
        <w:numPr>
          <w:ilvl w:val="0"/>
          <w:numId w:val="1"/>
        </w:numPr>
      </w:pPr>
      <w:r>
        <w:rPr>
          <w:rFonts w:hint="eastAsia"/>
        </w:rPr>
        <w:t>安装完成后，单击添加账户，将注册的帐号添加至MicroSIP中。</w:t>
      </w:r>
      <w:r>
        <w:br w:type="textWrapping"/>
      </w:r>
      <w:r>
        <w:drawing>
          <wp:inline distT="0" distB="0" distL="114300" distR="114300">
            <wp:extent cx="4495800" cy="8521700"/>
            <wp:effectExtent l="0" t="0" r="0" b="0"/>
            <wp:docPr id="3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title="fig:"/>
                    <pic:cNvPicPr>
                      <a:picLocks noChangeAspect="1" noChangeArrowheads="1"/>
                    </pic:cNvPicPr>
                  </pic:nvPicPr>
                  <pic:blipFill>
                    <a:blip r:embed="rId7"/>
                    <a:stretch>
                      <a:fillRect/>
                    </a:stretch>
                  </pic:blipFill>
                  <pic:spPr>
                    <a:xfrm>
                      <a:off x="0" y="0"/>
                      <a:ext cx="4495800" cy="8521700"/>
                    </a:xfrm>
                    <a:prstGeom prst="rect">
                      <a:avLst/>
                    </a:prstGeom>
                    <a:noFill/>
                    <a:ln w="9525">
                      <a:noFill/>
                    </a:ln>
                  </pic:spPr>
                </pic:pic>
              </a:graphicData>
            </a:graphic>
          </wp:inline>
        </w:drawing>
      </w:r>
    </w:p>
    <w:p w14:paraId="490ECE8F">
      <w:pPr>
        <w:numPr>
          <w:ilvl w:val="0"/>
          <w:numId w:val="1"/>
        </w:numPr>
      </w:pPr>
      <w:r>
        <w:rPr>
          <w:rFonts w:hint="eastAsia"/>
        </w:rPr>
        <w:t>添加账户完成后，运行MicroSIP，即可开始进行实验。</w:t>
      </w:r>
      <w:r>
        <w:br w:type="textWrapping"/>
      </w:r>
      <w:r>
        <w:drawing>
          <wp:inline distT="0" distB="0" distL="114300" distR="114300">
            <wp:extent cx="5334000" cy="4728210"/>
            <wp:effectExtent l="0" t="0" r="0" b="0"/>
            <wp:docPr id="38" name="Picture" descr="image-20250417213936467"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image-20250417213936467" title="fig:"/>
                    <pic:cNvPicPr>
                      <a:picLocks noChangeAspect="1" noChangeArrowheads="1"/>
                    </pic:cNvPicPr>
                  </pic:nvPicPr>
                  <pic:blipFill>
                    <a:blip r:embed="rId8"/>
                    <a:stretch>
                      <a:fillRect/>
                    </a:stretch>
                  </pic:blipFill>
                  <pic:spPr>
                    <a:xfrm>
                      <a:off x="0" y="0"/>
                      <a:ext cx="5334000" cy="4728575"/>
                    </a:xfrm>
                    <a:prstGeom prst="rect">
                      <a:avLst/>
                    </a:prstGeom>
                    <a:noFill/>
                    <a:ln w="9525">
                      <a:noFill/>
                    </a:ln>
                  </pic:spPr>
                </pic:pic>
              </a:graphicData>
            </a:graphic>
          </wp:inline>
        </w:drawing>
      </w:r>
    </w:p>
    <w:bookmarkEnd w:id="2"/>
    <w:p w14:paraId="3B13D6F1">
      <w:pPr>
        <w:pStyle w:val="5"/>
      </w:pPr>
      <w:bookmarkStart w:id="3" w:name="拨打电话并抓包分析"/>
      <w:r>
        <w:rPr>
          <w:rFonts w:hint="eastAsia"/>
        </w:rPr>
        <w:t>拨打电话并抓包分析</w:t>
      </w:r>
    </w:p>
    <w:p w14:paraId="525E7930">
      <w:pPr>
        <w:pStyle w:val="23"/>
      </w:pPr>
      <w:r>
        <w:rPr>
          <w:rFonts w:hint="eastAsia"/>
        </w:rPr>
        <w:t>本实验中，我们主要对以下场景进行模拟并抓包，以进行分析：</w:t>
      </w:r>
    </w:p>
    <w:p w14:paraId="2FCDD3CE">
      <w:pPr>
        <w:numPr>
          <w:ilvl w:val="0"/>
          <w:numId w:val="1"/>
        </w:numPr>
      </w:pPr>
      <w:r>
        <w:rPr>
          <w:rFonts w:hint="eastAsia"/>
        </w:rPr>
        <w:t>正常呼叫SIP流</w:t>
      </w:r>
    </w:p>
    <w:p w14:paraId="19F45950">
      <w:pPr>
        <w:numPr>
          <w:ilvl w:val="0"/>
          <w:numId w:val="1"/>
        </w:numPr>
      </w:pPr>
      <w:r>
        <w:rPr>
          <w:rFonts w:hint="eastAsia"/>
        </w:rPr>
        <w:t>被叫久叫不应</w:t>
      </w:r>
    </w:p>
    <w:p w14:paraId="28784283">
      <w:pPr>
        <w:numPr>
          <w:ilvl w:val="0"/>
          <w:numId w:val="1"/>
        </w:numPr>
      </w:pPr>
      <w:r>
        <w:rPr>
          <w:rFonts w:hint="eastAsia"/>
        </w:rPr>
        <w:t>主叫主动挂断</w:t>
      </w:r>
    </w:p>
    <w:p w14:paraId="01743BE1">
      <w:pPr>
        <w:numPr>
          <w:ilvl w:val="0"/>
          <w:numId w:val="1"/>
        </w:numPr>
      </w:pPr>
      <w:r>
        <w:rPr>
          <w:rFonts w:hint="eastAsia"/>
        </w:rPr>
        <w:t>被叫超时无响应</w:t>
      </w:r>
    </w:p>
    <w:p w14:paraId="251BA522">
      <w:pPr>
        <w:numPr>
          <w:ilvl w:val="0"/>
          <w:numId w:val="1"/>
        </w:numPr>
      </w:pPr>
      <w:r>
        <w:rPr>
          <w:rFonts w:hint="eastAsia"/>
        </w:rPr>
        <w:t>被叫拒接</w:t>
      </w:r>
    </w:p>
    <w:p w14:paraId="49037C71">
      <w:pPr>
        <w:pStyle w:val="6"/>
      </w:pPr>
      <w:bookmarkStart w:id="4" w:name="正常呼叫sip流"/>
      <w:r>
        <w:rPr>
          <w:rFonts w:hint="eastAsia"/>
        </w:rPr>
        <w:t>正常呼叫SIP流</w:t>
      </w:r>
    </w:p>
    <w:p w14:paraId="55880C20">
      <w:pPr>
        <w:numPr>
          <w:ilvl w:val="0"/>
          <w:numId w:val="1"/>
        </w:numPr>
      </w:pPr>
      <w:r>
        <w:rPr>
          <w:rFonts w:hint="eastAsia"/>
        </w:rPr>
        <w:t>基本呼叫建立过程</w:t>
      </w:r>
    </w:p>
    <w:p w14:paraId="52607A55">
      <w:pPr>
        <w:numPr>
          <w:ilvl w:val="1"/>
          <w:numId w:val="1"/>
        </w:numPr>
      </w:pPr>
      <w:r>
        <w:rPr>
          <w:rFonts w:hint="eastAsia"/>
        </w:rPr>
        <w:t>建立过程中的SIP包传输流程如下图所示：</w:t>
      </w:r>
      <w:r>
        <w:br w:type="textWrapping"/>
      </w:r>
      <w:r>
        <w:drawing>
          <wp:inline distT="0" distB="0" distL="114300" distR="114300">
            <wp:extent cx="5334000" cy="4717415"/>
            <wp:effectExtent l="0" t="0" r="0" b="0"/>
            <wp:docPr id="42" name="Picture" descr="image-20250417215258013"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image-20250417215258013" title="fig:"/>
                    <pic:cNvPicPr>
                      <a:picLocks noChangeAspect="1" noChangeArrowheads="1"/>
                    </pic:cNvPicPr>
                  </pic:nvPicPr>
                  <pic:blipFill>
                    <a:blip r:embed="rId9"/>
                    <a:stretch>
                      <a:fillRect/>
                    </a:stretch>
                  </pic:blipFill>
                  <pic:spPr>
                    <a:xfrm>
                      <a:off x="0" y="0"/>
                      <a:ext cx="5334000" cy="4717507"/>
                    </a:xfrm>
                    <a:prstGeom prst="rect">
                      <a:avLst/>
                    </a:prstGeom>
                    <a:noFill/>
                    <a:ln w="9525">
                      <a:noFill/>
                    </a:ln>
                  </pic:spPr>
                </pic:pic>
              </a:graphicData>
            </a:graphic>
          </wp:inline>
        </w:drawing>
      </w:r>
    </w:p>
    <w:p w14:paraId="103271AA">
      <w:pPr>
        <w:numPr>
          <w:ilvl w:val="1"/>
          <w:numId w:val="1"/>
        </w:numPr>
      </w:pPr>
      <w:r>
        <w:rPr>
          <w:rFonts w:hint="eastAsia"/>
        </w:rPr>
        <w:t>其中，终端代理A（以下简称</w:t>
      </w:r>
      <w:r>
        <w:rPr>
          <w:rFonts w:hint="eastAsia"/>
          <w:b/>
          <w:bCs/>
        </w:rPr>
        <w:t>主叫</w:t>
      </w:r>
      <w:r>
        <w:rPr>
          <w:rFonts w:hint="eastAsia"/>
        </w:rPr>
        <w:t>），向代理服务器（以下简称</w:t>
      </w:r>
      <w:r>
        <w:rPr>
          <w:rFonts w:hint="eastAsia"/>
          <w:b/>
          <w:bCs/>
        </w:rPr>
        <w:t>服务器</w:t>
      </w:r>
      <w:r>
        <w:rPr>
          <w:rFonts w:hint="eastAsia"/>
        </w:rPr>
        <w:t>）首先发送呼叫建立请求（INVITE），然后服务器同时向主叫发送100</w:t>
      </w:r>
      <w:r>
        <w:t xml:space="preserve"> </w:t>
      </w:r>
      <w:r>
        <w:rPr>
          <w:rFonts w:hint="eastAsia"/>
        </w:rPr>
        <w:t>Trying包与407</w:t>
      </w:r>
      <w:r>
        <w:t xml:space="preserve"> Proxy Authentication </w:t>
      </w:r>
      <w:r>
        <w:rPr>
          <w:rFonts w:hint="eastAsia"/>
        </w:rPr>
        <w:t>Required，要求主叫进行安全认证，主叫发回ACK进行确认。接着，主叫向服务器发送加上终端代力安全认证信息的呼叫建立请求（INVITE），服务器接收后向终端代理B（以下简称为</w:t>
      </w:r>
      <w:r>
        <w:rPr>
          <w:rFonts w:hint="eastAsia"/>
          <w:b/>
          <w:bCs/>
        </w:rPr>
        <w:t>被叫</w:t>
      </w:r>
      <w:r>
        <w:rPr>
          <w:rFonts w:hint="eastAsia"/>
        </w:rPr>
        <w:t>）发送呼叫建立请求，并给主叫发回100</w:t>
      </w:r>
      <w:r>
        <w:t xml:space="preserve"> </w:t>
      </w:r>
      <w:r>
        <w:rPr>
          <w:rFonts w:hint="eastAsia"/>
        </w:rPr>
        <w:t>Trying表示正在尝试建立呼叫连接。被叫接收到服务器的呼叫请求后，先后向其发送100</w:t>
      </w:r>
      <w:r>
        <w:t xml:space="preserve"> </w:t>
      </w:r>
      <w:r>
        <w:rPr>
          <w:rFonts w:hint="eastAsia"/>
        </w:rPr>
        <w:t>Trying与180</w:t>
      </w:r>
      <w:r>
        <w:t xml:space="preserve"> </w:t>
      </w:r>
      <w:r>
        <w:rPr>
          <w:rFonts w:hint="eastAsia"/>
        </w:rPr>
        <w:t>Ringing，表示尝试建立连接并送回铃声。服务器接收到后，将180</w:t>
      </w:r>
      <w:r>
        <w:t xml:space="preserve"> </w:t>
      </w:r>
      <w:r>
        <w:rPr>
          <w:rFonts w:hint="eastAsia"/>
        </w:rPr>
        <w:t>Ringing发给主叫送回铃声。当被叫接受通话后，向服务器发送200</w:t>
      </w:r>
      <w:r>
        <w:t xml:space="preserve"> </w:t>
      </w:r>
      <w:r>
        <w:rPr>
          <w:rFonts w:hint="eastAsia"/>
        </w:rPr>
        <w:t>OK包表示请求成功，服务器接收到后，向主叫发送200</w:t>
      </w:r>
      <w:r>
        <w:t xml:space="preserve"> </w:t>
      </w:r>
      <w:r>
        <w:rPr>
          <w:rFonts w:hint="eastAsia"/>
        </w:rPr>
        <w:t>OK表示请求成功，然后主叫发回ACK进行确认，服务器接收到后向被叫发送ACK进行确认，此时通话建立成功。</w:t>
      </w:r>
    </w:p>
    <w:p w14:paraId="37CF3DFA">
      <w:pPr>
        <w:numPr>
          <w:ilvl w:val="0"/>
          <w:numId w:val="1"/>
        </w:numPr>
      </w:pPr>
      <w:r>
        <w:rPr>
          <w:rFonts w:hint="eastAsia"/>
        </w:rPr>
        <w:t>正常呼叫释放过程</w:t>
      </w:r>
    </w:p>
    <w:p w14:paraId="56E4FA46">
      <w:pPr>
        <w:numPr>
          <w:ilvl w:val="1"/>
          <w:numId w:val="1"/>
        </w:numPr>
      </w:pPr>
      <w:r>
        <w:rPr>
          <w:rFonts w:hint="eastAsia"/>
        </w:rPr>
        <w:t>释放过程中的SIP包流程图如下所示：</w:t>
      </w:r>
      <w:r>
        <w:br w:type="textWrapping"/>
      </w:r>
      <w:r>
        <w:drawing>
          <wp:inline distT="0" distB="0" distL="114300" distR="114300">
            <wp:extent cx="5334000" cy="3891915"/>
            <wp:effectExtent l="0" t="0" r="0" b="0"/>
            <wp:docPr id="45" name="Picture" descr="image-20250417220828687"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image-20250417220828687" title="fig:"/>
                    <pic:cNvPicPr>
                      <a:picLocks noChangeAspect="1" noChangeArrowheads="1"/>
                    </pic:cNvPicPr>
                  </pic:nvPicPr>
                  <pic:blipFill>
                    <a:blip r:embed="rId10"/>
                    <a:stretch>
                      <a:fillRect/>
                    </a:stretch>
                  </pic:blipFill>
                  <pic:spPr>
                    <a:xfrm>
                      <a:off x="0" y="0"/>
                      <a:ext cx="5334000" cy="3892139"/>
                    </a:xfrm>
                    <a:prstGeom prst="rect">
                      <a:avLst/>
                    </a:prstGeom>
                    <a:noFill/>
                    <a:ln w="9525">
                      <a:noFill/>
                    </a:ln>
                  </pic:spPr>
                </pic:pic>
              </a:graphicData>
            </a:graphic>
          </wp:inline>
        </w:drawing>
      </w:r>
    </w:p>
    <w:p w14:paraId="32104F2A">
      <w:pPr>
        <w:numPr>
          <w:ilvl w:val="1"/>
          <w:numId w:val="1"/>
        </w:numPr>
      </w:pPr>
      <w:r>
        <w:rPr>
          <w:rFonts w:hint="eastAsia"/>
        </w:rPr>
        <w:t>首先，终端代理B（以下简称为</w:t>
      </w:r>
      <w:r>
        <w:rPr>
          <w:rFonts w:hint="eastAsia"/>
          <w:b/>
          <w:bCs/>
        </w:rPr>
        <w:t>挂断方</w:t>
      </w:r>
      <w:r>
        <w:rPr>
          <w:rFonts w:hint="eastAsia"/>
        </w:rPr>
        <w:t>）向服务器发出Bye包，服务器接收到后，向终端代理A（以下简称为</w:t>
      </w:r>
      <w:r>
        <w:rPr>
          <w:rFonts w:hint="eastAsia"/>
          <w:b/>
          <w:bCs/>
        </w:rPr>
        <w:t>被挂断方</w:t>
      </w:r>
      <w:r>
        <w:rPr>
          <w:rFonts w:hint="eastAsia"/>
        </w:rPr>
        <w:t>）发出SIP包头中From字段与To字段相同的Bye包提出结束通话请求。被挂断方接收到后，向服务器发送</w:t>
      </w:r>
      <w:r>
        <w:t xml:space="preserve"> 200 </w:t>
      </w:r>
      <w:r>
        <w:rPr>
          <w:rFonts w:hint="eastAsia"/>
        </w:rPr>
        <w:t>OK表示释放成功，服务器接收到后，向挂断方发送</w:t>
      </w:r>
      <w:r>
        <w:t xml:space="preserve"> 200 </w:t>
      </w:r>
      <w:r>
        <w:rPr>
          <w:rFonts w:hint="eastAsia"/>
        </w:rPr>
        <w:t>OK进行通话释放。</w:t>
      </w:r>
    </w:p>
    <w:p w14:paraId="368FD997">
      <w:pPr>
        <w:numPr>
          <w:ilvl w:val="0"/>
          <w:numId w:val="1"/>
        </w:numPr>
      </w:pPr>
      <w:r>
        <w:rPr>
          <w:rFonts w:hint="eastAsia"/>
        </w:rPr>
        <w:t>wireshark抓包：</w:t>
      </w:r>
      <w:r>
        <w:br w:type="textWrapping"/>
      </w:r>
      <w:r>
        <w:drawing>
          <wp:inline distT="0" distB="0" distL="114300" distR="114300">
            <wp:extent cx="5334000" cy="2004695"/>
            <wp:effectExtent l="0" t="0" r="0" b="0"/>
            <wp:docPr id="4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title="fig:"/>
                    <pic:cNvPicPr>
                      <a:picLocks noChangeAspect="1" noChangeArrowheads="1"/>
                    </pic:cNvPicPr>
                  </pic:nvPicPr>
                  <pic:blipFill>
                    <a:blip r:embed="rId11"/>
                    <a:stretch>
                      <a:fillRect/>
                    </a:stretch>
                  </pic:blipFill>
                  <pic:spPr>
                    <a:xfrm>
                      <a:off x="0" y="0"/>
                      <a:ext cx="5334000" cy="2005200"/>
                    </a:xfrm>
                    <a:prstGeom prst="rect">
                      <a:avLst/>
                    </a:prstGeom>
                    <a:noFill/>
                    <a:ln w="9525">
                      <a:noFill/>
                    </a:ln>
                  </pic:spPr>
                </pic:pic>
              </a:graphicData>
            </a:graphic>
          </wp:inline>
        </w:drawing>
      </w:r>
    </w:p>
    <w:bookmarkEnd w:id="4"/>
    <w:p w14:paraId="1EBAA9AC">
      <w:pPr>
        <w:pStyle w:val="6"/>
      </w:pPr>
      <w:bookmarkStart w:id="5" w:name="被叫久叫不应"/>
      <w:r>
        <w:rPr>
          <w:rFonts w:hint="eastAsia"/>
        </w:rPr>
        <w:t>被叫久叫不应</w:t>
      </w:r>
    </w:p>
    <w:p w14:paraId="49B05719">
      <w:pPr>
        <w:numPr>
          <w:ilvl w:val="0"/>
          <w:numId w:val="1"/>
        </w:numPr>
      </w:pPr>
      <w:r>
        <w:rPr>
          <w:rFonts w:hint="eastAsia"/>
        </w:rPr>
        <w:t>SIP包流程图如下：</w:t>
      </w:r>
      <w:r>
        <w:br w:type="textWrapping"/>
      </w:r>
      <w:r>
        <w:drawing>
          <wp:inline distT="0" distB="0" distL="114300" distR="114300">
            <wp:extent cx="5334000" cy="3596005"/>
            <wp:effectExtent l="0" t="0" r="0" b="0"/>
            <wp:docPr id="5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title="fig:"/>
                    <pic:cNvPicPr>
                      <a:picLocks noChangeAspect="1" noChangeArrowheads="1"/>
                    </pic:cNvPicPr>
                  </pic:nvPicPr>
                  <pic:blipFill>
                    <a:blip r:embed="rId12"/>
                    <a:stretch>
                      <a:fillRect/>
                    </a:stretch>
                  </pic:blipFill>
                  <pic:spPr>
                    <a:xfrm>
                      <a:off x="0" y="0"/>
                      <a:ext cx="5334000" cy="3596409"/>
                    </a:xfrm>
                    <a:prstGeom prst="rect">
                      <a:avLst/>
                    </a:prstGeom>
                    <a:noFill/>
                    <a:ln w="9525">
                      <a:noFill/>
                    </a:ln>
                  </pic:spPr>
                </pic:pic>
              </a:graphicData>
            </a:graphic>
          </wp:inline>
        </w:drawing>
      </w:r>
    </w:p>
    <w:p w14:paraId="1459E9EC">
      <w:pPr>
        <w:numPr>
          <w:ilvl w:val="0"/>
          <w:numId w:val="1"/>
        </w:numPr>
      </w:pPr>
      <w:r>
        <w:rPr>
          <w:rFonts w:hint="eastAsia"/>
        </w:rPr>
        <w:t>根据图片中的流程描述，</w:t>
      </w:r>
      <w:r>
        <w:rPr>
          <w:rFonts w:hint="eastAsia"/>
          <w:b/>
          <w:bCs/>
        </w:rPr>
        <w:t>主叫</w:t>
      </w:r>
      <w:r>
        <w:rPr>
          <w:rFonts w:hint="eastAsia"/>
        </w:rPr>
        <w:t>（终端代理A）首先向</w:t>
      </w:r>
      <w:r>
        <w:rPr>
          <w:rFonts w:hint="eastAsia"/>
          <w:b/>
          <w:bCs/>
        </w:rPr>
        <w:t>服务器</w:t>
      </w:r>
      <w:r>
        <w:rPr>
          <w:rFonts w:hint="eastAsia"/>
        </w:rPr>
        <w:t>（代理服务器）发送呼叫建立请求INVITE。随后，服务器同时向主叫发送100</w:t>
      </w:r>
      <w:r>
        <w:t xml:space="preserve"> </w:t>
      </w:r>
      <w:r>
        <w:rPr>
          <w:rFonts w:hint="eastAsia"/>
        </w:rPr>
        <w:t>Trying和180</w:t>
      </w:r>
      <w:r>
        <w:t xml:space="preserve"> </w:t>
      </w:r>
      <w:r>
        <w:rPr>
          <w:rFonts w:hint="eastAsia"/>
        </w:rPr>
        <w:t>Ringing，表示正在尝试建立连接并送回铃声。经过等待时间后，等待时间计时器超时，服务器先向被叫发送Cancel请求，然后向主叫发出408</w:t>
      </w:r>
      <w:r>
        <w:t xml:space="preserve"> Request </w:t>
      </w:r>
      <w:r>
        <w:rPr>
          <w:rFonts w:hint="eastAsia"/>
        </w:rPr>
        <w:t>timeout结束呼叫请求。被叫接收到Cancel包后向服务器发送200</w:t>
      </w:r>
      <w:r>
        <w:t xml:space="preserve"> </w:t>
      </w:r>
      <w:r>
        <w:rPr>
          <w:rFonts w:hint="eastAsia"/>
        </w:rPr>
        <w:t>OK包与487</w:t>
      </w:r>
      <w:r>
        <w:t xml:space="preserve"> Request </w:t>
      </w:r>
      <w:r>
        <w:rPr>
          <w:rFonts w:hint="eastAsia"/>
        </w:rPr>
        <w:t>Canceled结束通话，服务器向其发送ACK确认收到。然后主叫发送ACK确认收到超时通知。</w:t>
      </w:r>
    </w:p>
    <w:p w14:paraId="35D529ED">
      <w:pPr>
        <w:numPr>
          <w:ilvl w:val="0"/>
          <w:numId w:val="1"/>
        </w:numPr>
      </w:pPr>
      <w:r>
        <w:rPr>
          <w:rFonts w:hint="eastAsia"/>
        </w:rPr>
        <w:t>wireshark中抓到的包如下所示：</w:t>
      </w:r>
      <w:r>
        <w:br w:type="textWrapping"/>
      </w:r>
      <w:r>
        <w:drawing>
          <wp:inline distT="0" distB="0" distL="114300" distR="114300">
            <wp:extent cx="5334000" cy="2007235"/>
            <wp:effectExtent l="0" t="0" r="0" b="0"/>
            <wp:docPr id="5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title="fig:"/>
                    <pic:cNvPicPr>
                      <a:picLocks noChangeAspect="1" noChangeArrowheads="1"/>
                    </pic:cNvPicPr>
                  </pic:nvPicPr>
                  <pic:blipFill>
                    <a:blip r:embed="rId13"/>
                    <a:stretch>
                      <a:fillRect/>
                    </a:stretch>
                  </pic:blipFill>
                  <pic:spPr>
                    <a:xfrm>
                      <a:off x="0" y="0"/>
                      <a:ext cx="5334000" cy="2007284"/>
                    </a:xfrm>
                    <a:prstGeom prst="rect">
                      <a:avLst/>
                    </a:prstGeom>
                    <a:noFill/>
                    <a:ln w="9525">
                      <a:noFill/>
                    </a:ln>
                  </pic:spPr>
                </pic:pic>
              </a:graphicData>
            </a:graphic>
          </wp:inline>
        </w:drawing>
      </w:r>
    </w:p>
    <w:bookmarkEnd w:id="5"/>
    <w:p w14:paraId="5DF16618">
      <w:pPr>
        <w:pStyle w:val="6"/>
      </w:pPr>
      <w:bookmarkStart w:id="6" w:name="主叫主动挂断"/>
      <w:r>
        <w:rPr>
          <w:rFonts w:hint="eastAsia"/>
        </w:rPr>
        <w:t>主叫主动挂断</w:t>
      </w:r>
    </w:p>
    <w:p w14:paraId="1BBEAE91">
      <w:pPr>
        <w:numPr>
          <w:ilvl w:val="0"/>
          <w:numId w:val="1"/>
        </w:numPr>
      </w:pPr>
      <w:r>
        <w:rPr>
          <w:rFonts w:hint="eastAsia"/>
        </w:rPr>
        <w:t>SIP包流程图如下：</w:t>
      </w:r>
      <w:r>
        <w:br w:type="textWrapping"/>
      </w:r>
      <w:r>
        <w:drawing>
          <wp:inline distT="0" distB="0" distL="114300" distR="114300">
            <wp:extent cx="5334000" cy="4000500"/>
            <wp:effectExtent l="0" t="0" r="0" b="0"/>
            <wp:docPr id="59" name="Picture" descr="image-20250417224956009"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image-20250417224956009" title="fig:"/>
                    <pic:cNvPicPr>
                      <a:picLocks noChangeAspect="1" noChangeArrowheads="1"/>
                    </pic:cNvPicPr>
                  </pic:nvPicPr>
                  <pic:blipFill>
                    <a:blip r:embed="rId14"/>
                    <a:stretch>
                      <a:fillRect/>
                    </a:stretch>
                  </pic:blipFill>
                  <pic:spPr>
                    <a:xfrm>
                      <a:off x="0" y="0"/>
                      <a:ext cx="5334000" cy="4000500"/>
                    </a:xfrm>
                    <a:prstGeom prst="rect">
                      <a:avLst/>
                    </a:prstGeom>
                    <a:noFill/>
                    <a:ln w="9525">
                      <a:noFill/>
                    </a:ln>
                  </pic:spPr>
                </pic:pic>
              </a:graphicData>
            </a:graphic>
          </wp:inline>
        </w:drawing>
      </w:r>
    </w:p>
    <w:p w14:paraId="14277D31">
      <w:pPr>
        <w:numPr>
          <w:ilvl w:val="0"/>
          <w:numId w:val="1"/>
        </w:numPr>
      </w:pPr>
      <w:r>
        <w:rPr>
          <w:rFonts w:hint="eastAsia"/>
          <w:b/>
          <w:bCs/>
        </w:rPr>
        <w:t>主叫</w:t>
      </w:r>
      <w:r>
        <w:rPr>
          <w:rFonts w:hint="eastAsia"/>
        </w:rPr>
        <w:t>（终端代理A）首先向代理服务器发送INVITE请求发起呼叫，服务器收到后向主叫回复100</w:t>
      </w:r>
      <w:r>
        <w:t xml:space="preserve"> </w:t>
      </w:r>
      <w:r>
        <w:rPr>
          <w:rFonts w:hint="eastAsia"/>
        </w:rPr>
        <w:t>Trying响应并转发INVITE至</w:t>
      </w:r>
      <w:r>
        <w:rPr>
          <w:rFonts w:hint="eastAsia"/>
          <w:b/>
          <w:bCs/>
        </w:rPr>
        <w:t>被叫</w:t>
      </w:r>
      <w:r>
        <w:rPr>
          <w:rFonts w:hint="eastAsia"/>
        </w:rPr>
        <w:t>（终端代理B）。被叫返回100</w:t>
      </w:r>
      <w:r>
        <w:t xml:space="preserve"> </w:t>
      </w:r>
      <w:r>
        <w:rPr>
          <w:rFonts w:hint="eastAsia"/>
        </w:rPr>
        <w:t>Trying和180</w:t>
      </w:r>
      <w:r>
        <w:t xml:space="preserve"> </w:t>
      </w:r>
      <w:r>
        <w:rPr>
          <w:rFonts w:hint="eastAsia"/>
        </w:rPr>
        <w:t>Ringing响应（经服务器转发给主叫）。由于被叫无应答，主叫发送CANCEL请求，服务器回复200</w:t>
      </w:r>
      <w:r>
        <w:t xml:space="preserve"> </w:t>
      </w:r>
      <w:r>
        <w:rPr>
          <w:rFonts w:hint="eastAsia"/>
        </w:rPr>
        <w:t>OK确认并向被叫转发CANCEL。被叫终止呼叫后返回487</w:t>
      </w:r>
      <w:r>
        <w:t xml:space="preserve"> Request </w:t>
      </w:r>
      <w:r>
        <w:rPr>
          <w:rFonts w:hint="eastAsia"/>
        </w:rPr>
        <w:t>Terminated和200</w:t>
      </w:r>
      <w:r>
        <w:t xml:space="preserve"> </w:t>
      </w:r>
      <w:r>
        <w:rPr>
          <w:rFonts w:hint="eastAsia"/>
        </w:rPr>
        <w:t>OK（经服务器转发），最终各方通过ACK完成确认。</w:t>
      </w:r>
    </w:p>
    <w:p w14:paraId="3F791FC3">
      <w:pPr>
        <w:numPr>
          <w:ilvl w:val="0"/>
          <w:numId w:val="1"/>
        </w:numPr>
      </w:pPr>
      <w:r>
        <w:rPr>
          <w:rFonts w:hint="eastAsia"/>
        </w:rPr>
        <w:t>wireshark抓包如下：</w:t>
      </w:r>
      <w:r>
        <w:br w:type="textWrapping"/>
      </w:r>
      <w:r>
        <w:drawing>
          <wp:inline distT="0" distB="0" distL="114300" distR="114300">
            <wp:extent cx="5334000" cy="2007235"/>
            <wp:effectExtent l="0" t="0" r="0" b="0"/>
            <wp:docPr id="6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title="fig:"/>
                    <pic:cNvPicPr>
                      <a:picLocks noChangeAspect="1" noChangeArrowheads="1"/>
                    </pic:cNvPicPr>
                  </pic:nvPicPr>
                  <pic:blipFill>
                    <a:blip r:embed="rId15"/>
                    <a:stretch>
                      <a:fillRect/>
                    </a:stretch>
                  </pic:blipFill>
                  <pic:spPr>
                    <a:xfrm>
                      <a:off x="0" y="0"/>
                      <a:ext cx="5334000" cy="2007284"/>
                    </a:xfrm>
                    <a:prstGeom prst="rect">
                      <a:avLst/>
                    </a:prstGeom>
                    <a:noFill/>
                    <a:ln w="9525">
                      <a:noFill/>
                    </a:ln>
                  </pic:spPr>
                </pic:pic>
              </a:graphicData>
            </a:graphic>
          </wp:inline>
        </w:drawing>
      </w:r>
    </w:p>
    <w:bookmarkEnd w:id="6"/>
    <w:p w14:paraId="01C73417">
      <w:pPr>
        <w:pStyle w:val="6"/>
      </w:pPr>
      <w:bookmarkStart w:id="7" w:name="被叫超时无响应"/>
      <w:r>
        <w:rPr>
          <w:rFonts w:hint="eastAsia"/>
        </w:rPr>
        <w:t>被叫超时无响应</w:t>
      </w:r>
    </w:p>
    <w:p w14:paraId="4738CF17">
      <w:pPr>
        <w:numPr>
          <w:ilvl w:val="0"/>
          <w:numId w:val="1"/>
        </w:numPr>
      </w:pPr>
      <w:r>
        <w:rPr>
          <w:rFonts w:hint="eastAsia"/>
        </w:rPr>
        <w:t>SIP包流程图如下：</w:t>
      </w:r>
      <w:r>
        <w:br w:type="textWrapping"/>
      </w:r>
      <w:r>
        <w:drawing>
          <wp:inline distT="0" distB="0" distL="114300" distR="114300">
            <wp:extent cx="5334000" cy="3596005"/>
            <wp:effectExtent l="0" t="0" r="0" b="0"/>
            <wp:docPr id="66" name="Picture" descr="8bbdb7f8a182257d08346c82cfc1a8a"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descr="8bbdb7f8a182257d08346c82cfc1a8a" title="fig:"/>
                    <pic:cNvPicPr>
                      <a:picLocks noChangeAspect="1" noChangeArrowheads="1"/>
                    </pic:cNvPicPr>
                  </pic:nvPicPr>
                  <pic:blipFill>
                    <a:blip r:embed="rId16"/>
                    <a:stretch>
                      <a:fillRect/>
                    </a:stretch>
                  </pic:blipFill>
                  <pic:spPr>
                    <a:xfrm>
                      <a:off x="0" y="0"/>
                      <a:ext cx="5334000" cy="3596409"/>
                    </a:xfrm>
                    <a:prstGeom prst="rect">
                      <a:avLst/>
                    </a:prstGeom>
                    <a:noFill/>
                    <a:ln w="9525">
                      <a:noFill/>
                    </a:ln>
                  </pic:spPr>
                </pic:pic>
              </a:graphicData>
            </a:graphic>
          </wp:inline>
        </w:drawing>
      </w:r>
    </w:p>
    <w:p w14:paraId="352E53CE">
      <w:pPr>
        <w:numPr>
          <w:ilvl w:val="0"/>
          <w:numId w:val="1"/>
        </w:numPr>
      </w:pPr>
      <w:r>
        <w:rPr>
          <w:rFonts w:hint="eastAsia"/>
          <w:b/>
          <w:bCs/>
        </w:rPr>
        <w:t>主叫</w:t>
      </w:r>
      <w:r>
        <w:rPr>
          <w:rFonts w:hint="eastAsia"/>
        </w:rPr>
        <w:t>（代理终端）向代理服务器发送INVITE请求发起呼叫，服务器收到后立即返回100</w:t>
      </w:r>
      <w:r>
        <w:t xml:space="preserve"> </w:t>
      </w:r>
      <w:r>
        <w:rPr>
          <w:rFonts w:hint="eastAsia"/>
        </w:rPr>
        <w:t>Trying响应表示正在处理。随后服务器判定呼叫暂时不可达，向主叫终端发送480</w:t>
      </w:r>
      <w:r>
        <w:t xml:space="preserve"> Temporarily </w:t>
      </w:r>
      <w:r>
        <w:rPr>
          <w:rFonts w:hint="eastAsia"/>
        </w:rPr>
        <w:t>Unavailable响应，主叫终端收到后回复ACK进行确认，最终终止此次呼叫请求。</w:t>
      </w:r>
    </w:p>
    <w:p w14:paraId="568C85C6">
      <w:pPr>
        <w:numPr>
          <w:ilvl w:val="0"/>
          <w:numId w:val="1"/>
        </w:numPr>
      </w:pPr>
      <w:r>
        <w:rPr>
          <w:rFonts w:hint="eastAsia"/>
        </w:rPr>
        <w:t>wireshark抓包如下（我们通过设置请勿打扰状态模拟繁忙无响应）：</w:t>
      </w:r>
      <w:r>
        <w:br w:type="textWrapping"/>
      </w:r>
      <w:r>
        <w:drawing>
          <wp:inline distT="0" distB="0" distL="114300" distR="114300">
            <wp:extent cx="5334000" cy="3041650"/>
            <wp:effectExtent l="0" t="0" r="0" b="0"/>
            <wp:docPr id="6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title="fig:"/>
                    <pic:cNvPicPr>
                      <a:picLocks noChangeAspect="1" noChangeArrowheads="1"/>
                    </pic:cNvPicPr>
                  </pic:nvPicPr>
                  <pic:blipFill>
                    <a:blip r:embed="rId17"/>
                    <a:stretch>
                      <a:fillRect/>
                    </a:stretch>
                  </pic:blipFill>
                  <pic:spPr>
                    <a:xfrm>
                      <a:off x="0" y="0"/>
                      <a:ext cx="5334000" cy="3041898"/>
                    </a:xfrm>
                    <a:prstGeom prst="rect">
                      <a:avLst/>
                    </a:prstGeom>
                    <a:noFill/>
                    <a:ln w="9525">
                      <a:noFill/>
                    </a:ln>
                  </pic:spPr>
                </pic:pic>
              </a:graphicData>
            </a:graphic>
          </wp:inline>
        </w:drawing>
      </w:r>
    </w:p>
    <w:bookmarkEnd w:id="7"/>
    <w:p w14:paraId="74418D20">
      <w:pPr>
        <w:pStyle w:val="6"/>
      </w:pPr>
      <w:bookmarkStart w:id="8" w:name="被叫拒接"/>
      <w:r>
        <w:rPr>
          <w:rFonts w:hint="eastAsia"/>
        </w:rPr>
        <w:t>被叫拒接</w:t>
      </w:r>
    </w:p>
    <w:p w14:paraId="61854A60">
      <w:pPr>
        <w:numPr>
          <w:ilvl w:val="0"/>
          <w:numId w:val="1"/>
        </w:numPr>
      </w:pPr>
      <w:r>
        <w:rPr>
          <w:rFonts w:hint="eastAsia"/>
        </w:rPr>
        <w:t>SIP包流程图如下：</w:t>
      </w:r>
      <w:r>
        <w:br w:type="textWrapping"/>
      </w:r>
      <w:r>
        <w:drawing>
          <wp:inline distT="0" distB="0" distL="114300" distR="114300">
            <wp:extent cx="5334000" cy="2942590"/>
            <wp:effectExtent l="0" t="0" r="0" b="0"/>
            <wp:docPr id="7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title="fig:"/>
                    <pic:cNvPicPr>
                      <a:picLocks noChangeAspect="1" noChangeArrowheads="1"/>
                    </pic:cNvPicPr>
                  </pic:nvPicPr>
                  <pic:blipFill>
                    <a:blip r:embed="rId18"/>
                    <a:stretch>
                      <a:fillRect/>
                    </a:stretch>
                  </pic:blipFill>
                  <pic:spPr>
                    <a:xfrm>
                      <a:off x="0" y="0"/>
                      <a:ext cx="5334000" cy="2943128"/>
                    </a:xfrm>
                    <a:prstGeom prst="rect">
                      <a:avLst/>
                    </a:prstGeom>
                    <a:noFill/>
                    <a:ln w="9525">
                      <a:noFill/>
                    </a:ln>
                  </pic:spPr>
                </pic:pic>
              </a:graphicData>
            </a:graphic>
          </wp:inline>
        </w:drawing>
      </w:r>
    </w:p>
    <w:p w14:paraId="7BD657FB">
      <w:pPr>
        <w:numPr>
          <w:ilvl w:val="0"/>
          <w:numId w:val="1"/>
        </w:numPr>
      </w:pPr>
      <w:r>
        <w:rPr>
          <w:rFonts w:hint="eastAsia"/>
          <w:b/>
          <w:bCs/>
        </w:rPr>
        <w:t>主叫</w:t>
      </w:r>
      <w:r>
        <w:rPr>
          <w:rFonts w:hint="eastAsia"/>
        </w:rPr>
        <w:t>（终端代理A）向代理服务器发送INVITE请求发起呼叫，服务器收到后转发给</w:t>
      </w:r>
      <w:r>
        <w:rPr>
          <w:rFonts w:hint="eastAsia"/>
          <w:b/>
          <w:bCs/>
        </w:rPr>
        <w:t>被叫</w:t>
      </w:r>
      <w:r>
        <w:rPr>
          <w:rFonts w:hint="eastAsia"/>
        </w:rPr>
        <w:t>（终端代理B），同时向主叫返回100</w:t>
      </w:r>
      <w:r>
        <w:t xml:space="preserve"> </w:t>
      </w:r>
      <w:r>
        <w:rPr>
          <w:rFonts w:hint="eastAsia"/>
        </w:rPr>
        <w:t>Trying响应。被叫收到INVITE后也返回100</w:t>
      </w:r>
      <w:r>
        <w:t xml:space="preserve"> </w:t>
      </w:r>
      <w:r>
        <w:rPr>
          <w:rFonts w:hint="eastAsia"/>
        </w:rPr>
        <w:t>Trying，但因线路忙直接回复486</w:t>
      </w:r>
      <w:r>
        <w:t xml:space="preserve"> Busy </w:t>
      </w:r>
      <w:r>
        <w:rPr>
          <w:rFonts w:hint="eastAsia"/>
        </w:rPr>
        <w:t>here，服务器将该响应转发给主叫。最后，主叫和服务器分别发送ACK确认结束流程，完成呼叫终止。</w:t>
      </w:r>
    </w:p>
    <w:p w14:paraId="007675B0">
      <w:pPr>
        <w:numPr>
          <w:ilvl w:val="0"/>
          <w:numId w:val="1"/>
        </w:numPr>
      </w:pPr>
      <w:r>
        <w:rPr>
          <w:rFonts w:hint="eastAsia"/>
        </w:rPr>
        <w:t>wireshark抓包如下：</w:t>
      </w:r>
      <w:r>
        <w:br w:type="textWrapping"/>
      </w:r>
      <w:r>
        <w:drawing>
          <wp:inline distT="0" distB="0" distL="114300" distR="114300">
            <wp:extent cx="5334000" cy="2007235"/>
            <wp:effectExtent l="0" t="0" r="0" b="0"/>
            <wp:docPr id="76" name="Picture" descr="image-20250417233718472"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descr="image-20250417233718472" title="fig:"/>
                    <pic:cNvPicPr>
                      <a:picLocks noChangeAspect="1" noChangeArrowheads="1"/>
                    </pic:cNvPicPr>
                  </pic:nvPicPr>
                  <pic:blipFill>
                    <a:blip r:embed="rId19"/>
                    <a:stretch>
                      <a:fillRect/>
                    </a:stretch>
                  </pic:blipFill>
                  <pic:spPr>
                    <a:xfrm>
                      <a:off x="0" y="0"/>
                      <a:ext cx="5334000" cy="2007284"/>
                    </a:xfrm>
                    <a:prstGeom prst="rect">
                      <a:avLst/>
                    </a:prstGeom>
                    <a:noFill/>
                    <a:ln w="9525">
                      <a:noFill/>
                    </a:ln>
                  </pic:spPr>
                </pic:pic>
              </a:graphicData>
            </a:graphic>
          </wp:inline>
        </w:drawing>
      </w:r>
    </w:p>
    <w:bookmarkEnd w:id="1"/>
    <w:bookmarkEnd w:id="3"/>
    <w:bookmarkEnd w:id="8"/>
    <w:p w14:paraId="352249DF">
      <w:pPr>
        <w:pStyle w:val="4"/>
      </w:pPr>
      <w:bookmarkStart w:id="9" w:name="三结果分析"/>
      <w:r>
        <w:rPr>
          <w:rFonts w:hint="eastAsia"/>
        </w:rPr>
        <w:t>三、结果分析</w:t>
      </w:r>
    </w:p>
    <w:p w14:paraId="4C4E6F88">
      <w:pPr>
        <w:pStyle w:val="5"/>
      </w:pPr>
      <w:bookmarkStart w:id="10" w:name="X9696fa44264129bc31e0f51ca5571231bcdb638"/>
      <w:r>
        <w:t xml:space="preserve">407 </w:t>
      </w:r>
      <w:r>
        <w:rPr>
          <w:rFonts w:hint="eastAsia"/>
        </w:rPr>
        <w:t>安全协议授权</w:t>
      </w:r>
    </w:p>
    <w:p w14:paraId="080F44E7">
      <w:pPr>
        <w:pStyle w:val="23"/>
      </w:pPr>
      <w:r>
        <w:rPr>
          <w:rFonts w:hint="eastAsia"/>
        </w:rPr>
        <w:t>通过分析，我们可以看到主叫方每次与服务器建立连接前均存在以下过程：</w:t>
      </w:r>
      <w:r>
        <w:br w:type="textWrapping"/>
      </w:r>
      <w:r>
        <w:drawing>
          <wp:inline distT="0" distB="0" distL="114300" distR="114300">
            <wp:extent cx="5334000" cy="633095"/>
            <wp:effectExtent l="0" t="0" r="0" b="0"/>
            <wp:docPr id="8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title="fig:"/>
                    <pic:cNvPicPr>
                      <a:picLocks noChangeAspect="1" noChangeArrowheads="1"/>
                    </pic:cNvPicPr>
                  </pic:nvPicPr>
                  <pic:blipFill>
                    <a:blip r:embed="rId20"/>
                    <a:stretch>
                      <a:fillRect/>
                    </a:stretch>
                  </pic:blipFill>
                  <pic:spPr>
                    <a:xfrm>
                      <a:off x="0" y="0"/>
                      <a:ext cx="5334000" cy="633412"/>
                    </a:xfrm>
                    <a:prstGeom prst="rect">
                      <a:avLst/>
                    </a:prstGeom>
                    <a:noFill/>
                    <a:ln w="9525">
                      <a:noFill/>
                    </a:ln>
                  </pic:spPr>
                </pic:pic>
              </a:graphicData>
            </a:graphic>
          </wp:inline>
        </w:drawing>
      </w:r>
    </w:p>
    <w:p w14:paraId="088FCCAC">
      <w:pPr>
        <w:pStyle w:val="3"/>
      </w:pPr>
      <w:r>
        <w:rPr>
          <w:rFonts w:hint="eastAsia"/>
        </w:rPr>
        <w:t>服务器会返回一个407</w:t>
      </w:r>
      <w:r>
        <w:t xml:space="preserve"> Proxy Authentication </w:t>
      </w:r>
      <w:r>
        <w:rPr>
          <w:rFonts w:hint="eastAsia"/>
        </w:rPr>
        <w:t>Required包请求安全授权信息，下面我们对比分析创建连接的两个INVITE包</w:t>
      </w:r>
    </w:p>
    <w:p w14:paraId="5B261B14">
      <w:pPr>
        <w:numPr>
          <w:ilvl w:val="0"/>
          <w:numId w:val="1"/>
        </w:numPr>
      </w:pPr>
      <w:r>
        <w:rPr>
          <w:rFonts w:hint="eastAsia"/>
        </w:rPr>
        <w:t>初始INVITE包</w:t>
      </w:r>
      <w:r>
        <w:br w:type="textWrapping"/>
      </w:r>
      <w:r>
        <w:drawing>
          <wp:inline distT="0" distB="0" distL="114300" distR="114300">
            <wp:extent cx="5334000" cy="4116705"/>
            <wp:effectExtent l="0" t="0" r="0" b="0"/>
            <wp:docPr id="8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title="fig:"/>
                    <pic:cNvPicPr>
                      <a:picLocks noChangeAspect="1" noChangeArrowheads="1"/>
                    </pic:cNvPicPr>
                  </pic:nvPicPr>
                  <pic:blipFill>
                    <a:blip r:embed="rId21"/>
                    <a:stretch>
                      <a:fillRect/>
                    </a:stretch>
                  </pic:blipFill>
                  <pic:spPr>
                    <a:xfrm>
                      <a:off x="0" y="0"/>
                      <a:ext cx="5334000" cy="4116962"/>
                    </a:xfrm>
                    <a:prstGeom prst="rect">
                      <a:avLst/>
                    </a:prstGeom>
                    <a:noFill/>
                    <a:ln w="9525">
                      <a:noFill/>
                    </a:ln>
                  </pic:spPr>
                </pic:pic>
              </a:graphicData>
            </a:graphic>
          </wp:inline>
        </w:drawing>
      </w:r>
    </w:p>
    <w:p w14:paraId="28FE3C42">
      <w:pPr>
        <w:numPr>
          <w:ilvl w:val="0"/>
          <w:numId w:val="1"/>
        </w:numPr>
      </w:pPr>
      <w:r>
        <w:rPr>
          <w:rFonts w:hint="eastAsia"/>
        </w:rPr>
        <w:t>第二个INVITE包</w:t>
      </w:r>
      <w:r>
        <w:br w:type="textWrapping"/>
      </w:r>
      <w:r>
        <w:drawing>
          <wp:inline distT="0" distB="0" distL="114300" distR="114300">
            <wp:extent cx="5334000" cy="5537200"/>
            <wp:effectExtent l="0" t="0" r="0" b="0"/>
            <wp:docPr id="8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title="fig:"/>
                    <pic:cNvPicPr>
                      <a:picLocks noChangeAspect="1" noChangeArrowheads="1"/>
                    </pic:cNvPicPr>
                  </pic:nvPicPr>
                  <pic:blipFill>
                    <a:blip r:embed="rId22"/>
                    <a:stretch>
                      <a:fillRect/>
                    </a:stretch>
                  </pic:blipFill>
                  <pic:spPr>
                    <a:xfrm>
                      <a:off x="0" y="0"/>
                      <a:ext cx="5334000" cy="5537810"/>
                    </a:xfrm>
                    <a:prstGeom prst="rect">
                      <a:avLst/>
                    </a:prstGeom>
                    <a:noFill/>
                    <a:ln w="9525">
                      <a:noFill/>
                    </a:ln>
                  </pic:spPr>
                </pic:pic>
              </a:graphicData>
            </a:graphic>
          </wp:inline>
        </w:drawing>
      </w:r>
    </w:p>
    <w:p w14:paraId="3444A533">
      <w:pPr>
        <w:pStyle w:val="23"/>
      </w:pPr>
      <w:r>
        <w:rPr>
          <w:rFonts w:hint="eastAsia"/>
        </w:rPr>
        <w:t>通过对比内容，我们可以发现第二个包中在SIP头中增加了相对应的Proxy-Authorization字段。通过查阅，我们了解到该包用于进行鉴权，验证主叫的身份。其流程如下：</w:t>
      </w:r>
    </w:p>
    <w:p w14:paraId="365D4E49">
      <w:pPr>
        <w:numPr>
          <w:ilvl w:val="0"/>
          <w:numId w:val="1"/>
        </w:numPr>
      </w:pPr>
      <w:r>
        <w:rPr>
          <w:rFonts w:hint="eastAsia"/>
        </w:rPr>
        <w:t>用户代理客户端将SIP消息发送到用户代理服务器</w:t>
      </w:r>
    </w:p>
    <w:p w14:paraId="50FED2E4">
      <w:pPr>
        <w:numPr>
          <w:ilvl w:val="0"/>
          <w:numId w:val="1"/>
        </w:numPr>
      </w:pPr>
      <w:r>
        <w:rPr>
          <w:rFonts w:hint="eastAsia"/>
        </w:rPr>
        <w:t>用户代理服务器以4xx质询回应</w:t>
      </w:r>
    </w:p>
    <w:p w14:paraId="7702F3D2">
      <w:pPr>
        <w:numPr>
          <w:ilvl w:val="0"/>
          <w:numId w:val="1"/>
        </w:numPr>
      </w:pPr>
      <w:r>
        <w:rPr>
          <w:rFonts w:hint="eastAsia"/>
        </w:rPr>
        <w:t>用户代理客户端使用质询包中的数据来加密身份凭证，然后将加密后的凭证加入SIP头中作为Proxy-Authorization字段发送给用户代理服务器</w:t>
      </w:r>
    </w:p>
    <w:p w14:paraId="4732C61B">
      <w:pPr>
        <w:pStyle w:val="23"/>
      </w:pPr>
      <w:r>
        <w:rPr>
          <w:rFonts w:hint="eastAsia"/>
        </w:rPr>
        <w:t>观察Proxy-Authorization字段，我们可以发现Nonce</w:t>
      </w:r>
      <w:r>
        <w:t xml:space="preserve"> </w:t>
      </w:r>
      <w:r>
        <w:rPr>
          <w:rFonts w:hint="eastAsia"/>
        </w:rPr>
        <w:t>Value参数，代表密码通信中仅使用一次的任意数字。主叫使用它作为加密凭证，加密方法为单向不对称的SHA2加密算法。</w:t>
      </w:r>
    </w:p>
    <w:bookmarkEnd w:id="9"/>
    <w:bookmarkEnd w:id="10"/>
    <w:p w14:paraId="5E634872">
      <w:pPr>
        <w:pStyle w:val="4"/>
      </w:pPr>
      <w:bookmarkStart w:id="11" w:name="实验心得"/>
      <w:r>
        <w:rPr>
          <w:rFonts w:hint="eastAsia"/>
        </w:rPr>
        <w:t>实验心得</w:t>
      </w:r>
    </w:p>
    <w:p w14:paraId="7189CEC4">
      <w:pPr>
        <w:pStyle w:val="23"/>
      </w:pPr>
      <w:r>
        <w:rPr>
          <w:rFonts w:hint="eastAsia"/>
        </w:rPr>
        <w:t>这次实验真的让我对SIP协议和VoIP通话有了更直观的理解！刚开始注册账号和配置MicroSIP的时候还觉得挺简单的，但真正开始抓包分析时才发现原来一个简单的电话呼叫背后有这么多信令交互。</w:t>
      </w:r>
    </w:p>
    <w:p w14:paraId="03783F68">
      <w:pPr>
        <w:pStyle w:val="3"/>
      </w:pPr>
      <w:r>
        <w:rPr>
          <w:rFonts w:hint="eastAsia"/>
        </w:rPr>
        <w:t>最让我印象深刻的是那个407安全认证的过程。原来我们每次打电话前，系统都会先"验明正身"，通过Nonce和加密算法确保通话安全。看着wireshark里那些带Proxy-Authorization字段的数据包，感觉就像在看一场加密对话，特别有意思。</w:t>
      </w:r>
    </w:p>
    <w:p w14:paraId="737B847F">
      <w:pPr>
        <w:pStyle w:val="3"/>
      </w:pPr>
      <w:r>
        <w:rPr>
          <w:rFonts w:hint="eastAsia"/>
        </w:rPr>
        <w:t>在模拟各种异常场景时也遇到不少状况。比如测试"被叫久叫不应"时，刚开始总是抓不到408超时包，后来才发现是计时器设置问题。还有一次误操作把ACK包发错了顺序，直接导致整个通话建立失败，这才体会到SIP协议对交互顺序的严格要求。</w:t>
      </w:r>
    </w:p>
    <w:p w14:paraId="3CE382A5">
      <w:pPr>
        <w:pStyle w:val="3"/>
      </w:pPr>
      <w:r>
        <w:rPr>
          <w:rFonts w:hint="eastAsia"/>
        </w:rPr>
        <w:t>通过这次实验，我不仅学会了使用wireshark抓包分析，更重要的是理解了VoIP通话的完整生命周期。从呼叫建立、媒体协商到通话释放，每个环节都有严谨的信令控制。特别是看到486</w:t>
      </w:r>
      <w:r>
        <w:t xml:space="preserve"> </w:t>
      </w:r>
      <w:r>
        <w:rPr>
          <w:rFonts w:hint="eastAsia"/>
        </w:rPr>
        <w:t>Busy和480</w:t>
      </w:r>
      <w:r>
        <w:t xml:space="preserve"> </w:t>
      </w:r>
      <w:r>
        <w:rPr>
          <w:rFonts w:hint="eastAsia"/>
        </w:rPr>
        <w:t>Unavailable这些状态码时，终于明白平时打电话听到的"您拨打的电话正在通话中"是怎么实现的了。</w:t>
      </w:r>
    </w:p>
    <w:p w14:paraId="3E2AAEC7">
      <w:pPr>
        <w:pStyle w:val="3"/>
      </w:pPr>
      <w:r>
        <w:rPr>
          <w:rFonts w:hint="eastAsia"/>
        </w:rPr>
        <w:t>唯一的小遗憾是由于网络环境限制，没能深入分析媒体流（RTP）的具体内容。不过整体来说，这次实验收获很大，让我对现代通信协议的设计理念有了更深的体会。以后接打电话时，脑海里都会自动浮现出那些INVITE、100</w:t>
      </w:r>
      <w:r>
        <w:t xml:space="preserve"> Trying、180 </w:t>
      </w:r>
      <w:r>
        <w:rPr>
          <w:rFonts w:hint="eastAsia"/>
        </w:rPr>
        <w:t>Ringing的数据包了！</w:t>
      </w:r>
    </w:p>
    <w:p w14:paraId="1767903E">
      <w:pPr>
        <w:pStyle w:val="3"/>
      </w:pPr>
      <w:r>
        <w:t xml:space="preserve"> </w:t>
      </w:r>
    </w:p>
    <w:bookmarkEnd w:id="11"/>
    <w:sectPr>
      <w:footnotePr>
        <w:numRestart w:val="eachSect"/>
      </w:footnote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宋体"/>
    <w:panose1 w:val="020B0004020202020204"/>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numRestart w:val="eachSect"/>
    <w:footnote w:id="0"/>
    <w:footnote w:id="1"/>
  </w:footnotePr>
  <w:compat>
    <w:useFELayout/>
    <w:splitPgBreakAndParaMark/>
    <w:compatSetting w:name="compatibilityMode" w:uri="http://schemas.microsoft.com/office/word" w:val="12"/>
  </w:compat>
  <w:rsids>
    <w:rsidRoot w:val="00000000"/>
    <w:rsid w:val="627529A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link w:val="31"/>
    <w:qFormat/>
    <w:uiPriority w:val="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4">
    <w:name w:val="heading 2"/>
    <w:basedOn w:val="1"/>
    <w:next w:val="3"/>
    <w:link w:val="32"/>
    <w:semiHidden/>
    <w:unhideWhenUsed/>
    <w:qFormat/>
    <w:uiPriority w:val="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5">
    <w:name w:val="heading 3"/>
    <w:basedOn w:val="1"/>
    <w:next w:val="3"/>
    <w:link w:val="33"/>
    <w:semiHidden/>
    <w:unhideWhenUsed/>
    <w:qFormat/>
    <w:uiPriority w:val="9"/>
    <w:pPr>
      <w:keepNext/>
      <w:keepLines/>
      <w:spacing w:before="160" w:after="80"/>
      <w:outlineLvl w:val="2"/>
    </w:pPr>
    <w:rPr>
      <w:rFonts w:eastAsiaTheme="majorEastAsia" w:cstheme="majorBidi"/>
      <w:color w:val="0F4761" w:themeColor="accent1" w:themeShade="BF"/>
      <w:sz w:val="28"/>
      <w:szCs w:val="28"/>
    </w:rPr>
  </w:style>
  <w:style w:type="paragraph" w:styleId="6">
    <w:name w:val="heading 4"/>
    <w:basedOn w:val="1"/>
    <w:next w:val="3"/>
    <w:link w:val="34"/>
    <w:semiHidden/>
    <w:unhideWhenUsed/>
    <w:qFormat/>
    <w:uiPriority w:val="9"/>
    <w:pPr>
      <w:keepNext/>
      <w:keepLines/>
      <w:spacing w:before="80" w:after="40"/>
      <w:outlineLvl w:val="3"/>
    </w:pPr>
    <w:rPr>
      <w:rFonts w:eastAsiaTheme="majorEastAsia" w:cstheme="majorBidi"/>
      <w:i/>
      <w:iCs/>
      <w:color w:val="0F4761" w:themeColor="accent1" w:themeShade="BF"/>
    </w:rPr>
  </w:style>
  <w:style w:type="paragraph" w:styleId="7">
    <w:name w:val="heading 5"/>
    <w:basedOn w:val="1"/>
    <w:next w:val="3"/>
    <w:link w:val="35"/>
    <w:semiHidden/>
    <w:unhideWhenUsed/>
    <w:qFormat/>
    <w:uiPriority w:val="9"/>
    <w:pPr>
      <w:keepNext/>
      <w:keepLines/>
      <w:spacing w:before="80" w:after="40"/>
      <w:outlineLvl w:val="4"/>
    </w:pPr>
    <w:rPr>
      <w:rFonts w:eastAsiaTheme="majorEastAsia" w:cstheme="majorBidi"/>
      <w:color w:val="0F4761" w:themeColor="accent1" w:themeShade="BF"/>
    </w:rPr>
  </w:style>
  <w:style w:type="paragraph" w:styleId="8">
    <w:name w:val="heading 6"/>
    <w:basedOn w:val="1"/>
    <w:next w:val="3"/>
    <w:link w:val="36"/>
    <w:semiHidden/>
    <w:unhideWhenUsed/>
    <w:qFormat/>
    <w:uiPriority w:val="9"/>
    <w:pPr>
      <w:keepNext/>
      <w:keepLines/>
      <w:spacing w:before="40" w:after="0"/>
      <w:outlineLvl w:val="5"/>
    </w:pPr>
    <w:rPr>
      <w:rFonts w:eastAsiaTheme="majorEastAsia" w:cstheme="majorBidi"/>
      <w:i/>
      <w:iCs/>
      <w:color w:val="585858" w:themeColor="text1" w:themeTint="A6"/>
    </w:rPr>
  </w:style>
  <w:style w:type="paragraph" w:styleId="9">
    <w:name w:val="heading 7"/>
    <w:basedOn w:val="1"/>
    <w:next w:val="3"/>
    <w:link w:val="37"/>
    <w:semiHidden/>
    <w:unhideWhenUsed/>
    <w:qFormat/>
    <w:uiPriority w:val="9"/>
    <w:pPr>
      <w:keepNext/>
      <w:keepLines/>
      <w:spacing w:before="40" w:after="0"/>
      <w:outlineLvl w:val="6"/>
    </w:pPr>
    <w:rPr>
      <w:rFonts w:eastAsiaTheme="majorEastAsia" w:cstheme="majorBidi"/>
      <w:color w:val="585858" w:themeColor="text1" w:themeTint="A6"/>
    </w:rPr>
  </w:style>
  <w:style w:type="paragraph" w:styleId="10">
    <w:name w:val="heading 8"/>
    <w:basedOn w:val="1"/>
    <w:next w:val="3"/>
    <w:link w:val="38"/>
    <w:semiHidden/>
    <w:unhideWhenUsed/>
    <w:qFormat/>
    <w:uiPriority w:val="9"/>
    <w:pPr>
      <w:keepNext/>
      <w:keepLines/>
      <w:spacing w:after="0"/>
      <w:outlineLvl w:val="7"/>
    </w:pPr>
    <w:rPr>
      <w:rFonts w:eastAsiaTheme="majorEastAsia" w:cstheme="majorBidi"/>
      <w:i/>
      <w:iCs/>
      <w:color w:val="262626" w:themeColor="text1" w:themeTint="D8"/>
    </w:rPr>
  </w:style>
  <w:style w:type="paragraph" w:styleId="11">
    <w:name w:val="heading 9"/>
    <w:basedOn w:val="1"/>
    <w:next w:val="3"/>
    <w:link w:val="39"/>
    <w:semiHidden/>
    <w:unhideWhenUsed/>
    <w:qFormat/>
    <w:uiPriority w:val="9"/>
    <w:pPr>
      <w:keepNext/>
      <w:keepLines/>
      <w:spacing w:after="0"/>
      <w:outlineLvl w:val="8"/>
    </w:pPr>
    <w:rPr>
      <w:rFonts w:eastAsiaTheme="majorEastAsia" w:cstheme="majorBidi"/>
      <w:color w:val="262626" w:themeColor="text1" w:themeTint="D8"/>
    </w:rPr>
  </w:style>
  <w:style w:type="character" w:default="1" w:styleId="19">
    <w:name w:val="Default Paragraph Font"/>
    <w:semiHidden/>
    <w:unhideWhenUsed/>
    <w:uiPriority w:val="0"/>
  </w:style>
  <w:style w:type="table" w:default="1" w:styleId="18">
    <w:name w:val="Normal Table"/>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basedOn w:val="15"/>
    <w:next w:val="3"/>
    <w:qFormat/>
    <w:uiPriority w:val="0"/>
    <w:pPr>
      <w:keepNext/>
      <w:keepLines/>
    </w:pPr>
    <w:rPr>
      <w:sz w:val="24"/>
      <w:szCs w:val="24"/>
    </w:rPr>
  </w:style>
  <w:style w:type="paragraph" w:styleId="15">
    <w:name w:val="Title"/>
    <w:basedOn w:val="1"/>
    <w:next w:val="3"/>
    <w:link w:val="25"/>
    <w:qFormat/>
    <w:uiPriority w:val="10"/>
    <w:pPr>
      <w:spacing w:after="80" w:line="240" w:lineRule="auto"/>
      <w:contextualSpacing/>
      <w:jc w:val="center"/>
    </w:pPr>
    <w:rPr>
      <w:rFonts w:asciiTheme="majorHAnsi" w:hAnsiTheme="majorHAnsi" w:eastAsiaTheme="majorEastAsia" w:cstheme="majorBidi"/>
      <w:sz w:val="56"/>
      <w:szCs w:val="56"/>
    </w:rPr>
  </w:style>
  <w:style w:type="paragraph" w:styleId="16">
    <w:name w:val="Subtitle"/>
    <w:basedOn w:val="15"/>
    <w:next w:val="3"/>
    <w:link w:val="26"/>
    <w:qFormat/>
    <w:uiPriority w:val="11"/>
    <w:rPr>
      <w:rFonts w:eastAsiaTheme="majorEastAsia" w:cstheme="majorBidi"/>
      <w:spacing w:val="15"/>
      <w:sz w:val="28"/>
      <w:szCs w:val="28"/>
    </w:rPr>
  </w:style>
  <w:style w:type="paragraph" w:styleId="17">
    <w:name w:val="footnote text"/>
    <w:basedOn w:val="1"/>
    <w:unhideWhenUsed/>
    <w:qFormat/>
    <w:uiPriority w:val="9"/>
  </w:style>
  <w:style w:type="character" w:styleId="20">
    <w:name w:val="Hyperlink"/>
    <w:basedOn w:val="21"/>
    <w:uiPriority w:val="0"/>
    <w:rPr>
      <w:color w:val="156082" w:themeColor="accent1"/>
    </w:rPr>
  </w:style>
  <w:style w:type="character" w:customStyle="1" w:styleId="21">
    <w:name w:val="Body Text Char"/>
    <w:basedOn w:val="19"/>
    <w:link w:val="3"/>
    <w:uiPriority w:val="0"/>
  </w:style>
  <w:style w:type="character" w:styleId="22">
    <w:name w:val="footnote reference"/>
    <w:basedOn w:val="21"/>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character" w:customStyle="1" w:styleId="25">
    <w:name w:val="Title Char"/>
    <w:basedOn w:val="19"/>
    <w:link w:val="15"/>
    <w:uiPriority w:val="10"/>
    <w:rPr>
      <w:rFonts w:asciiTheme="majorHAnsi" w:hAnsiTheme="majorHAnsi" w:eastAsiaTheme="majorEastAsia" w:cstheme="majorBidi"/>
      <w:sz w:val="56"/>
      <w:szCs w:val="56"/>
    </w:rPr>
  </w:style>
  <w:style w:type="character" w:customStyle="1" w:styleId="26">
    <w:name w:val="Subtitle Char"/>
    <w:basedOn w:val="19"/>
    <w:link w:val="16"/>
    <w:uiPriority w:val="11"/>
    <w:rPr>
      <w:rFonts w:eastAsiaTheme="majorEastAsia" w:cstheme="majorBidi"/>
      <w:color w:val="585858" w:themeColor="text1" w:themeTint="A6"/>
      <w:spacing w:val="15"/>
      <w:sz w:val="28"/>
      <w:szCs w:val="28"/>
    </w:rPr>
  </w:style>
  <w:style w:type="paragraph" w:customStyle="1" w:styleId="27">
    <w:name w:val="Author"/>
    <w:basedOn w:val="15"/>
    <w:next w:val="3"/>
    <w:qFormat/>
    <w:uiPriority w:val="0"/>
    <w:pPr>
      <w:keepNext/>
      <w:keepLines/>
    </w:pPr>
    <w:rPr>
      <w:sz w:val="24"/>
      <w:szCs w:val="24"/>
    </w:rPr>
  </w:style>
  <w:style w:type="paragraph" w:customStyle="1" w:styleId="28">
    <w:name w:val="Abstract Title"/>
    <w:basedOn w:val="1"/>
    <w:next w:val="29"/>
    <w:qFormat/>
    <w:uiPriority w:val="0"/>
    <w:pPr>
      <w:keepNext/>
      <w:keepLines/>
      <w:spacing w:before="300" w:after="0"/>
      <w:jc w:val="center"/>
    </w:pPr>
    <w:rPr>
      <w:b/>
      <w:sz w:val="20"/>
      <w:szCs w:val="20"/>
    </w:rPr>
  </w:style>
  <w:style w:type="paragraph" w:customStyle="1" w:styleId="29">
    <w:name w:val="Abstract"/>
    <w:basedOn w:val="1"/>
    <w:next w:val="3"/>
    <w:qFormat/>
    <w:uiPriority w:val="0"/>
    <w:pPr>
      <w:keepNext/>
      <w:keepLines/>
      <w:spacing w:before="100" w:after="300"/>
    </w:pPr>
    <w:rPr>
      <w:sz w:val="20"/>
      <w:szCs w:val="20"/>
    </w:rPr>
  </w:style>
  <w:style w:type="paragraph" w:customStyle="1" w:styleId="30">
    <w:name w:val="Bibliography"/>
    <w:basedOn w:val="1"/>
    <w:qFormat/>
    <w:uiPriority w:val="0"/>
  </w:style>
  <w:style w:type="character" w:customStyle="1" w:styleId="31">
    <w:name w:val="Heading 1 Char"/>
    <w:basedOn w:val="19"/>
    <w:link w:val="2"/>
    <w:uiPriority w:val="9"/>
    <w:rPr>
      <w:rFonts w:asciiTheme="majorHAnsi" w:hAnsiTheme="majorHAnsi" w:eastAsiaTheme="majorEastAsia" w:cstheme="majorBidi"/>
      <w:color w:val="0F4761" w:themeColor="accent1" w:themeShade="BF"/>
      <w:sz w:val="40"/>
      <w:szCs w:val="40"/>
    </w:rPr>
  </w:style>
  <w:style w:type="character" w:customStyle="1" w:styleId="32">
    <w:name w:val="Heading 2 Char"/>
    <w:basedOn w:val="19"/>
    <w:link w:val="4"/>
    <w:semiHidden/>
    <w:uiPriority w:val="9"/>
    <w:rPr>
      <w:rFonts w:asciiTheme="majorHAnsi" w:hAnsiTheme="majorHAnsi" w:eastAsiaTheme="majorEastAsia" w:cstheme="majorBidi"/>
      <w:color w:val="0F4761" w:themeColor="accent1" w:themeShade="BF"/>
      <w:sz w:val="32"/>
      <w:szCs w:val="32"/>
    </w:rPr>
  </w:style>
  <w:style w:type="character" w:customStyle="1" w:styleId="33">
    <w:name w:val="Heading 3 Char"/>
    <w:basedOn w:val="19"/>
    <w:link w:val="5"/>
    <w:semiHidden/>
    <w:uiPriority w:val="9"/>
    <w:rPr>
      <w:rFonts w:eastAsiaTheme="majorEastAsia" w:cstheme="majorBidi"/>
      <w:color w:val="0F4761" w:themeColor="accent1" w:themeShade="BF"/>
      <w:sz w:val="28"/>
      <w:szCs w:val="28"/>
    </w:rPr>
  </w:style>
  <w:style w:type="character" w:customStyle="1" w:styleId="34">
    <w:name w:val="Heading 4 Char"/>
    <w:basedOn w:val="19"/>
    <w:link w:val="6"/>
    <w:semiHidden/>
    <w:uiPriority w:val="9"/>
    <w:rPr>
      <w:rFonts w:eastAsiaTheme="majorEastAsia" w:cstheme="majorBidi"/>
      <w:i/>
      <w:iCs/>
      <w:color w:val="0F4761" w:themeColor="accent1" w:themeShade="BF"/>
    </w:rPr>
  </w:style>
  <w:style w:type="character" w:customStyle="1" w:styleId="35">
    <w:name w:val="Heading 5 Char"/>
    <w:basedOn w:val="19"/>
    <w:link w:val="7"/>
    <w:semiHidden/>
    <w:uiPriority w:val="9"/>
    <w:rPr>
      <w:rFonts w:eastAsiaTheme="majorEastAsia" w:cstheme="majorBidi"/>
      <w:color w:val="0F4761" w:themeColor="accent1" w:themeShade="BF"/>
    </w:rPr>
  </w:style>
  <w:style w:type="character" w:customStyle="1" w:styleId="36">
    <w:name w:val="Heading 6 Char"/>
    <w:basedOn w:val="19"/>
    <w:link w:val="8"/>
    <w:semiHidden/>
    <w:uiPriority w:val="9"/>
    <w:rPr>
      <w:rFonts w:eastAsiaTheme="majorEastAsia" w:cstheme="majorBidi"/>
      <w:i/>
      <w:iCs/>
      <w:color w:val="585858" w:themeColor="text1" w:themeTint="A6"/>
    </w:rPr>
  </w:style>
  <w:style w:type="character" w:customStyle="1" w:styleId="37">
    <w:name w:val="Heading 7 Char"/>
    <w:basedOn w:val="19"/>
    <w:link w:val="9"/>
    <w:semiHidden/>
    <w:uiPriority w:val="9"/>
    <w:rPr>
      <w:rFonts w:eastAsiaTheme="majorEastAsia" w:cstheme="majorBidi"/>
      <w:color w:val="585858" w:themeColor="text1" w:themeTint="A6"/>
    </w:rPr>
  </w:style>
  <w:style w:type="character" w:customStyle="1" w:styleId="38">
    <w:name w:val="Heading 8 Char"/>
    <w:basedOn w:val="19"/>
    <w:link w:val="10"/>
    <w:semiHidden/>
    <w:uiPriority w:val="9"/>
    <w:rPr>
      <w:rFonts w:eastAsiaTheme="majorEastAsia" w:cstheme="majorBidi"/>
      <w:i/>
      <w:iCs/>
      <w:color w:val="262626" w:themeColor="text1" w:themeTint="D8"/>
    </w:rPr>
  </w:style>
  <w:style w:type="character" w:customStyle="1" w:styleId="39">
    <w:name w:val="Heading 9 Char"/>
    <w:basedOn w:val="19"/>
    <w:link w:val="11"/>
    <w:semiHidden/>
    <w:uiPriority w:val="9"/>
    <w:rPr>
      <w:rFonts w:eastAsiaTheme="majorEastAsia" w:cstheme="majorBidi"/>
      <w:color w:val="262626" w:themeColor="text1" w:themeTint="D8"/>
    </w:rPr>
  </w:style>
  <w:style w:type="paragraph" w:customStyle="1" w:styleId="40">
    <w:name w:val="Footnote Block Text"/>
    <w:basedOn w:val="17"/>
    <w:next w:val="17"/>
    <w:unhideWhenUsed/>
    <w:qFormat/>
    <w:uiPriority w:val="9"/>
    <w:pPr>
      <w:spacing w:before="100" w:after="100"/>
      <w:ind w:left="480" w:right="480" w:firstLine="0"/>
    </w:pPr>
  </w:style>
  <w:style w:type="table" w:customStyle="1" w:styleId="41">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42">
    <w:name w:val="Definition Term"/>
    <w:basedOn w:val="1"/>
    <w:next w:val="43"/>
    <w:uiPriority w:val="0"/>
    <w:pPr>
      <w:keepNext/>
      <w:keepLines/>
      <w:spacing w:after="0"/>
    </w:pPr>
    <w:rPr>
      <w:b/>
    </w:rPr>
  </w:style>
  <w:style w:type="paragraph" w:customStyle="1" w:styleId="43">
    <w:name w:val="Definition"/>
    <w:basedOn w:val="1"/>
    <w:uiPriority w:val="0"/>
  </w:style>
  <w:style w:type="paragraph" w:customStyle="1" w:styleId="44">
    <w:name w:val="Table Caption"/>
    <w:basedOn w:val="12"/>
    <w:uiPriority w:val="0"/>
    <w:pPr>
      <w:keepNext/>
    </w:pPr>
  </w:style>
  <w:style w:type="paragraph" w:customStyle="1" w:styleId="45">
    <w:name w:val="Image Caption"/>
    <w:basedOn w:val="12"/>
    <w:uiPriority w:val="0"/>
  </w:style>
  <w:style w:type="paragraph" w:customStyle="1" w:styleId="46">
    <w:name w:val="Figure"/>
    <w:basedOn w:val="1"/>
    <w:uiPriority w:val="0"/>
  </w:style>
  <w:style w:type="paragraph" w:customStyle="1" w:styleId="47">
    <w:name w:val="Captioned Figure"/>
    <w:basedOn w:val="46"/>
    <w:uiPriority w:val="0"/>
    <w:pPr>
      <w:keepNext/>
    </w:pPr>
  </w:style>
  <w:style w:type="character" w:customStyle="1" w:styleId="48">
    <w:name w:val="Verbatim Char"/>
    <w:basedOn w:val="21"/>
    <w:link w:val="49"/>
    <w:uiPriority w:val="0"/>
    <w:rPr>
      <w:rFonts w:ascii="Consolas" w:hAnsi="Consolas"/>
      <w:sz w:val="22"/>
    </w:rPr>
  </w:style>
  <w:style w:type="paragraph" w:customStyle="1" w:styleId="49">
    <w:name w:val="Source Code"/>
    <w:basedOn w:val="1"/>
    <w:link w:val="48"/>
    <w:qFormat/>
    <w:uiPriority w:val="0"/>
    <w:pPr>
      <w:wordWrap w:val="0"/>
    </w:pPr>
  </w:style>
  <w:style w:type="character" w:customStyle="1" w:styleId="50">
    <w:name w:val="Section Number"/>
    <w:basedOn w:val="21"/>
    <w:uiPriority w:val="0"/>
  </w:style>
  <w:style w:type="paragraph" w:customStyle="1" w:styleId="51">
    <w:name w:val="TOC Heading"/>
    <w:basedOn w:val="2"/>
    <w:next w:val="3"/>
    <w:unhideWhenUsed/>
    <w:qFormat/>
    <w:uiPriority w:val="39"/>
    <w:pPr>
      <w:spacing w:before="240" w:line="259" w:lineRule="auto"/>
      <w:outlineLvl w:val="9"/>
    </w:pPr>
    <w:rPr>
      <w:rFonts w:asciiTheme="majorHAnsi" w:hAnsiTheme="majorHAnsi" w:eastAsiaTheme="majorEastAsia" w:cstheme="majorBidi"/>
      <w:color w:val="0F4761" w:themeColor="accent1" w:themeShade="BF"/>
    </w:rPr>
  </w:style>
  <w:style w:type="character" w:customStyle="1" w:styleId="52">
    <w:name w:val="KeywordTok"/>
    <w:basedOn w:val="48"/>
    <w:qFormat/>
    <w:uiPriority w:val="0"/>
    <w:rPr>
      <w:b/>
      <w:color w:val="007020"/>
    </w:rPr>
  </w:style>
  <w:style w:type="character" w:customStyle="1" w:styleId="53">
    <w:name w:val="DataTypeTok"/>
    <w:basedOn w:val="48"/>
    <w:qFormat/>
    <w:uiPriority w:val="0"/>
    <w:rPr>
      <w:color w:val="902000"/>
    </w:rPr>
  </w:style>
  <w:style w:type="character" w:customStyle="1" w:styleId="54">
    <w:name w:val="DecValTok"/>
    <w:basedOn w:val="48"/>
    <w:qFormat/>
    <w:uiPriority w:val="0"/>
    <w:rPr>
      <w:color w:val="40A070"/>
    </w:rPr>
  </w:style>
  <w:style w:type="character" w:customStyle="1" w:styleId="55">
    <w:name w:val="BaseNTok"/>
    <w:basedOn w:val="48"/>
    <w:qFormat/>
    <w:uiPriority w:val="0"/>
    <w:rPr>
      <w:color w:val="40A070"/>
    </w:rPr>
  </w:style>
  <w:style w:type="character" w:customStyle="1" w:styleId="56">
    <w:name w:val="FloatTok"/>
    <w:basedOn w:val="48"/>
    <w:qFormat/>
    <w:uiPriority w:val="0"/>
    <w:rPr>
      <w:color w:val="40A070"/>
    </w:rPr>
  </w:style>
  <w:style w:type="character" w:customStyle="1" w:styleId="57">
    <w:name w:val="ConstantTok"/>
    <w:basedOn w:val="48"/>
    <w:qFormat/>
    <w:uiPriority w:val="0"/>
    <w:rPr>
      <w:color w:val="880000"/>
    </w:rPr>
  </w:style>
  <w:style w:type="character" w:customStyle="1" w:styleId="58">
    <w:name w:val="CharTok"/>
    <w:basedOn w:val="48"/>
    <w:qFormat/>
    <w:uiPriority w:val="0"/>
    <w:rPr>
      <w:color w:val="4070A0"/>
    </w:rPr>
  </w:style>
  <w:style w:type="character" w:customStyle="1" w:styleId="59">
    <w:name w:val="SpecialCharTok"/>
    <w:basedOn w:val="48"/>
    <w:qFormat/>
    <w:uiPriority w:val="0"/>
    <w:rPr>
      <w:color w:val="4070A0"/>
    </w:rPr>
  </w:style>
  <w:style w:type="character" w:customStyle="1" w:styleId="60">
    <w:name w:val="StringTok"/>
    <w:basedOn w:val="48"/>
    <w:qFormat/>
    <w:uiPriority w:val="0"/>
    <w:rPr>
      <w:color w:val="4070A0"/>
    </w:rPr>
  </w:style>
  <w:style w:type="character" w:customStyle="1" w:styleId="61">
    <w:name w:val="VerbatimStringTok"/>
    <w:basedOn w:val="48"/>
    <w:qFormat/>
    <w:uiPriority w:val="0"/>
    <w:rPr>
      <w:color w:val="4070A0"/>
    </w:rPr>
  </w:style>
  <w:style w:type="character" w:customStyle="1" w:styleId="62">
    <w:name w:val="SpecialStringTok"/>
    <w:basedOn w:val="48"/>
    <w:qFormat/>
    <w:uiPriority w:val="0"/>
    <w:rPr>
      <w:color w:val="BB6688"/>
    </w:rPr>
  </w:style>
  <w:style w:type="character" w:customStyle="1" w:styleId="63">
    <w:name w:val="ImportTok"/>
    <w:basedOn w:val="48"/>
    <w:qFormat/>
    <w:uiPriority w:val="0"/>
    <w:rPr>
      <w:b/>
      <w:color w:val="008000"/>
    </w:rPr>
  </w:style>
  <w:style w:type="character" w:customStyle="1" w:styleId="64">
    <w:name w:val="CommentTok"/>
    <w:basedOn w:val="48"/>
    <w:qFormat/>
    <w:uiPriority w:val="0"/>
    <w:rPr>
      <w:i/>
      <w:color w:val="60A0B0"/>
    </w:rPr>
  </w:style>
  <w:style w:type="character" w:customStyle="1" w:styleId="65">
    <w:name w:val="DocumentationTok"/>
    <w:basedOn w:val="48"/>
    <w:qFormat/>
    <w:uiPriority w:val="0"/>
    <w:rPr>
      <w:i/>
      <w:color w:val="BA2121"/>
    </w:rPr>
  </w:style>
  <w:style w:type="character" w:customStyle="1" w:styleId="66">
    <w:name w:val="AnnotationTok"/>
    <w:basedOn w:val="48"/>
    <w:qFormat/>
    <w:uiPriority w:val="0"/>
    <w:rPr>
      <w:b/>
      <w:i/>
      <w:color w:val="60A0B0"/>
    </w:rPr>
  </w:style>
  <w:style w:type="character" w:customStyle="1" w:styleId="67">
    <w:name w:val="CommentVarTok"/>
    <w:basedOn w:val="48"/>
    <w:qFormat/>
    <w:uiPriority w:val="0"/>
    <w:rPr>
      <w:b/>
      <w:i/>
      <w:color w:val="60A0B0"/>
    </w:rPr>
  </w:style>
  <w:style w:type="character" w:customStyle="1" w:styleId="68">
    <w:name w:val="OtherTok"/>
    <w:basedOn w:val="48"/>
    <w:qFormat/>
    <w:uiPriority w:val="0"/>
    <w:rPr>
      <w:color w:val="007020"/>
    </w:rPr>
  </w:style>
  <w:style w:type="character" w:customStyle="1" w:styleId="69">
    <w:name w:val="FunctionTok"/>
    <w:basedOn w:val="48"/>
    <w:uiPriority w:val="0"/>
    <w:rPr>
      <w:color w:val="06287E"/>
    </w:rPr>
  </w:style>
  <w:style w:type="character" w:customStyle="1" w:styleId="70">
    <w:name w:val="VariableTok"/>
    <w:basedOn w:val="48"/>
    <w:qFormat/>
    <w:uiPriority w:val="0"/>
    <w:rPr>
      <w:color w:val="19177C"/>
    </w:rPr>
  </w:style>
  <w:style w:type="character" w:customStyle="1" w:styleId="71">
    <w:name w:val="ControlFlowTok"/>
    <w:basedOn w:val="48"/>
    <w:qFormat/>
    <w:uiPriority w:val="0"/>
    <w:rPr>
      <w:b/>
      <w:color w:val="007020"/>
    </w:rPr>
  </w:style>
  <w:style w:type="character" w:customStyle="1" w:styleId="72">
    <w:name w:val="OperatorTok"/>
    <w:basedOn w:val="48"/>
    <w:qFormat/>
    <w:uiPriority w:val="0"/>
    <w:rPr>
      <w:color w:val="666666"/>
    </w:rPr>
  </w:style>
  <w:style w:type="character" w:customStyle="1" w:styleId="73">
    <w:name w:val="BuiltInTok"/>
    <w:basedOn w:val="48"/>
    <w:qFormat/>
    <w:uiPriority w:val="0"/>
    <w:rPr>
      <w:color w:val="008000"/>
    </w:rPr>
  </w:style>
  <w:style w:type="character" w:customStyle="1" w:styleId="74">
    <w:name w:val="ExtensionTok"/>
    <w:basedOn w:val="48"/>
    <w:qFormat/>
    <w:uiPriority w:val="0"/>
  </w:style>
  <w:style w:type="character" w:customStyle="1" w:styleId="75">
    <w:name w:val="PreprocessorTok"/>
    <w:basedOn w:val="48"/>
    <w:qFormat/>
    <w:uiPriority w:val="0"/>
    <w:rPr>
      <w:color w:val="BC7A00"/>
    </w:rPr>
  </w:style>
  <w:style w:type="character" w:customStyle="1" w:styleId="76">
    <w:name w:val="AttributeTok"/>
    <w:basedOn w:val="48"/>
    <w:qFormat/>
    <w:uiPriority w:val="0"/>
    <w:rPr>
      <w:color w:val="7D9029"/>
    </w:rPr>
  </w:style>
  <w:style w:type="character" w:customStyle="1" w:styleId="77">
    <w:name w:val="RegionMarkerTok"/>
    <w:basedOn w:val="48"/>
    <w:qFormat/>
    <w:uiPriority w:val="0"/>
  </w:style>
  <w:style w:type="character" w:customStyle="1" w:styleId="78">
    <w:name w:val="InformationTok"/>
    <w:basedOn w:val="48"/>
    <w:qFormat/>
    <w:uiPriority w:val="0"/>
    <w:rPr>
      <w:b/>
      <w:i/>
      <w:color w:val="60A0B0"/>
    </w:rPr>
  </w:style>
  <w:style w:type="character" w:customStyle="1" w:styleId="79">
    <w:name w:val="WarningTok"/>
    <w:basedOn w:val="48"/>
    <w:qFormat/>
    <w:uiPriority w:val="0"/>
    <w:rPr>
      <w:b/>
      <w:i/>
      <w:color w:val="60A0B0"/>
    </w:rPr>
  </w:style>
  <w:style w:type="character" w:customStyle="1" w:styleId="80">
    <w:name w:val="AlertTok"/>
    <w:basedOn w:val="48"/>
    <w:qFormat/>
    <w:uiPriority w:val="0"/>
    <w:rPr>
      <w:b/>
      <w:color w:val="FF0000"/>
    </w:rPr>
  </w:style>
  <w:style w:type="character" w:customStyle="1" w:styleId="81">
    <w:name w:val="ErrorTok"/>
    <w:basedOn w:val="48"/>
    <w:qFormat/>
    <w:uiPriority w:val="0"/>
    <w:rPr>
      <w:b/>
      <w:color w:val="FF0000"/>
    </w:rPr>
  </w:style>
  <w:style w:type="character" w:customStyle="1" w:styleId="82">
    <w:name w:val="NormalTok"/>
    <w:basedOn w:val="4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995</Words>
  <Characters>1321</Characters>
  <Lines>12</Lines>
  <Paragraphs>8</Paragraphs>
  <TotalTime>0</TotalTime>
  <ScaleCrop>false</ScaleCrop>
  <LinksUpToDate>false</LinksUpToDate>
  <CharactersWithSpaces>1345</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2025-04-18T05:19:00Z</dcterms:created>
  <dc:creator>小嘻嘻1416839221</dc:creator>
  <cp:lastModifiedBy>小嘻嘻1416839221</cp:lastModifiedBy>
  <dcterms:modified xsi:type="dcterms:W3CDTF">2025-04-18T05:20:44Z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eyJoZGlkIjoiMDYwZTJjNzUyYmI4MDVlNmU3YzBjOWNiNmZiNzQ4ZjIiLCJ1c2VySWQiOiIyNTY3ODcyNSJ9</vt:lpwstr>
  </property>
  <property fmtid="{D5CDD505-2E9C-101B-9397-08002B2CF9AE}" pid="3" name="KSOProductBuildVer">
    <vt:lpwstr>2052-12.1.0.20784</vt:lpwstr>
  </property>
  <property fmtid="{D5CDD505-2E9C-101B-9397-08002B2CF9AE}" pid="4" name="ICV">
    <vt:lpwstr>64417702750E44CC877B69990A1DAB93_12</vt:lpwstr>
  </property>
</Properties>
</file>