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94424E">
      <w:pPr>
        <w:pStyle w:val="3"/>
        <w:numPr>
          <w:ilvl w:val="0"/>
          <w:numId w:val="1"/>
        </w:numPr>
        <w:rPr>
          <w:rFonts w:ascii="Times New Roman" w:hAnsi="Times New Roman" w:eastAsia="宋体"/>
        </w:rPr>
      </w:pPr>
      <w:r>
        <w:rPr>
          <w:rFonts w:hint="eastAsia" w:ascii="Times New Roman" w:hAnsi="Times New Roman" w:eastAsia="宋体"/>
        </w:rPr>
        <w:t>概念题</w:t>
      </w:r>
    </w:p>
    <w:p w14:paraId="4D095BA6">
      <w:pPr>
        <w:rPr>
          <w:rFonts w:ascii="Times New Roman" w:hAnsi="Times New Roman" w:eastAsia="宋体"/>
        </w:rPr>
      </w:pPr>
      <w:r>
        <w:rPr>
          <w:rFonts w:hint="eastAsia" w:ascii="Times New Roman" w:hAnsi="Times New Roman" w:eastAsia="宋体"/>
        </w:rPr>
        <w:t>解释下列名词：</w:t>
      </w:r>
    </w:p>
    <w:p w14:paraId="6DC87177">
      <w:pPr>
        <w:pStyle w:val="13"/>
        <w:numPr>
          <w:ilvl w:val="0"/>
          <w:numId w:val="2"/>
        </w:numPr>
        <w:ind w:left="0" w:firstLine="0" w:firstLineChars="0"/>
        <w:rPr>
          <w:rFonts w:ascii="Times New Roman" w:hAnsi="Times New Roman" w:eastAsia="宋体"/>
        </w:rPr>
      </w:pPr>
      <w:r>
        <w:rPr>
          <w:rFonts w:hint="eastAsia" w:ascii="Times New Roman" w:hAnsi="Times New Roman" w:eastAsia="宋体"/>
          <w:b/>
          <w:bCs/>
          <w:lang w:val="en-US" w:eastAsia="zh-CN"/>
        </w:rPr>
        <w:t>结构</w:t>
      </w:r>
      <w:r>
        <w:rPr>
          <w:rFonts w:hint="eastAsia" w:ascii="Times New Roman" w:hAnsi="Times New Roman" w:eastAsia="宋体"/>
          <w:b/>
          <w:bCs/>
        </w:rPr>
        <w:t>相关</w:t>
      </w:r>
      <w:r>
        <w:rPr>
          <w:rFonts w:hint="eastAsia" w:ascii="Times New Roman" w:hAnsi="Times New Roman" w:eastAsia="宋体"/>
        </w:rPr>
        <w:t>——</w:t>
      </w:r>
      <w:r>
        <w:rPr>
          <w:rFonts w:hint="eastAsia" w:ascii="Times New Roman" w:hAnsi="Times New Roman" w:eastAsia="宋体"/>
          <w:lang w:val="en-US" w:eastAsia="zh-CN"/>
        </w:rPr>
        <w:t>某些指令组合在流水线中重叠执行时，产生资源冲突，则称该流水线有结构相关。</w:t>
      </w:r>
    </w:p>
    <w:p w14:paraId="4582D560">
      <w:pPr>
        <w:ind w:firstLine="420"/>
        <w:rPr>
          <w:rFonts w:ascii="Times New Roman" w:hAnsi="Times New Roman" w:eastAsia="宋体"/>
        </w:rPr>
      </w:pPr>
      <w:r>
        <w:rPr>
          <w:rFonts w:hint="eastAsia" w:ascii="Times New Roman" w:hAnsi="Times New Roman" w:eastAsia="宋体"/>
          <w:b/>
          <w:bCs/>
        </w:rPr>
        <w:t>反相关</w:t>
      </w:r>
      <w:r>
        <w:rPr>
          <w:rFonts w:hint="eastAsia" w:ascii="Times New Roman" w:hAnsi="Times New Roman" w:eastAsia="宋体"/>
        </w:rPr>
        <w:t xml:space="preserve">——考虑两条指令 </w:t>
      </w:r>
      <w:r>
        <w:rPr>
          <w:rFonts w:ascii="Times New Roman" w:hAnsi="Times New Roman" w:eastAsia="宋体"/>
        </w:rPr>
        <w:t xml:space="preserve">i </w:t>
      </w:r>
      <w:r>
        <w:rPr>
          <w:rFonts w:hint="eastAsia" w:ascii="Times New Roman" w:hAnsi="Times New Roman" w:eastAsia="宋体"/>
        </w:rPr>
        <w:t xml:space="preserve">和 </w:t>
      </w:r>
      <w:r>
        <w:rPr>
          <w:rFonts w:ascii="Times New Roman" w:hAnsi="Times New Roman" w:eastAsia="宋体"/>
        </w:rPr>
        <w:t xml:space="preserve">j </w:t>
      </w:r>
      <w:r>
        <w:rPr>
          <w:rFonts w:hint="eastAsia" w:ascii="Times New Roman" w:hAnsi="Times New Roman" w:eastAsia="宋体"/>
        </w:rPr>
        <w:t>，i</w:t>
      </w:r>
      <w:r>
        <w:rPr>
          <w:rFonts w:ascii="Times New Roman" w:hAnsi="Times New Roman" w:eastAsia="宋体"/>
        </w:rPr>
        <w:t xml:space="preserve"> </w:t>
      </w:r>
      <w:r>
        <w:rPr>
          <w:rFonts w:hint="eastAsia" w:ascii="Times New Roman" w:hAnsi="Times New Roman" w:eastAsia="宋体"/>
        </w:rPr>
        <w:t xml:space="preserve">在 </w:t>
      </w:r>
      <w:r>
        <w:rPr>
          <w:rFonts w:ascii="Times New Roman" w:hAnsi="Times New Roman" w:eastAsia="宋体"/>
        </w:rPr>
        <w:t xml:space="preserve">j </w:t>
      </w:r>
      <w:r>
        <w:rPr>
          <w:rFonts w:hint="eastAsia" w:ascii="Times New Roman" w:hAnsi="Times New Roman" w:eastAsia="宋体"/>
        </w:rPr>
        <w:t xml:space="preserve">的前面，如果指令 </w:t>
      </w:r>
      <w:r>
        <w:rPr>
          <w:rFonts w:ascii="Times New Roman" w:hAnsi="Times New Roman" w:eastAsia="宋体"/>
        </w:rPr>
        <w:t xml:space="preserve">j </w:t>
      </w:r>
      <w:r>
        <w:rPr>
          <w:rFonts w:hint="eastAsia" w:ascii="Times New Roman" w:hAnsi="Times New Roman" w:eastAsia="宋体"/>
        </w:rPr>
        <w:t xml:space="preserve">所写的名与指令 </w:t>
      </w:r>
      <w:r>
        <w:rPr>
          <w:rFonts w:ascii="Times New Roman" w:hAnsi="Times New Roman" w:eastAsia="宋体"/>
        </w:rPr>
        <w:t xml:space="preserve">i </w:t>
      </w:r>
      <w:r>
        <w:rPr>
          <w:rFonts w:hint="eastAsia" w:ascii="Times New Roman" w:hAnsi="Times New Roman" w:eastAsia="宋体"/>
        </w:rPr>
        <w:t xml:space="preserve">所读的名相同，则称指令 </w:t>
      </w:r>
      <w:r>
        <w:rPr>
          <w:rFonts w:ascii="Times New Roman" w:hAnsi="Times New Roman" w:eastAsia="宋体"/>
        </w:rPr>
        <w:t xml:space="preserve">i </w:t>
      </w:r>
      <w:r>
        <w:rPr>
          <w:rFonts w:hint="eastAsia" w:ascii="Times New Roman" w:hAnsi="Times New Roman" w:eastAsia="宋体"/>
        </w:rPr>
        <w:t xml:space="preserve">和指令 </w:t>
      </w:r>
      <w:r>
        <w:rPr>
          <w:rFonts w:ascii="Times New Roman" w:hAnsi="Times New Roman" w:eastAsia="宋体"/>
        </w:rPr>
        <w:t xml:space="preserve">j </w:t>
      </w:r>
      <w:r>
        <w:rPr>
          <w:rFonts w:hint="eastAsia" w:ascii="Times New Roman" w:hAnsi="Times New Roman" w:eastAsia="宋体"/>
        </w:rPr>
        <w:t>发生了反相关。</w:t>
      </w:r>
    </w:p>
    <w:p w14:paraId="61D4E28B">
      <w:pPr>
        <w:ind w:firstLine="420"/>
        <w:rPr>
          <w:rFonts w:ascii="Times New Roman" w:hAnsi="Times New Roman" w:eastAsia="宋体"/>
        </w:rPr>
      </w:pPr>
      <w:r>
        <w:rPr>
          <w:rFonts w:hint="eastAsia" w:ascii="Times New Roman" w:hAnsi="Times New Roman" w:eastAsia="宋体"/>
          <w:b/>
          <w:bCs/>
        </w:rPr>
        <w:t>输出相关</w:t>
      </w:r>
      <w:r>
        <w:rPr>
          <w:rFonts w:hint="eastAsia" w:ascii="Times New Roman" w:hAnsi="Times New Roman" w:eastAsia="宋体"/>
        </w:rPr>
        <w:t xml:space="preserve">——考虑两条指令 </w:t>
      </w:r>
      <w:r>
        <w:rPr>
          <w:rFonts w:ascii="Times New Roman" w:hAnsi="Times New Roman" w:eastAsia="宋体"/>
        </w:rPr>
        <w:t xml:space="preserve">i </w:t>
      </w:r>
      <w:r>
        <w:rPr>
          <w:rFonts w:hint="eastAsia" w:ascii="Times New Roman" w:hAnsi="Times New Roman" w:eastAsia="宋体"/>
        </w:rPr>
        <w:t xml:space="preserve">和 </w:t>
      </w:r>
      <w:r>
        <w:rPr>
          <w:rFonts w:ascii="Times New Roman" w:hAnsi="Times New Roman" w:eastAsia="宋体"/>
        </w:rPr>
        <w:t xml:space="preserve">j </w:t>
      </w:r>
      <w:r>
        <w:rPr>
          <w:rFonts w:hint="eastAsia" w:ascii="Times New Roman" w:hAnsi="Times New Roman" w:eastAsia="宋体"/>
        </w:rPr>
        <w:t>，i</w:t>
      </w:r>
      <w:r>
        <w:rPr>
          <w:rFonts w:ascii="Times New Roman" w:hAnsi="Times New Roman" w:eastAsia="宋体"/>
        </w:rPr>
        <w:t xml:space="preserve"> </w:t>
      </w:r>
      <w:r>
        <w:rPr>
          <w:rFonts w:hint="eastAsia" w:ascii="Times New Roman" w:hAnsi="Times New Roman" w:eastAsia="宋体"/>
        </w:rPr>
        <w:t xml:space="preserve">在 </w:t>
      </w:r>
      <w:r>
        <w:rPr>
          <w:rFonts w:ascii="Times New Roman" w:hAnsi="Times New Roman" w:eastAsia="宋体"/>
        </w:rPr>
        <w:t xml:space="preserve">j </w:t>
      </w:r>
      <w:r>
        <w:rPr>
          <w:rFonts w:hint="eastAsia" w:ascii="Times New Roman" w:hAnsi="Times New Roman" w:eastAsia="宋体"/>
        </w:rPr>
        <w:t xml:space="preserve">的前面，如果指令 </w:t>
      </w:r>
      <w:r>
        <w:rPr>
          <w:rFonts w:ascii="Times New Roman" w:hAnsi="Times New Roman" w:eastAsia="宋体"/>
        </w:rPr>
        <w:t xml:space="preserve">j </w:t>
      </w:r>
      <w:r>
        <w:rPr>
          <w:rFonts w:hint="eastAsia" w:ascii="Times New Roman" w:hAnsi="Times New Roman" w:eastAsia="宋体"/>
        </w:rPr>
        <w:t>和指令 i</w:t>
      </w:r>
      <w:r>
        <w:rPr>
          <w:rFonts w:ascii="Times New Roman" w:hAnsi="Times New Roman" w:eastAsia="宋体"/>
        </w:rPr>
        <w:t xml:space="preserve"> </w:t>
      </w:r>
      <w:r>
        <w:rPr>
          <w:rFonts w:hint="eastAsia" w:ascii="Times New Roman" w:hAnsi="Times New Roman" w:eastAsia="宋体"/>
        </w:rPr>
        <w:t xml:space="preserve">所写的名相同，则称指令 </w:t>
      </w:r>
      <w:r>
        <w:rPr>
          <w:rFonts w:ascii="Times New Roman" w:hAnsi="Times New Roman" w:eastAsia="宋体"/>
        </w:rPr>
        <w:t xml:space="preserve">i </w:t>
      </w:r>
      <w:r>
        <w:rPr>
          <w:rFonts w:hint="eastAsia" w:ascii="Times New Roman" w:hAnsi="Times New Roman" w:eastAsia="宋体"/>
        </w:rPr>
        <w:t xml:space="preserve">和指令 </w:t>
      </w:r>
      <w:r>
        <w:rPr>
          <w:rFonts w:ascii="Times New Roman" w:hAnsi="Times New Roman" w:eastAsia="宋体"/>
        </w:rPr>
        <w:t xml:space="preserve">j </w:t>
      </w:r>
      <w:r>
        <w:rPr>
          <w:rFonts w:hint="eastAsia" w:ascii="Times New Roman" w:hAnsi="Times New Roman" w:eastAsia="宋体"/>
        </w:rPr>
        <w:t>发生了输出相关。</w:t>
      </w:r>
    </w:p>
    <w:p w14:paraId="6B23EFF9">
      <w:pPr>
        <w:ind w:firstLine="420"/>
        <w:rPr>
          <w:rFonts w:ascii="Times New Roman" w:hAnsi="Times New Roman" w:eastAsia="宋体"/>
        </w:rPr>
      </w:pPr>
      <w:r>
        <w:rPr>
          <w:rFonts w:hint="eastAsia" w:ascii="Times New Roman" w:hAnsi="Times New Roman" w:eastAsia="宋体"/>
          <w:b/>
          <w:bCs/>
          <w:lang w:val="en-US" w:eastAsia="zh-CN"/>
        </w:rPr>
        <w:t>排空时间</w:t>
      </w:r>
      <w:r>
        <w:rPr>
          <w:rFonts w:hint="eastAsia" w:ascii="Times New Roman" w:hAnsi="Times New Roman" w:eastAsia="宋体"/>
        </w:rPr>
        <w:t>——</w:t>
      </w:r>
      <w:r>
        <w:rPr>
          <w:rFonts w:hint="eastAsia" w:ascii="Times New Roman" w:hAnsi="Times New Roman" w:eastAsia="宋体"/>
          <w:lang w:val="en-US" w:eastAsia="zh-CN"/>
        </w:rPr>
        <w:t>最后一个任务输入后到完成的时间</w:t>
      </w:r>
      <w:r>
        <w:rPr>
          <w:rFonts w:hint="eastAsia" w:ascii="Times New Roman" w:hAnsi="Times New Roman" w:eastAsia="宋体"/>
        </w:rPr>
        <w:t>。</w:t>
      </w:r>
    </w:p>
    <w:p w14:paraId="616B1AA5">
      <w:pPr>
        <w:ind w:firstLine="420"/>
        <w:rPr>
          <w:rFonts w:hint="default" w:ascii="Times New Roman" w:hAnsi="Times New Roman" w:eastAsia="宋体"/>
          <w:lang w:val="en-US" w:eastAsia="zh-CN"/>
        </w:rPr>
      </w:pPr>
      <w:r>
        <w:rPr>
          <w:rFonts w:hint="eastAsia" w:ascii="Times New Roman" w:hAnsi="Times New Roman" w:eastAsia="宋体"/>
          <w:b/>
          <w:bCs/>
          <w:lang w:val="en-US" w:eastAsia="zh-CN"/>
        </w:rPr>
        <w:t>吞吐率</w:t>
      </w:r>
      <w:r>
        <w:rPr>
          <w:rFonts w:hint="eastAsia" w:ascii="Times New Roman" w:hAnsi="Times New Roman" w:eastAsia="宋体"/>
        </w:rPr>
        <w:t>——</w:t>
      </w:r>
      <w:r>
        <w:rPr>
          <w:rFonts w:hint="eastAsia" w:ascii="Times New Roman" w:hAnsi="Times New Roman" w:eastAsia="宋体"/>
          <w:lang w:val="en-US" w:eastAsia="zh-CN"/>
        </w:rPr>
        <w:t>衡量流水线速度的重要指标。它是指在单位时间内流水线所完成的任务数或输出结果的数量。</w:t>
      </w:r>
    </w:p>
    <w:p w14:paraId="30EB84C4">
      <w:pPr>
        <w:ind w:firstLine="420"/>
        <w:rPr>
          <w:rFonts w:ascii="Times New Roman" w:hAnsi="Times New Roman" w:eastAsia="宋体"/>
        </w:rPr>
      </w:pPr>
      <w:r>
        <w:rPr>
          <w:rFonts w:hint="eastAsia" w:ascii="Times New Roman" w:hAnsi="Times New Roman" w:eastAsia="宋体"/>
          <w:b/>
          <w:bCs/>
        </w:rPr>
        <w:t>控制冲突</w:t>
      </w:r>
      <w:r>
        <w:rPr>
          <w:rFonts w:hint="eastAsia" w:ascii="Times New Roman" w:hAnsi="Times New Roman" w:eastAsia="宋体"/>
        </w:rPr>
        <w:t>——流水线遇</w:t>
      </w:r>
      <w:r>
        <w:rPr>
          <w:rFonts w:ascii="Times New Roman" w:hAnsi="Times New Roman" w:eastAsia="宋体"/>
        </w:rPr>
        <w:t>到分支指令或其他会改变PC值的指令所引起的冲突。</w:t>
      </w:r>
    </w:p>
    <w:p w14:paraId="5C450432">
      <w:pPr>
        <w:pStyle w:val="3"/>
        <w:numPr>
          <w:ilvl w:val="0"/>
          <w:numId w:val="1"/>
        </w:numPr>
        <w:rPr>
          <w:rFonts w:ascii="Times New Roman" w:hAnsi="Times New Roman" w:eastAsia="宋体"/>
        </w:rPr>
      </w:pPr>
      <w:r>
        <w:rPr>
          <w:rFonts w:hint="eastAsia" w:ascii="Times New Roman" w:hAnsi="Times New Roman" w:eastAsia="宋体"/>
        </w:rPr>
        <w:t>选择题</w:t>
      </w:r>
    </w:p>
    <w:p w14:paraId="4ED843FE">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.1 </w:t>
      </w:r>
      <w:r>
        <w:rPr>
          <w:rFonts w:hint="eastAsia" w:ascii="Times New Roman" w:hAnsi="Times New Roman" w:eastAsia="宋体"/>
        </w:rPr>
        <w:t>在MIPS的指令流水线中，可能发生的冲突有（B）。</w:t>
      </w:r>
    </w:p>
    <w:p w14:paraId="1EB1CBD3">
      <w:pPr>
        <w:rPr>
          <w:rFonts w:ascii="Times New Roman" w:hAnsi="Times New Roman" w:eastAsia="宋体"/>
        </w:rPr>
      </w:pPr>
      <w:r>
        <w:rPr>
          <w:rFonts w:hint="eastAsia" w:ascii="Times New Roman" w:hAnsi="Times New Roman" w:eastAsia="宋体"/>
        </w:rPr>
        <w:t>A</w:t>
      </w:r>
      <w:r>
        <w:rPr>
          <w:rFonts w:ascii="Times New Roman" w:hAnsi="Times New Roman" w:eastAsia="宋体"/>
        </w:rPr>
        <w:t xml:space="preserve">. </w:t>
      </w:r>
      <w:r>
        <w:rPr>
          <w:rFonts w:hint="eastAsia" w:ascii="Times New Roman" w:hAnsi="Times New Roman" w:eastAsia="宋体"/>
        </w:rPr>
        <w:t>同一条指令的读操作和写操作之间的写后读冲突</w:t>
      </w:r>
    </w:p>
    <w:p w14:paraId="29EA51EB">
      <w:pPr>
        <w:rPr>
          <w:rFonts w:ascii="Times New Roman" w:hAnsi="Times New Roman" w:eastAsia="宋体"/>
        </w:rPr>
      </w:pPr>
      <w:r>
        <w:rPr>
          <w:rFonts w:hint="eastAsia" w:ascii="Times New Roman" w:hAnsi="Times New Roman" w:eastAsia="宋体"/>
        </w:rPr>
        <w:t>B.</w:t>
      </w:r>
      <w:r>
        <w:rPr>
          <w:rFonts w:ascii="Times New Roman" w:hAnsi="Times New Roman" w:eastAsia="宋体"/>
        </w:rPr>
        <w:t xml:space="preserve"> </w:t>
      </w:r>
      <w:r>
        <w:rPr>
          <w:rFonts w:hint="eastAsia" w:ascii="Times New Roman" w:hAnsi="Times New Roman" w:eastAsia="宋体"/>
        </w:rPr>
        <w:t>先流入的指令的写操作与后流入的指令的读操作之间的写后读冲突</w:t>
      </w:r>
    </w:p>
    <w:p w14:paraId="03ED230E">
      <w:pPr>
        <w:rPr>
          <w:rFonts w:ascii="Times New Roman" w:hAnsi="Times New Roman" w:eastAsia="宋体"/>
        </w:rPr>
      </w:pPr>
      <w:r>
        <w:rPr>
          <w:rFonts w:hint="eastAsia" w:ascii="Times New Roman" w:hAnsi="Times New Roman" w:eastAsia="宋体"/>
        </w:rPr>
        <w:t>C</w:t>
      </w:r>
      <w:r>
        <w:rPr>
          <w:rFonts w:ascii="Times New Roman" w:hAnsi="Times New Roman" w:eastAsia="宋体"/>
        </w:rPr>
        <w:t xml:space="preserve">. </w:t>
      </w:r>
      <w:r>
        <w:rPr>
          <w:rFonts w:hint="eastAsia" w:ascii="Times New Roman" w:hAnsi="Times New Roman" w:eastAsia="宋体"/>
        </w:rPr>
        <w:t>后流入的指令的写操作与先流入的指令的读操作之间的读后写冲突</w:t>
      </w:r>
    </w:p>
    <w:p w14:paraId="57719401">
      <w:pPr>
        <w:rPr>
          <w:rFonts w:ascii="Times New Roman" w:hAnsi="Times New Roman" w:eastAsia="宋体"/>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rPr>
        <w:t>两条指令的写操作之间的写后写冲突</w:t>
      </w:r>
    </w:p>
    <w:p w14:paraId="05504E94">
      <w:pPr>
        <w:rPr>
          <w:rFonts w:ascii="Times New Roman" w:hAnsi="Times New Roman" w:eastAsia="宋体"/>
        </w:rPr>
      </w:pPr>
    </w:p>
    <w:p w14:paraId="3546FC2F">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.2 </w:t>
      </w:r>
      <w:r>
        <w:rPr>
          <w:rFonts w:hint="eastAsia" w:ascii="Times New Roman" w:hAnsi="Times New Roman" w:eastAsia="宋体"/>
          <w:lang w:val="en-US" w:eastAsia="zh-CN"/>
        </w:rPr>
        <w:t>与线性流水线最大吞吐率有关的是</w:t>
      </w:r>
      <w:r>
        <w:rPr>
          <w:rFonts w:hint="eastAsia" w:ascii="Times New Roman" w:hAnsi="Times New Roman" w:eastAsia="宋体"/>
        </w:rPr>
        <w:t xml:space="preserve">（ </w:t>
      </w:r>
      <w:r>
        <w:rPr>
          <w:rFonts w:hint="eastAsia" w:ascii="Times New Roman" w:hAnsi="Times New Roman" w:eastAsia="宋体"/>
          <w:lang w:val="en-US" w:eastAsia="zh-CN"/>
        </w:rPr>
        <w:t>C</w:t>
      </w:r>
      <w:r>
        <w:rPr>
          <w:rFonts w:ascii="Times New Roman" w:hAnsi="Times New Roman" w:eastAsia="宋体"/>
        </w:rPr>
        <w:t xml:space="preserve"> </w:t>
      </w:r>
      <w:r>
        <w:rPr>
          <w:rFonts w:hint="eastAsia" w:ascii="Times New Roman" w:hAnsi="Times New Roman" w:eastAsia="宋体"/>
        </w:rPr>
        <w:t>）。</w:t>
      </w:r>
    </w:p>
    <w:p w14:paraId="17B05556">
      <w:pPr>
        <w:rPr>
          <w:rFonts w:hint="default" w:ascii="Times New Roman" w:hAnsi="Times New Roman" w:eastAsia="宋体"/>
          <w:lang w:val="en-US" w:eastAsia="zh-CN"/>
        </w:rPr>
      </w:pPr>
      <w:r>
        <w:rPr>
          <w:rFonts w:hint="eastAsia" w:ascii="Times New Roman" w:hAnsi="Times New Roman" w:eastAsia="宋体"/>
        </w:rPr>
        <w:t>A.</w:t>
      </w:r>
      <w:r>
        <w:rPr>
          <w:rFonts w:ascii="Times New Roman" w:hAnsi="Times New Roman" w:eastAsia="宋体"/>
        </w:rPr>
        <w:t xml:space="preserve"> </w:t>
      </w:r>
      <w:r>
        <w:rPr>
          <w:rFonts w:hint="eastAsia" w:ascii="Times New Roman" w:hAnsi="Times New Roman" w:eastAsia="宋体"/>
          <w:lang w:val="en-US" w:eastAsia="zh-CN"/>
        </w:rPr>
        <w:t>各个子过程的执行时间</w:t>
      </w:r>
    </w:p>
    <w:p w14:paraId="14DED9F3">
      <w:pPr>
        <w:rPr>
          <w:rFonts w:hint="default" w:ascii="Times New Roman" w:hAnsi="Times New Roman" w:eastAsia="宋体"/>
          <w:lang w:val="en-US" w:eastAsia="zh-CN"/>
        </w:rPr>
      </w:pPr>
      <w:r>
        <w:rPr>
          <w:rFonts w:hint="eastAsia" w:ascii="Times New Roman" w:hAnsi="Times New Roman" w:eastAsia="宋体"/>
        </w:rPr>
        <w:t>B</w:t>
      </w:r>
      <w:r>
        <w:rPr>
          <w:rFonts w:ascii="Times New Roman" w:hAnsi="Times New Roman" w:eastAsia="宋体"/>
        </w:rPr>
        <w:t xml:space="preserve">. </w:t>
      </w:r>
      <w:r>
        <w:rPr>
          <w:rFonts w:hint="eastAsia" w:ascii="Times New Roman" w:hAnsi="Times New Roman" w:eastAsia="宋体"/>
          <w:lang w:val="en-US" w:eastAsia="zh-CN"/>
        </w:rPr>
        <w:t>最快子进程的执行时间</w:t>
      </w:r>
    </w:p>
    <w:p w14:paraId="78D03A06">
      <w:pPr>
        <w:rPr>
          <w:rFonts w:hint="eastAsia" w:ascii="Times New Roman" w:hAnsi="Times New Roman" w:eastAsia="宋体"/>
          <w:lang w:val="en-US" w:eastAsia="zh-CN"/>
        </w:rPr>
      </w:pPr>
      <w:r>
        <w:rPr>
          <w:rFonts w:hint="eastAsia" w:ascii="Times New Roman" w:hAnsi="Times New Roman" w:eastAsia="宋体"/>
        </w:rPr>
        <w:t>C</w:t>
      </w:r>
      <w:r>
        <w:rPr>
          <w:rFonts w:ascii="Times New Roman" w:hAnsi="Times New Roman" w:eastAsia="宋体"/>
        </w:rPr>
        <w:t xml:space="preserve">. </w:t>
      </w:r>
      <w:r>
        <w:rPr>
          <w:rFonts w:hint="eastAsia" w:ascii="Times New Roman" w:hAnsi="Times New Roman" w:eastAsia="宋体"/>
          <w:lang w:val="en-US" w:eastAsia="zh-CN"/>
        </w:rPr>
        <w:t>最慢子进程的执行时间</w:t>
      </w:r>
    </w:p>
    <w:p w14:paraId="34989A6E">
      <w:pPr>
        <w:rPr>
          <w:rFonts w:ascii="Times New Roman" w:hAnsi="Times New Roman" w:eastAsia="宋体"/>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lang w:val="en-US" w:eastAsia="zh-CN"/>
        </w:rPr>
        <w:t>最后子进程的执行时间</w:t>
      </w:r>
    </w:p>
    <w:p w14:paraId="19F6CD0B">
      <w:pPr>
        <w:rPr>
          <w:rFonts w:ascii="Times New Roman" w:hAnsi="Times New Roman" w:eastAsia="宋体"/>
        </w:rPr>
      </w:pPr>
    </w:p>
    <w:p w14:paraId="313B4237">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.3 </w:t>
      </w:r>
      <w:r>
        <w:rPr>
          <w:rFonts w:hint="eastAsia" w:ascii="Times New Roman" w:hAnsi="Times New Roman" w:eastAsia="宋体"/>
          <w:lang w:val="en-US" w:eastAsia="zh-CN"/>
        </w:rPr>
        <w:t>指令的二次交叉执行方式是指</w:t>
      </w:r>
      <w:r>
        <w:rPr>
          <w:rFonts w:hint="eastAsia" w:ascii="Times New Roman" w:hAnsi="Times New Roman" w:eastAsia="宋体"/>
        </w:rPr>
        <w:t>（</w:t>
      </w:r>
      <w:r>
        <w:rPr>
          <w:rFonts w:hint="eastAsia" w:ascii="Times New Roman" w:hAnsi="Times New Roman" w:eastAsia="宋体"/>
          <w:lang w:val="en-US" w:eastAsia="zh-CN"/>
        </w:rPr>
        <w:t>D</w:t>
      </w:r>
      <w:r>
        <w:rPr>
          <w:rFonts w:hint="eastAsia" w:ascii="Times New Roman" w:hAnsi="Times New Roman" w:eastAsia="宋体"/>
        </w:rPr>
        <w:t xml:space="preserve"> </w:t>
      </w:r>
      <w:r>
        <w:rPr>
          <w:rFonts w:ascii="Times New Roman" w:hAnsi="Times New Roman" w:eastAsia="宋体"/>
        </w:rPr>
        <w:t xml:space="preserve"> </w:t>
      </w:r>
      <w:r>
        <w:rPr>
          <w:rFonts w:hint="eastAsia" w:ascii="Times New Roman" w:hAnsi="Times New Roman" w:eastAsia="宋体"/>
        </w:rPr>
        <w:t>）。</w:t>
      </w:r>
    </w:p>
    <w:p w14:paraId="5CE30A3A">
      <w:pPr>
        <w:rPr>
          <w:rFonts w:hint="default" w:ascii="Times New Roman" w:hAnsi="Times New Roman" w:eastAsia="宋体"/>
          <w:lang w:val="en-US" w:eastAsia="zh-CN"/>
        </w:rPr>
      </w:pPr>
      <w:r>
        <w:rPr>
          <w:rFonts w:hint="eastAsia" w:ascii="Times New Roman" w:hAnsi="Times New Roman" w:eastAsia="宋体"/>
        </w:rPr>
        <w:t>A</w:t>
      </w:r>
      <w:r>
        <w:rPr>
          <w:rFonts w:ascii="Times New Roman" w:hAnsi="Times New Roman" w:eastAsia="宋体"/>
        </w:rPr>
        <w:t xml:space="preserve">. </w:t>
      </w:r>
      <w:r>
        <w:rPr>
          <w:rFonts w:hint="eastAsia" w:ascii="Times New Roman" w:hAnsi="Times New Roman" w:eastAsia="宋体"/>
          <w:lang w:val="en-US" w:eastAsia="zh-CN"/>
        </w:rPr>
        <w:t>同时解释执行相邻的2条指令</w:t>
      </w:r>
    </w:p>
    <w:p w14:paraId="6A1664AB">
      <w:pPr>
        <w:rPr>
          <w:rFonts w:hint="default" w:ascii="Times New Roman" w:hAnsi="Times New Roman" w:eastAsia="宋体"/>
          <w:lang w:val="en-US" w:eastAsia="zh-CN"/>
        </w:rPr>
      </w:pPr>
      <w:r>
        <w:rPr>
          <w:rFonts w:hint="eastAsia" w:ascii="Times New Roman" w:hAnsi="Times New Roman" w:eastAsia="宋体"/>
        </w:rPr>
        <w:t>B</w:t>
      </w:r>
      <w:r>
        <w:rPr>
          <w:rFonts w:ascii="Times New Roman" w:hAnsi="Times New Roman" w:eastAsia="宋体"/>
        </w:rPr>
        <w:t xml:space="preserve">. </w:t>
      </w:r>
      <w:r>
        <w:rPr>
          <w:rFonts w:hint="eastAsia" w:ascii="Times New Roman" w:hAnsi="Times New Roman" w:eastAsia="宋体"/>
          <w:lang w:val="en-US" w:eastAsia="zh-CN"/>
        </w:rPr>
        <w:t>把一条指令的执行过程分为指令分析和指令执行2个子过程交叉执行</w:t>
      </w:r>
    </w:p>
    <w:p w14:paraId="5B34A56D">
      <w:pPr>
        <w:rPr>
          <w:rFonts w:hint="default" w:ascii="Times New Roman" w:hAnsi="Times New Roman" w:eastAsia="宋体"/>
          <w:lang w:val="en-US" w:eastAsia="zh-CN"/>
        </w:rPr>
      </w:pPr>
      <w:r>
        <w:rPr>
          <w:rFonts w:hint="eastAsia" w:ascii="Times New Roman" w:hAnsi="Times New Roman" w:eastAsia="宋体"/>
        </w:rPr>
        <w:t>C</w:t>
      </w:r>
      <w:r>
        <w:rPr>
          <w:rFonts w:ascii="Times New Roman" w:hAnsi="Times New Roman" w:eastAsia="宋体"/>
        </w:rPr>
        <w:t xml:space="preserve">. </w:t>
      </w:r>
      <w:r>
        <w:rPr>
          <w:rFonts w:hint="eastAsia" w:ascii="Times New Roman" w:hAnsi="Times New Roman" w:eastAsia="宋体"/>
          <w:lang w:val="en-US" w:eastAsia="zh-CN"/>
        </w:rPr>
        <w:t>一条指令的取指、分析与执行同时解释执行</w:t>
      </w:r>
    </w:p>
    <w:p w14:paraId="074DEA2C">
      <w:pPr>
        <w:rPr>
          <w:rFonts w:hint="default" w:ascii="Times New Roman" w:hAnsi="Times New Roman" w:eastAsia="宋体"/>
          <w:lang w:val="en-US" w:eastAsia="zh-CN"/>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lang w:val="en-US" w:eastAsia="zh-CN"/>
        </w:rPr>
        <w:t>取指k、分析k+1与执行k+2同时解释执行</w:t>
      </w:r>
    </w:p>
    <w:p w14:paraId="63CEA417">
      <w:pPr>
        <w:rPr>
          <w:rFonts w:ascii="Times New Roman" w:hAnsi="Times New Roman" w:eastAsia="宋体"/>
        </w:rPr>
      </w:pPr>
    </w:p>
    <w:p w14:paraId="53CEE33A">
      <w:pPr>
        <w:rPr>
          <w:rFonts w:ascii="Times New Roman" w:hAnsi="Times New Roman" w:eastAsia="宋体"/>
        </w:rPr>
      </w:pPr>
      <w:r>
        <w:rPr>
          <w:rFonts w:hint="eastAsia" w:ascii="Times New Roman" w:hAnsi="Times New Roman" w:eastAsia="宋体"/>
        </w:rPr>
        <w:t>2</w:t>
      </w:r>
      <w:r>
        <w:rPr>
          <w:rFonts w:ascii="Times New Roman" w:hAnsi="Times New Roman" w:eastAsia="宋体"/>
        </w:rPr>
        <w:t xml:space="preserve">.4 </w:t>
      </w:r>
      <w:r>
        <w:rPr>
          <w:rFonts w:hint="eastAsia" w:ascii="Times New Roman" w:hAnsi="Times New Roman" w:eastAsia="宋体"/>
        </w:rPr>
        <w:t>在顺序流动的指令流水线中，可能发生的相关有（B）。</w:t>
      </w:r>
    </w:p>
    <w:p w14:paraId="5D31CCA0">
      <w:pPr>
        <w:rPr>
          <w:rFonts w:ascii="Times New Roman" w:hAnsi="Times New Roman" w:eastAsia="宋体"/>
        </w:rPr>
      </w:pPr>
      <w:r>
        <w:rPr>
          <w:rFonts w:hint="eastAsia" w:ascii="Times New Roman" w:hAnsi="Times New Roman" w:eastAsia="宋体"/>
        </w:rPr>
        <w:t>A</w:t>
      </w:r>
      <w:r>
        <w:rPr>
          <w:rFonts w:ascii="Times New Roman" w:hAnsi="Times New Roman" w:eastAsia="宋体"/>
        </w:rPr>
        <w:t xml:space="preserve">. </w:t>
      </w:r>
      <w:r>
        <w:rPr>
          <w:rFonts w:hint="eastAsia" w:ascii="Times New Roman" w:hAnsi="Times New Roman" w:eastAsia="宋体"/>
        </w:rPr>
        <w:t>同一条指令的读操作与写操作之间的先写后读无关</w:t>
      </w:r>
    </w:p>
    <w:p w14:paraId="466D21F7">
      <w:pPr>
        <w:rPr>
          <w:rFonts w:ascii="Times New Roman" w:hAnsi="Times New Roman" w:eastAsia="宋体"/>
        </w:rPr>
      </w:pPr>
      <w:r>
        <w:rPr>
          <w:rFonts w:hint="eastAsia" w:ascii="Times New Roman" w:hAnsi="Times New Roman" w:eastAsia="宋体"/>
        </w:rPr>
        <w:t>B</w:t>
      </w:r>
      <w:r>
        <w:rPr>
          <w:rFonts w:ascii="Times New Roman" w:hAnsi="Times New Roman" w:eastAsia="宋体"/>
        </w:rPr>
        <w:t xml:space="preserve">. </w:t>
      </w:r>
      <w:r>
        <w:rPr>
          <w:rFonts w:hint="eastAsia" w:ascii="Times New Roman" w:hAnsi="Times New Roman" w:eastAsia="宋体"/>
        </w:rPr>
        <w:t>先流入的指令的写操作与后流入的读操作之间的先写后读相关</w:t>
      </w:r>
    </w:p>
    <w:p w14:paraId="17FF236C">
      <w:pPr>
        <w:rPr>
          <w:rFonts w:ascii="Times New Roman" w:hAnsi="Times New Roman" w:eastAsia="宋体"/>
        </w:rPr>
      </w:pPr>
      <w:r>
        <w:rPr>
          <w:rFonts w:hint="eastAsia" w:ascii="Times New Roman" w:hAnsi="Times New Roman" w:eastAsia="宋体"/>
        </w:rPr>
        <w:t>C</w:t>
      </w:r>
      <w:r>
        <w:rPr>
          <w:rFonts w:ascii="Times New Roman" w:hAnsi="Times New Roman" w:eastAsia="宋体"/>
        </w:rPr>
        <w:t xml:space="preserve">. </w:t>
      </w:r>
      <w:r>
        <w:rPr>
          <w:rFonts w:hint="eastAsia" w:ascii="Times New Roman" w:hAnsi="Times New Roman" w:eastAsia="宋体"/>
        </w:rPr>
        <w:t>后流入的指令的写操作与先流入的读操作之间的先读后写相关</w:t>
      </w:r>
    </w:p>
    <w:p w14:paraId="1B278F3A">
      <w:pPr>
        <w:rPr>
          <w:rFonts w:ascii="Times New Roman" w:hAnsi="Times New Roman" w:eastAsia="宋体"/>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rPr>
        <w:t>两条指令的写操作之间的写-写相关</w:t>
      </w:r>
    </w:p>
    <w:p w14:paraId="315B64D4">
      <w:pPr>
        <w:pStyle w:val="3"/>
        <w:numPr>
          <w:ilvl w:val="0"/>
          <w:numId w:val="1"/>
        </w:numPr>
        <w:rPr>
          <w:rFonts w:ascii="Times New Roman" w:hAnsi="Times New Roman" w:eastAsia="宋体"/>
        </w:rPr>
      </w:pPr>
      <w:r>
        <w:rPr>
          <w:rFonts w:hint="eastAsia" w:ascii="Times New Roman" w:hAnsi="Times New Roman" w:eastAsia="宋体"/>
        </w:rPr>
        <w:t>填空题</w:t>
      </w:r>
    </w:p>
    <w:p w14:paraId="2A5262DB">
      <w:pPr>
        <w:rPr>
          <w:rFonts w:ascii="Times New Roman" w:hAnsi="Times New Roman" w:eastAsia="宋体"/>
        </w:rPr>
      </w:pPr>
      <w:r>
        <w:rPr>
          <w:rFonts w:hint="eastAsia" w:ascii="Times New Roman" w:hAnsi="Times New Roman" w:eastAsia="宋体"/>
        </w:rPr>
        <w:t>3</w:t>
      </w:r>
      <w:r>
        <w:rPr>
          <w:rFonts w:ascii="Times New Roman" w:hAnsi="Times New Roman" w:eastAsia="宋体"/>
        </w:rPr>
        <w:t xml:space="preserve">.1 </w:t>
      </w:r>
      <w:r>
        <w:rPr>
          <w:rFonts w:hint="eastAsia" w:ascii="Times New Roman" w:hAnsi="Times New Roman" w:eastAsia="宋体"/>
        </w:rPr>
        <w:t>如果流水线处理机具有向量数据表示和向量指令，则称之为_</w:t>
      </w:r>
      <w:r>
        <w:rPr>
          <w:rFonts w:ascii="Times New Roman" w:hAnsi="Times New Roman" w:eastAsia="宋体"/>
        </w:rPr>
        <w:t>_</w:t>
      </w:r>
      <w:r>
        <w:rPr>
          <w:rFonts w:hint="eastAsia" w:ascii="Times New Roman" w:hAnsi="Times New Roman" w:eastAsia="宋体"/>
          <w:u w:val="single"/>
        </w:rPr>
        <w:t>向量</w:t>
      </w:r>
      <w:r>
        <w:rPr>
          <w:rFonts w:ascii="Times New Roman" w:hAnsi="Times New Roman" w:eastAsia="宋体"/>
        </w:rPr>
        <w:t>____</w:t>
      </w:r>
      <w:r>
        <w:rPr>
          <w:rFonts w:hint="eastAsia" w:ascii="Times New Roman" w:hAnsi="Times New Roman" w:eastAsia="宋体"/>
        </w:rPr>
        <w:t>流水处理机；否则，就称之为_</w:t>
      </w:r>
      <w:r>
        <w:rPr>
          <w:rFonts w:ascii="Times New Roman" w:hAnsi="Times New Roman" w:eastAsia="宋体"/>
        </w:rPr>
        <w:t>__</w:t>
      </w:r>
      <w:r>
        <w:rPr>
          <w:rFonts w:hint="eastAsia" w:ascii="Times New Roman" w:hAnsi="Times New Roman" w:eastAsia="宋体"/>
          <w:u w:val="single"/>
        </w:rPr>
        <w:t>标量</w:t>
      </w:r>
      <w:r>
        <w:rPr>
          <w:rFonts w:ascii="Times New Roman" w:hAnsi="Times New Roman" w:eastAsia="宋体"/>
        </w:rPr>
        <w:t>_____</w:t>
      </w:r>
      <w:r>
        <w:rPr>
          <w:rFonts w:hint="eastAsia" w:ascii="Times New Roman" w:hAnsi="Times New Roman" w:eastAsia="宋体"/>
        </w:rPr>
        <w:t>流水处理机。</w:t>
      </w:r>
    </w:p>
    <w:p w14:paraId="4D7C26C8">
      <w:pPr>
        <w:rPr>
          <w:rFonts w:ascii="Times New Roman" w:hAnsi="Times New Roman" w:eastAsia="宋体"/>
        </w:rPr>
      </w:pPr>
    </w:p>
    <w:p w14:paraId="6FB8D1FC">
      <w:pPr>
        <w:rPr>
          <w:rFonts w:ascii="Times New Roman" w:hAnsi="Times New Roman" w:eastAsia="宋体"/>
        </w:rPr>
      </w:pPr>
      <w:r>
        <w:rPr>
          <w:rFonts w:hint="eastAsia" w:ascii="Times New Roman" w:hAnsi="Times New Roman" w:eastAsia="宋体"/>
        </w:rPr>
        <w:t>3</w:t>
      </w:r>
      <w:r>
        <w:rPr>
          <w:rFonts w:ascii="Times New Roman" w:hAnsi="Times New Roman" w:eastAsia="宋体"/>
        </w:rPr>
        <w:t xml:space="preserve">.2 </w:t>
      </w:r>
      <w:r>
        <w:rPr>
          <w:rFonts w:hint="eastAsia" w:ascii="Times New Roman" w:hAnsi="Times New Roman" w:eastAsia="宋体"/>
        </w:rPr>
        <w:t>多功能流水线按照同一时间内各段之间的连接方式来分，流水线可分为_</w:t>
      </w:r>
      <w:r>
        <w:rPr>
          <w:rFonts w:ascii="Times New Roman" w:hAnsi="Times New Roman" w:eastAsia="宋体"/>
        </w:rPr>
        <w:t>_</w:t>
      </w:r>
      <w:r>
        <w:rPr>
          <w:rFonts w:hint="eastAsia" w:ascii="Times New Roman" w:hAnsi="Times New Roman" w:eastAsia="宋体"/>
          <w:u w:val="single"/>
        </w:rPr>
        <w:t>静态流水线</w:t>
      </w:r>
      <w:r>
        <w:rPr>
          <w:rFonts w:ascii="Times New Roman" w:hAnsi="Times New Roman" w:eastAsia="宋体"/>
        </w:rPr>
        <w:t>___</w:t>
      </w:r>
      <w:r>
        <w:rPr>
          <w:rFonts w:hint="eastAsia" w:ascii="Times New Roman" w:hAnsi="Times New Roman" w:eastAsia="宋体"/>
        </w:rPr>
        <w:t>和_</w:t>
      </w:r>
      <w:r>
        <w:rPr>
          <w:rFonts w:ascii="Times New Roman" w:hAnsi="Times New Roman" w:eastAsia="宋体"/>
        </w:rPr>
        <w:t>_</w:t>
      </w:r>
      <w:r>
        <w:rPr>
          <w:rFonts w:hint="eastAsia" w:ascii="Times New Roman" w:hAnsi="Times New Roman" w:eastAsia="宋体"/>
          <w:u w:val="single"/>
        </w:rPr>
        <w:t>动态流水线</w:t>
      </w:r>
      <w:r>
        <w:rPr>
          <w:rFonts w:ascii="Times New Roman" w:hAnsi="Times New Roman" w:eastAsia="宋体"/>
        </w:rPr>
        <w:t>__</w:t>
      </w:r>
      <w:r>
        <w:rPr>
          <w:rFonts w:hint="eastAsia" w:ascii="Times New Roman" w:hAnsi="Times New Roman" w:eastAsia="宋体"/>
        </w:rPr>
        <w:t>。</w:t>
      </w:r>
    </w:p>
    <w:p w14:paraId="6400DEA4">
      <w:pPr>
        <w:rPr>
          <w:rFonts w:ascii="Times New Roman" w:hAnsi="Times New Roman" w:eastAsia="宋体"/>
        </w:rPr>
      </w:pPr>
    </w:p>
    <w:p w14:paraId="3304DC38">
      <w:pPr>
        <w:rPr>
          <w:rFonts w:hint="default" w:ascii="Times New Roman" w:hAnsi="Times New Roman" w:eastAsia="宋体"/>
          <w:lang w:val="en-US" w:eastAsia="zh-CN"/>
        </w:rPr>
      </w:pPr>
      <w:r>
        <w:rPr>
          <w:rFonts w:hint="eastAsia" w:ascii="Times New Roman" w:hAnsi="Times New Roman" w:eastAsia="宋体"/>
        </w:rPr>
        <w:t>3</w:t>
      </w:r>
      <w:r>
        <w:rPr>
          <w:rFonts w:ascii="Times New Roman" w:hAnsi="Times New Roman" w:eastAsia="宋体"/>
        </w:rPr>
        <w:t xml:space="preserve">.3 </w:t>
      </w:r>
      <w:r>
        <w:rPr>
          <w:rFonts w:hint="eastAsia" w:ascii="Times New Roman" w:hAnsi="Times New Roman" w:eastAsia="宋体"/>
          <w:lang w:val="en-US" w:eastAsia="zh-CN"/>
        </w:rPr>
        <w:t>流水线消除速度瓶颈的方法有</w:t>
      </w:r>
      <w:r>
        <w:rPr>
          <w:rFonts w:hint="eastAsia" w:ascii="Times New Roman" w:hAnsi="Times New Roman" w:eastAsia="宋体"/>
        </w:rPr>
        <w:t>_</w:t>
      </w:r>
      <w:r>
        <w:rPr>
          <w:rFonts w:ascii="Times New Roman" w:hAnsi="Times New Roman" w:eastAsia="宋体"/>
        </w:rPr>
        <w:t>_</w:t>
      </w:r>
      <w:r>
        <w:rPr>
          <w:rFonts w:hint="eastAsia" w:ascii="Times New Roman" w:hAnsi="Times New Roman" w:eastAsia="宋体"/>
          <w:u w:val="single"/>
          <w:lang w:val="en-US" w:eastAsia="zh-CN"/>
        </w:rPr>
        <w:t>瓶颈段细分</w:t>
      </w:r>
      <w:r>
        <w:rPr>
          <w:rFonts w:ascii="Times New Roman" w:hAnsi="Times New Roman" w:eastAsia="宋体"/>
        </w:rPr>
        <w:t>_</w:t>
      </w:r>
      <w:r>
        <w:rPr>
          <w:rFonts w:hint="eastAsia" w:ascii="Times New Roman" w:hAnsi="Times New Roman" w:eastAsia="宋体"/>
        </w:rPr>
        <w:t>和_</w:t>
      </w:r>
      <w:r>
        <w:rPr>
          <w:rFonts w:ascii="Times New Roman" w:hAnsi="Times New Roman" w:eastAsia="宋体"/>
        </w:rPr>
        <w:t>_</w:t>
      </w:r>
      <w:r>
        <w:rPr>
          <w:rFonts w:hint="eastAsia" w:ascii="Times New Roman" w:hAnsi="Times New Roman" w:eastAsia="宋体"/>
          <w:u w:val="single"/>
          <w:lang w:val="en-US" w:eastAsia="zh-CN"/>
        </w:rPr>
        <w:t>瓶颈段并联</w:t>
      </w:r>
      <w:r>
        <w:rPr>
          <w:rFonts w:ascii="Times New Roman" w:hAnsi="Times New Roman" w:eastAsia="宋体"/>
        </w:rPr>
        <w:t>_</w:t>
      </w:r>
      <w:r>
        <w:rPr>
          <w:rFonts w:hint="eastAsia" w:ascii="Times New Roman" w:hAnsi="Times New Roman" w:eastAsia="宋体"/>
          <w:lang w:val="en-US" w:eastAsia="zh-CN"/>
        </w:rPr>
        <w:t>2种方法。</w:t>
      </w:r>
    </w:p>
    <w:p w14:paraId="4815AA61">
      <w:pPr>
        <w:rPr>
          <w:rFonts w:ascii="Times New Roman" w:hAnsi="Times New Roman" w:eastAsia="宋体"/>
        </w:rPr>
      </w:pPr>
    </w:p>
    <w:p w14:paraId="5E998294">
      <w:pPr>
        <w:rPr>
          <w:rFonts w:hint="eastAsia" w:ascii="Times New Roman" w:hAnsi="Times New Roman" w:eastAsia="宋体"/>
          <w:lang w:eastAsia="zh-CN"/>
        </w:rPr>
      </w:pPr>
      <w:r>
        <w:rPr>
          <w:rFonts w:hint="eastAsia" w:ascii="Times New Roman" w:hAnsi="Times New Roman" w:eastAsia="宋体"/>
        </w:rPr>
        <w:t>3</w:t>
      </w:r>
      <w:r>
        <w:rPr>
          <w:rFonts w:ascii="Times New Roman" w:hAnsi="Times New Roman" w:eastAsia="宋体"/>
        </w:rPr>
        <w:t>.</w:t>
      </w:r>
      <w:r>
        <w:rPr>
          <w:rFonts w:hint="eastAsia" w:ascii="Times New Roman" w:hAnsi="Times New Roman" w:eastAsia="宋体"/>
        </w:rPr>
        <w:t>4</w:t>
      </w:r>
      <w:r>
        <w:rPr>
          <w:rFonts w:ascii="Times New Roman" w:hAnsi="Times New Roman" w:eastAsia="宋体"/>
        </w:rPr>
        <w:t xml:space="preserve"> </w:t>
      </w:r>
      <w:r>
        <w:rPr>
          <w:rFonts w:hint="eastAsia" w:ascii="Times New Roman" w:hAnsi="Times New Roman" w:eastAsia="宋体"/>
          <w:lang w:val="en-US" w:eastAsia="zh-CN"/>
        </w:rPr>
        <w:t>解决先读后写相关的方法有</w:t>
      </w:r>
      <w:r>
        <w:rPr>
          <w:rFonts w:hint="eastAsia" w:ascii="Times New Roman" w:hAnsi="Times New Roman" w:eastAsia="宋体"/>
        </w:rPr>
        <w:t>_</w:t>
      </w:r>
      <w:r>
        <w:rPr>
          <w:rFonts w:hint="eastAsia" w:ascii="Times New Roman" w:hAnsi="Times New Roman" w:eastAsia="宋体"/>
          <w:u w:val="single"/>
          <w:lang w:val="en-US" w:eastAsia="zh-CN"/>
        </w:rPr>
        <w:t>延时</w:t>
      </w:r>
      <w:r>
        <w:rPr>
          <w:rFonts w:ascii="Times New Roman" w:hAnsi="Times New Roman" w:eastAsia="宋体"/>
        </w:rPr>
        <w:t>_</w:t>
      </w:r>
      <w:r>
        <w:rPr>
          <w:rFonts w:hint="eastAsia" w:ascii="Times New Roman" w:hAnsi="Times New Roman" w:eastAsia="宋体"/>
        </w:rPr>
        <w:t>和</w:t>
      </w:r>
      <w:r>
        <w:rPr>
          <w:rFonts w:hint="eastAsia" w:ascii="Times New Roman" w:hAnsi="Times New Roman" w:eastAsia="宋体"/>
          <w:lang w:val="en-US" w:eastAsia="zh-CN"/>
        </w:rPr>
        <w:t xml:space="preserve"> </w:t>
      </w:r>
      <w:r>
        <w:rPr>
          <w:rFonts w:hint="eastAsia" w:ascii="Times New Roman" w:hAnsi="Times New Roman" w:eastAsia="宋体"/>
        </w:rPr>
        <w:t>_</w:t>
      </w:r>
      <w:r>
        <w:rPr>
          <w:rFonts w:hint="eastAsia" w:ascii="Times New Roman" w:hAnsi="Times New Roman" w:eastAsia="宋体"/>
          <w:u w:val="single"/>
          <w:lang w:val="en-US" w:eastAsia="zh-CN"/>
        </w:rPr>
        <w:t>异步流动</w:t>
      </w:r>
      <w:r>
        <w:rPr>
          <w:rFonts w:ascii="Times New Roman" w:hAnsi="Times New Roman" w:eastAsia="宋体"/>
        </w:rPr>
        <w:t>_</w:t>
      </w:r>
      <w:r>
        <w:rPr>
          <w:rFonts w:hint="eastAsia" w:ascii="Times New Roman" w:hAnsi="Times New Roman" w:eastAsia="宋体"/>
          <w:lang w:val="en-US" w:eastAsia="zh-CN"/>
        </w:rPr>
        <w:t>2</w:t>
      </w:r>
      <w:r>
        <w:rPr>
          <w:rFonts w:hint="eastAsia" w:ascii="Times New Roman" w:hAnsi="Times New Roman" w:eastAsia="宋体"/>
        </w:rPr>
        <w:t>种</w:t>
      </w:r>
      <w:r>
        <w:rPr>
          <w:rFonts w:hint="eastAsia" w:ascii="Times New Roman" w:hAnsi="Times New Roman" w:eastAsia="宋体"/>
          <w:lang w:val="en-US" w:eastAsia="zh-CN"/>
        </w:rPr>
        <w:t>方法</w:t>
      </w:r>
      <w:r>
        <w:rPr>
          <w:rFonts w:hint="eastAsia" w:ascii="Times New Roman" w:hAnsi="Times New Roman" w:eastAsia="宋体"/>
        </w:rPr>
        <w:t>。</w:t>
      </w:r>
      <w:r>
        <w:rPr>
          <w:rFonts w:hint="eastAsia" w:ascii="Times New Roman" w:hAnsi="Times New Roman" w:eastAsia="宋体"/>
          <w:lang w:eastAsia="zh-CN"/>
        </w:rPr>
        <w:t>（</w:t>
      </w:r>
      <w:r>
        <w:rPr>
          <w:rFonts w:hint="eastAsia" w:ascii="Times New Roman" w:hAnsi="Times New Roman" w:eastAsia="宋体"/>
          <w:lang w:val="en-US" w:eastAsia="zh-CN"/>
        </w:rPr>
        <w:t>定向技术和指令调度也可以</w:t>
      </w:r>
      <w:r>
        <w:rPr>
          <w:rFonts w:hint="eastAsia" w:ascii="Times New Roman" w:hAnsi="Times New Roman" w:eastAsia="宋体"/>
          <w:lang w:eastAsia="zh-CN"/>
        </w:rPr>
        <w:t>）</w:t>
      </w:r>
    </w:p>
    <w:p w14:paraId="75481121">
      <w:pPr>
        <w:rPr>
          <w:rFonts w:ascii="Times New Roman" w:hAnsi="Times New Roman" w:eastAsia="宋体"/>
        </w:rPr>
      </w:pPr>
    </w:p>
    <w:p w14:paraId="07485E0A">
      <w:pPr>
        <w:rPr>
          <w:rFonts w:ascii="Times New Roman" w:hAnsi="Times New Roman" w:eastAsia="宋体"/>
        </w:rPr>
      </w:pPr>
      <w:r>
        <w:rPr>
          <w:rFonts w:hint="eastAsia" w:ascii="Times New Roman" w:hAnsi="Times New Roman" w:eastAsia="宋体"/>
        </w:rPr>
        <w:t>3</w:t>
      </w:r>
      <w:r>
        <w:rPr>
          <w:rFonts w:ascii="Times New Roman" w:hAnsi="Times New Roman" w:eastAsia="宋体"/>
        </w:rPr>
        <w:t xml:space="preserve">.5 </w:t>
      </w:r>
      <w:r>
        <w:rPr>
          <w:rFonts w:hint="eastAsia" w:ascii="Times New Roman" w:hAnsi="Times New Roman" w:eastAsia="宋体"/>
          <w:lang w:val="en-US" w:eastAsia="zh-CN"/>
        </w:rPr>
        <w:t>多发射处理机主要有</w:t>
      </w:r>
      <w:r>
        <w:rPr>
          <w:rFonts w:hint="eastAsia" w:ascii="Times New Roman" w:hAnsi="Times New Roman" w:eastAsia="宋体"/>
        </w:rPr>
        <w:t>_</w:t>
      </w:r>
      <w:r>
        <w:rPr>
          <w:rFonts w:hint="eastAsia" w:ascii="Times New Roman" w:hAnsi="Times New Roman" w:eastAsia="宋体"/>
          <w:u w:val="single"/>
          <w:lang w:val="en-US" w:eastAsia="zh-CN"/>
        </w:rPr>
        <w:t>超标量</w:t>
      </w:r>
      <w:r>
        <w:rPr>
          <w:rFonts w:ascii="Times New Roman" w:hAnsi="Times New Roman" w:eastAsia="宋体"/>
        </w:rPr>
        <w:t>__</w:t>
      </w:r>
      <w:r>
        <w:rPr>
          <w:rFonts w:hint="eastAsia" w:ascii="Times New Roman" w:hAnsi="Times New Roman" w:eastAsia="宋体"/>
          <w:lang w:val="en-US" w:eastAsia="zh-CN"/>
        </w:rPr>
        <w:t>处理机</w:t>
      </w:r>
      <w:r>
        <w:rPr>
          <w:rFonts w:hint="eastAsia" w:ascii="Times New Roman" w:hAnsi="Times New Roman" w:eastAsia="宋体"/>
        </w:rPr>
        <w:t>、_</w:t>
      </w:r>
      <w:r>
        <w:rPr>
          <w:rFonts w:ascii="Times New Roman" w:hAnsi="Times New Roman" w:eastAsia="宋体"/>
        </w:rPr>
        <w:t>_</w:t>
      </w:r>
      <w:r>
        <w:rPr>
          <w:rFonts w:hint="eastAsia" w:ascii="Times New Roman" w:hAnsi="Times New Roman" w:eastAsia="宋体"/>
          <w:u w:val="single"/>
          <w:lang w:val="en-US" w:eastAsia="zh-CN"/>
        </w:rPr>
        <w:t>超流水</w:t>
      </w:r>
      <w:r>
        <w:rPr>
          <w:rFonts w:ascii="Times New Roman" w:hAnsi="Times New Roman" w:eastAsia="宋体"/>
        </w:rPr>
        <w:t>_</w:t>
      </w:r>
      <w:r>
        <w:rPr>
          <w:rFonts w:hint="eastAsia" w:ascii="Times New Roman" w:hAnsi="Times New Roman" w:eastAsia="宋体"/>
          <w:lang w:val="en-US" w:eastAsia="zh-CN"/>
        </w:rPr>
        <w:t>处理机、</w:t>
      </w:r>
      <w:r>
        <w:rPr>
          <w:rFonts w:hint="eastAsia" w:ascii="Times New Roman" w:hAnsi="Times New Roman" w:eastAsia="宋体"/>
        </w:rPr>
        <w:t>_</w:t>
      </w:r>
      <w:r>
        <w:rPr>
          <w:rFonts w:ascii="Times New Roman" w:hAnsi="Times New Roman" w:eastAsia="宋体"/>
        </w:rPr>
        <w:t>_</w:t>
      </w:r>
      <w:r>
        <w:rPr>
          <w:rFonts w:hint="eastAsia" w:ascii="Times New Roman" w:hAnsi="Times New Roman" w:eastAsia="宋体"/>
          <w:u w:val="single"/>
          <w:lang w:val="en-US" w:eastAsia="zh-CN"/>
        </w:rPr>
        <w:t>超标量超流水</w:t>
      </w:r>
      <w:r>
        <w:rPr>
          <w:rFonts w:ascii="Times New Roman" w:hAnsi="Times New Roman" w:eastAsia="宋体"/>
        </w:rPr>
        <w:t>_</w:t>
      </w:r>
      <w:r>
        <w:rPr>
          <w:rFonts w:hint="eastAsia" w:ascii="Times New Roman" w:hAnsi="Times New Roman" w:eastAsia="宋体"/>
          <w:lang w:val="en-US" w:eastAsia="zh-CN"/>
        </w:rPr>
        <w:t>处理机</w:t>
      </w:r>
      <w:r>
        <w:rPr>
          <w:rFonts w:hint="eastAsia" w:ascii="Times New Roman" w:hAnsi="Times New Roman" w:eastAsia="宋体"/>
        </w:rPr>
        <w:t>和_</w:t>
      </w:r>
      <w:r>
        <w:rPr>
          <w:rFonts w:ascii="Times New Roman" w:hAnsi="Times New Roman" w:eastAsia="宋体"/>
        </w:rPr>
        <w:t>_</w:t>
      </w:r>
      <w:r>
        <w:rPr>
          <w:rFonts w:hint="eastAsia" w:ascii="Times New Roman" w:hAnsi="Times New Roman" w:eastAsia="宋体"/>
          <w:u w:val="single"/>
          <w:lang w:val="en-US" w:eastAsia="zh-CN"/>
        </w:rPr>
        <w:t>超长指令字</w:t>
      </w:r>
      <w:r>
        <w:rPr>
          <w:rFonts w:ascii="Times New Roman" w:hAnsi="Times New Roman" w:eastAsia="宋体"/>
        </w:rPr>
        <w:t>_</w:t>
      </w:r>
      <w:r>
        <w:rPr>
          <w:rFonts w:hint="eastAsia" w:ascii="Times New Roman" w:hAnsi="Times New Roman" w:eastAsia="宋体"/>
          <w:lang w:val="en-US" w:eastAsia="zh-CN"/>
        </w:rPr>
        <w:t>处理机</w:t>
      </w:r>
      <w:r>
        <w:rPr>
          <w:rFonts w:hint="eastAsia" w:ascii="Times New Roman" w:hAnsi="Times New Roman" w:eastAsia="宋体"/>
        </w:rPr>
        <w:t>。</w:t>
      </w:r>
    </w:p>
    <w:p w14:paraId="20DF7CD4">
      <w:pPr>
        <w:rPr>
          <w:rFonts w:ascii="Times New Roman" w:hAnsi="Times New Roman" w:eastAsia="宋体"/>
        </w:rPr>
      </w:pPr>
    </w:p>
    <w:p w14:paraId="68F8A677">
      <w:pPr>
        <w:rPr>
          <w:rFonts w:ascii="Times New Roman" w:hAnsi="Times New Roman" w:eastAsia="宋体"/>
        </w:rPr>
      </w:pPr>
      <w:r>
        <w:rPr>
          <w:rFonts w:hint="eastAsia" w:ascii="Times New Roman" w:hAnsi="Times New Roman" w:eastAsia="宋体"/>
        </w:rPr>
        <w:t>3</w:t>
      </w:r>
      <w:r>
        <w:rPr>
          <w:rFonts w:ascii="Times New Roman" w:hAnsi="Times New Roman" w:eastAsia="宋体"/>
        </w:rPr>
        <w:t xml:space="preserve">.6 </w:t>
      </w:r>
      <w:r>
        <w:rPr>
          <w:rFonts w:hint="eastAsia" w:ascii="Times New Roman" w:hAnsi="Times New Roman" w:eastAsia="宋体"/>
        </w:rPr>
        <w:t>基本的MIPS流水线分为5个段，分别是</w:t>
      </w:r>
      <w:r>
        <w:rPr>
          <w:rFonts w:hint="eastAsia" w:ascii="Times New Roman" w:hAnsi="Times New Roman" w:eastAsia="宋体"/>
          <w:u w:val="single"/>
        </w:rPr>
        <w:t>取指令周期</w:t>
      </w:r>
      <w:r>
        <w:rPr>
          <w:rFonts w:hint="eastAsia" w:ascii="Times New Roman" w:hAnsi="Times New Roman" w:eastAsia="宋体"/>
        </w:rPr>
        <w:t>、</w:t>
      </w:r>
      <w:r>
        <w:rPr>
          <w:rFonts w:hint="eastAsia" w:ascii="Times New Roman" w:hAnsi="Times New Roman" w:eastAsia="宋体"/>
          <w:u w:val="single"/>
        </w:rPr>
        <w:t>指令译码/读寄存器周期</w:t>
      </w:r>
      <w:r>
        <w:rPr>
          <w:rFonts w:hint="eastAsia" w:ascii="Times New Roman" w:hAnsi="Times New Roman" w:eastAsia="宋体"/>
        </w:rPr>
        <w:t>、</w:t>
      </w:r>
      <w:r>
        <w:rPr>
          <w:rFonts w:hint="eastAsia" w:ascii="Times New Roman" w:hAnsi="Times New Roman" w:eastAsia="宋体"/>
          <w:u w:val="single"/>
        </w:rPr>
        <w:t>执行/有效地址计算周期</w:t>
      </w:r>
      <w:r>
        <w:rPr>
          <w:rFonts w:hint="eastAsia" w:ascii="Times New Roman" w:hAnsi="Times New Roman" w:eastAsia="宋体"/>
        </w:rPr>
        <w:t>、</w:t>
      </w:r>
      <w:r>
        <w:rPr>
          <w:rFonts w:hint="eastAsia" w:ascii="Times New Roman" w:hAnsi="Times New Roman" w:eastAsia="宋体"/>
          <w:u w:val="single"/>
        </w:rPr>
        <w:t>存储器访问/分支完成周期</w:t>
      </w:r>
      <w:r>
        <w:rPr>
          <w:rFonts w:hint="eastAsia" w:ascii="Times New Roman" w:hAnsi="Times New Roman" w:eastAsia="宋体"/>
        </w:rPr>
        <w:t>和</w:t>
      </w:r>
      <w:r>
        <w:rPr>
          <w:rFonts w:hint="eastAsia" w:ascii="Times New Roman" w:hAnsi="Times New Roman" w:eastAsia="宋体"/>
          <w:u w:val="single"/>
        </w:rPr>
        <w:t>写回周期</w:t>
      </w:r>
      <w:r>
        <w:rPr>
          <w:rFonts w:hint="eastAsia" w:ascii="Times New Roman" w:hAnsi="Times New Roman" w:eastAsia="宋体"/>
        </w:rPr>
        <w:t>。</w:t>
      </w:r>
    </w:p>
    <w:p w14:paraId="261A9EDE">
      <w:pPr>
        <w:pStyle w:val="3"/>
        <w:numPr>
          <w:ilvl w:val="0"/>
          <w:numId w:val="1"/>
        </w:numPr>
        <w:rPr>
          <w:rFonts w:ascii="Times New Roman" w:hAnsi="Times New Roman" w:eastAsia="宋体"/>
        </w:rPr>
      </w:pPr>
      <w:r>
        <w:rPr>
          <w:rFonts w:hint="eastAsia" w:ascii="Times New Roman" w:hAnsi="Times New Roman" w:eastAsia="宋体"/>
        </w:rPr>
        <w:t>应用题</w:t>
      </w:r>
    </w:p>
    <w:p w14:paraId="53F47F82">
      <w:pPr>
        <w:rPr>
          <w:rFonts w:ascii="Times New Roman" w:hAnsi="Times New Roman" w:eastAsia="宋体"/>
        </w:rPr>
      </w:pPr>
      <w:r>
        <w:rPr>
          <w:rFonts w:hint="eastAsia" w:ascii="Times New Roman" w:hAnsi="Times New Roman" w:eastAsia="宋体"/>
        </w:rPr>
        <w:t>4</w:t>
      </w:r>
      <w:r>
        <w:rPr>
          <w:rFonts w:ascii="Times New Roman" w:hAnsi="Times New Roman" w:eastAsia="宋体"/>
        </w:rPr>
        <w:t xml:space="preserve">.1 </w:t>
      </w:r>
      <w:r>
        <w:rPr>
          <w:rFonts w:hint="eastAsia" w:ascii="Times New Roman" w:hAnsi="Times New Roman" w:eastAsia="宋体"/>
        </w:rPr>
        <w:t>在MIPS流水线上运行如下代码序列：</w:t>
      </w:r>
    </w:p>
    <w:p w14:paraId="01F55A7D">
      <w:pPr>
        <w:rPr>
          <w:rFonts w:ascii="Times New Roman" w:hAnsi="Times New Roman" w:eastAsia="宋体"/>
        </w:rPr>
      </w:pPr>
    </w:p>
    <w:p w14:paraId="281E901B">
      <w:pPr>
        <w:rPr>
          <w:rFonts w:ascii="Times New Roman" w:hAnsi="Times New Roman" w:eastAsia="宋体"/>
        </w:rPr>
      </w:pPr>
      <w:r>
        <w:rPr>
          <w:rFonts w:ascii="Times New Roman" w:hAnsi="Times New Roman" w:eastAsia="宋体"/>
        </w:rPr>
        <w:t>LOOP</w:t>
      </w:r>
      <w:r>
        <w:rPr>
          <w:rFonts w:hint="eastAsia" w:ascii="Times New Roman" w:hAnsi="Times New Roman" w:eastAsia="宋体"/>
        </w:rPr>
        <w:t>： L</w:t>
      </w:r>
      <w:r>
        <w:rPr>
          <w:rFonts w:ascii="Times New Roman" w:hAnsi="Times New Roman" w:eastAsia="宋体"/>
        </w:rPr>
        <w:t>W</w:t>
      </w: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ascii="Times New Roman" w:hAnsi="Times New Roman" w:eastAsia="宋体"/>
        </w:rPr>
        <w:t>R1</w:t>
      </w:r>
      <w:r>
        <w:rPr>
          <w:rFonts w:hint="eastAsia" w:ascii="Times New Roman" w:hAnsi="Times New Roman" w:eastAsia="宋体"/>
        </w:rPr>
        <w:t>，0（R</w:t>
      </w:r>
      <w:r>
        <w:rPr>
          <w:rFonts w:ascii="Times New Roman" w:hAnsi="Times New Roman" w:eastAsia="宋体"/>
        </w:rPr>
        <w:t>2</w:t>
      </w:r>
      <w:r>
        <w:rPr>
          <w:rFonts w:hint="eastAsia" w:ascii="Times New Roman" w:hAnsi="Times New Roman" w:eastAsia="宋体"/>
        </w:rPr>
        <w:t>）</w:t>
      </w:r>
    </w:p>
    <w:p w14:paraId="6C0379E8">
      <w:pPr>
        <w:rPr>
          <w:rFonts w:ascii="Times New Roman" w:hAnsi="Times New Roman" w:eastAsia="宋体"/>
        </w:rPr>
      </w:pPr>
      <w:r>
        <w:rPr>
          <w:rFonts w:ascii="Times New Roman" w:hAnsi="Times New Roman" w:eastAsia="宋体"/>
        </w:rPr>
        <w:tab/>
      </w:r>
      <w:r>
        <w:rPr>
          <w:rFonts w:ascii="Times New Roman" w:hAnsi="Times New Roman" w:eastAsia="宋体"/>
        </w:rPr>
        <w:tab/>
      </w:r>
      <w:r>
        <w:rPr>
          <w:rFonts w:ascii="Times New Roman" w:hAnsi="Times New Roman" w:eastAsia="宋体"/>
        </w:rPr>
        <w:t>DADDIU</w:t>
      </w:r>
      <w:r>
        <w:rPr>
          <w:rFonts w:ascii="Times New Roman" w:hAnsi="Times New Roman" w:eastAsia="宋体"/>
        </w:rPr>
        <w:tab/>
      </w:r>
      <w:r>
        <w:rPr>
          <w:rFonts w:ascii="Times New Roman" w:hAnsi="Times New Roman" w:eastAsia="宋体"/>
        </w:rPr>
        <w:tab/>
      </w:r>
      <w:r>
        <w:rPr>
          <w:rFonts w:ascii="Times New Roman" w:hAnsi="Times New Roman" w:eastAsia="宋体"/>
        </w:rPr>
        <w:t>R1</w:t>
      </w:r>
      <w:r>
        <w:rPr>
          <w:rFonts w:hint="eastAsia" w:ascii="Times New Roman" w:hAnsi="Times New Roman" w:eastAsia="宋体"/>
        </w:rPr>
        <w:t>，R</w:t>
      </w:r>
      <w:r>
        <w:rPr>
          <w:rFonts w:ascii="Times New Roman" w:hAnsi="Times New Roman" w:eastAsia="宋体"/>
        </w:rPr>
        <w:t>1</w:t>
      </w:r>
      <w:r>
        <w:rPr>
          <w:rFonts w:hint="eastAsia" w:ascii="Times New Roman" w:hAnsi="Times New Roman" w:eastAsia="宋体"/>
        </w:rPr>
        <w:t>，#</w:t>
      </w:r>
      <w:r>
        <w:rPr>
          <w:rFonts w:ascii="Times New Roman" w:hAnsi="Times New Roman" w:eastAsia="宋体"/>
        </w:rPr>
        <w:t>1</w:t>
      </w:r>
    </w:p>
    <w:p w14:paraId="68BDBF02">
      <w:pPr>
        <w:rPr>
          <w:rFonts w:ascii="Times New Roman" w:hAnsi="Times New Roman" w:eastAsia="宋体"/>
        </w:rPr>
      </w:pPr>
      <w:r>
        <w:rPr>
          <w:rFonts w:ascii="Times New Roman" w:hAnsi="Times New Roman" w:eastAsia="宋体"/>
        </w:rPr>
        <w:tab/>
      </w:r>
      <w:r>
        <w:rPr>
          <w:rFonts w:ascii="Times New Roman" w:hAnsi="Times New Roman" w:eastAsia="宋体"/>
        </w:rPr>
        <w:tab/>
      </w:r>
      <w:r>
        <w:rPr>
          <w:rFonts w:hint="eastAsia" w:ascii="Times New Roman" w:hAnsi="Times New Roman" w:eastAsia="宋体"/>
        </w:rPr>
        <w:t>SW</w:t>
      </w:r>
      <w:r>
        <w:rPr>
          <w:rFonts w:ascii="Times New Roman" w:hAnsi="Times New Roman" w:eastAsia="宋体"/>
        </w:rPr>
        <w:tab/>
      </w:r>
      <w:r>
        <w:rPr>
          <w:rFonts w:ascii="Times New Roman" w:hAnsi="Times New Roman" w:eastAsia="宋体"/>
        </w:rPr>
        <w:tab/>
      </w:r>
      <w:r>
        <w:rPr>
          <w:rFonts w:ascii="Times New Roman" w:hAnsi="Times New Roman" w:eastAsia="宋体"/>
        </w:rPr>
        <w:tab/>
      </w:r>
      <w:r>
        <w:rPr>
          <w:rFonts w:hint="eastAsia" w:ascii="Times New Roman" w:hAnsi="Times New Roman" w:eastAsia="宋体"/>
        </w:rPr>
        <w:t>R</w:t>
      </w:r>
      <w:r>
        <w:rPr>
          <w:rFonts w:ascii="Times New Roman" w:hAnsi="Times New Roman" w:eastAsia="宋体"/>
        </w:rPr>
        <w:t>1</w:t>
      </w:r>
      <w:r>
        <w:rPr>
          <w:rFonts w:hint="eastAsia" w:ascii="Times New Roman" w:hAnsi="Times New Roman" w:eastAsia="宋体"/>
        </w:rPr>
        <w:t>，0（R</w:t>
      </w:r>
      <w:r>
        <w:rPr>
          <w:rFonts w:ascii="Times New Roman" w:hAnsi="Times New Roman" w:eastAsia="宋体"/>
        </w:rPr>
        <w:t>2</w:t>
      </w:r>
      <w:r>
        <w:rPr>
          <w:rFonts w:hint="eastAsia" w:ascii="Times New Roman" w:hAnsi="Times New Roman" w:eastAsia="宋体"/>
        </w:rPr>
        <w:t>）</w:t>
      </w:r>
    </w:p>
    <w:p w14:paraId="6BBEDAFE">
      <w:pPr>
        <w:rPr>
          <w:rFonts w:ascii="Times New Roman" w:hAnsi="Times New Roman" w:eastAsia="宋体"/>
        </w:rPr>
      </w:pPr>
      <w:r>
        <w:rPr>
          <w:rFonts w:ascii="Times New Roman" w:hAnsi="Times New Roman" w:eastAsia="宋体"/>
        </w:rPr>
        <w:tab/>
      </w:r>
      <w:r>
        <w:rPr>
          <w:rFonts w:ascii="Times New Roman" w:hAnsi="Times New Roman" w:eastAsia="宋体"/>
        </w:rPr>
        <w:tab/>
      </w:r>
      <w:r>
        <w:rPr>
          <w:rFonts w:hint="eastAsia" w:ascii="Times New Roman" w:hAnsi="Times New Roman" w:eastAsia="宋体"/>
        </w:rPr>
        <w:t>DADDIU</w:t>
      </w:r>
      <w:r>
        <w:rPr>
          <w:rFonts w:ascii="Times New Roman" w:hAnsi="Times New Roman" w:eastAsia="宋体"/>
        </w:rPr>
        <w:tab/>
      </w:r>
      <w:r>
        <w:rPr>
          <w:rFonts w:ascii="Times New Roman" w:hAnsi="Times New Roman" w:eastAsia="宋体"/>
        </w:rPr>
        <w:tab/>
      </w:r>
      <w:r>
        <w:rPr>
          <w:rFonts w:hint="eastAsia" w:ascii="Times New Roman" w:hAnsi="Times New Roman" w:eastAsia="宋体"/>
        </w:rPr>
        <w:t>R</w:t>
      </w:r>
      <w:r>
        <w:rPr>
          <w:rFonts w:ascii="Times New Roman" w:hAnsi="Times New Roman" w:eastAsia="宋体"/>
        </w:rPr>
        <w:t>2</w:t>
      </w:r>
      <w:r>
        <w:rPr>
          <w:rFonts w:hint="eastAsia" w:ascii="Times New Roman" w:hAnsi="Times New Roman" w:eastAsia="宋体"/>
        </w:rPr>
        <w:t>，R</w:t>
      </w:r>
      <w:r>
        <w:rPr>
          <w:rFonts w:ascii="Times New Roman" w:hAnsi="Times New Roman" w:eastAsia="宋体"/>
        </w:rPr>
        <w:t>2</w:t>
      </w:r>
      <w:r>
        <w:rPr>
          <w:rFonts w:hint="eastAsia" w:ascii="Times New Roman" w:hAnsi="Times New Roman" w:eastAsia="宋体"/>
        </w:rPr>
        <w:t>，#</w:t>
      </w:r>
      <w:r>
        <w:rPr>
          <w:rFonts w:ascii="Times New Roman" w:hAnsi="Times New Roman" w:eastAsia="宋体"/>
        </w:rPr>
        <w:t>4</w:t>
      </w:r>
    </w:p>
    <w:p w14:paraId="3D771D3E">
      <w:pPr>
        <w:ind w:left="420" w:firstLine="420"/>
        <w:rPr>
          <w:rFonts w:ascii="Times New Roman" w:hAnsi="Times New Roman" w:eastAsia="宋体"/>
        </w:rPr>
      </w:pPr>
      <w:r>
        <w:rPr>
          <w:rFonts w:hint="eastAsia" w:ascii="Times New Roman" w:hAnsi="Times New Roman" w:eastAsia="宋体"/>
        </w:rPr>
        <w:t>DSUB</w:t>
      </w:r>
      <w:r>
        <w:rPr>
          <w:rFonts w:ascii="Times New Roman" w:hAnsi="Times New Roman" w:eastAsia="宋体"/>
        </w:rPr>
        <w:tab/>
      </w:r>
      <w:r>
        <w:rPr>
          <w:rFonts w:ascii="Times New Roman" w:hAnsi="Times New Roman" w:eastAsia="宋体"/>
        </w:rPr>
        <w:tab/>
      </w:r>
      <w:r>
        <w:rPr>
          <w:rFonts w:hint="eastAsia" w:ascii="Times New Roman" w:hAnsi="Times New Roman" w:eastAsia="宋体"/>
        </w:rPr>
        <w:t>R</w:t>
      </w:r>
      <w:r>
        <w:rPr>
          <w:rFonts w:ascii="Times New Roman" w:hAnsi="Times New Roman" w:eastAsia="宋体"/>
        </w:rPr>
        <w:t>4</w:t>
      </w:r>
      <w:r>
        <w:rPr>
          <w:rFonts w:hint="eastAsia" w:ascii="Times New Roman" w:hAnsi="Times New Roman" w:eastAsia="宋体"/>
        </w:rPr>
        <w:t>，R</w:t>
      </w:r>
      <w:r>
        <w:rPr>
          <w:rFonts w:ascii="Times New Roman" w:hAnsi="Times New Roman" w:eastAsia="宋体"/>
        </w:rPr>
        <w:t>3</w:t>
      </w:r>
      <w:r>
        <w:rPr>
          <w:rFonts w:hint="eastAsia" w:ascii="Times New Roman" w:hAnsi="Times New Roman" w:eastAsia="宋体"/>
        </w:rPr>
        <w:t>，R</w:t>
      </w:r>
      <w:r>
        <w:rPr>
          <w:rFonts w:ascii="Times New Roman" w:hAnsi="Times New Roman" w:eastAsia="宋体"/>
        </w:rPr>
        <w:t>2</w:t>
      </w:r>
    </w:p>
    <w:p w14:paraId="34E6E54B">
      <w:pPr>
        <w:ind w:left="420" w:firstLine="420"/>
        <w:rPr>
          <w:rFonts w:ascii="Times New Roman" w:hAnsi="Times New Roman" w:eastAsia="宋体"/>
        </w:rPr>
      </w:pPr>
      <w:r>
        <w:rPr>
          <w:rFonts w:hint="eastAsia" w:ascii="Times New Roman" w:hAnsi="Times New Roman" w:eastAsia="宋体"/>
        </w:rPr>
        <w:t>B</w:t>
      </w:r>
      <w:r>
        <w:rPr>
          <w:rFonts w:ascii="Times New Roman" w:hAnsi="Times New Roman" w:eastAsia="宋体"/>
        </w:rPr>
        <w:t>NEZ</w:t>
      </w:r>
      <w:r>
        <w:rPr>
          <w:rFonts w:ascii="Times New Roman" w:hAnsi="Times New Roman" w:eastAsia="宋体"/>
        </w:rPr>
        <w:tab/>
      </w:r>
      <w:r>
        <w:rPr>
          <w:rFonts w:ascii="Times New Roman" w:hAnsi="Times New Roman" w:eastAsia="宋体"/>
        </w:rPr>
        <w:tab/>
      </w:r>
      <w:r>
        <w:rPr>
          <w:rFonts w:ascii="Times New Roman" w:hAnsi="Times New Roman" w:eastAsia="宋体"/>
        </w:rPr>
        <w:t>R4</w:t>
      </w:r>
      <w:r>
        <w:rPr>
          <w:rFonts w:hint="eastAsia" w:ascii="Times New Roman" w:hAnsi="Times New Roman" w:eastAsia="宋体"/>
        </w:rPr>
        <w:t>，LOOP</w:t>
      </w:r>
    </w:p>
    <w:p w14:paraId="72B019E3">
      <w:pPr>
        <w:rPr>
          <w:rFonts w:ascii="Times New Roman" w:hAnsi="Times New Roman" w:eastAsia="宋体"/>
        </w:rPr>
      </w:pPr>
      <w:r>
        <w:rPr>
          <w:rFonts w:ascii="Times New Roman" w:hAnsi="Times New Roman" w:eastAsia="宋体"/>
        </w:rPr>
        <w:tab/>
      </w:r>
    </w:p>
    <w:p w14:paraId="78C845E1">
      <w:pPr>
        <w:ind w:firstLine="420"/>
        <w:rPr>
          <w:rFonts w:ascii="Times New Roman" w:hAnsi="Times New Roman" w:eastAsia="宋体"/>
        </w:rPr>
      </w:pPr>
      <w:r>
        <w:rPr>
          <w:rFonts w:hint="eastAsia" w:ascii="Times New Roman" w:hAnsi="Times New Roman" w:eastAsia="宋体"/>
        </w:rPr>
        <w:t>其中，R</w:t>
      </w:r>
      <w:r>
        <w:rPr>
          <w:rFonts w:ascii="Times New Roman" w:hAnsi="Times New Roman" w:eastAsia="宋体"/>
        </w:rPr>
        <w:t>3</w:t>
      </w:r>
      <w:r>
        <w:rPr>
          <w:rFonts w:hint="eastAsia" w:ascii="Times New Roman" w:hAnsi="Times New Roman" w:eastAsia="宋体"/>
        </w:rPr>
        <w:t>的初值是R</w:t>
      </w:r>
      <w:r>
        <w:rPr>
          <w:rFonts w:ascii="Times New Roman" w:hAnsi="Times New Roman" w:eastAsia="宋体"/>
        </w:rPr>
        <w:t>2+396</w:t>
      </w:r>
      <w:r>
        <w:rPr>
          <w:rFonts w:hint="eastAsia" w:ascii="Times New Roman" w:hAnsi="Times New Roman" w:eastAsia="宋体"/>
        </w:rPr>
        <w:t>。假设：在整个代码序列的运行过程中，所有的存储器访问</w:t>
      </w:r>
      <w:r>
        <w:rPr>
          <w:rFonts w:ascii="Times New Roman" w:hAnsi="Times New Roman" w:eastAsia="宋体"/>
        </w:rPr>
        <w:t>都是命中的</w:t>
      </w:r>
      <w:r>
        <w:rPr>
          <w:rFonts w:hint="eastAsia" w:ascii="Times New Roman" w:hAnsi="Times New Roman" w:eastAsia="宋体"/>
        </w:rPr>
        <w:t>，</w:t>
      </w:r>
      <w:r>
        <w:rPr>
          <w:rFonts w:ascii="Times New Roman" w:hAnsi="Times New Roman" w:eastAsia="宋体"/>
        </w:rPr>
        <w:t>并且在一个时钟周期中对同一个寄存器的读操作和写操作可以通过寄存器组“定向”。问</w:t>
      </w:r>
      <w:r>
        <w:rPr>
          <w:rFonts w:hint="eastAsia" w:ascii="Times New Roman" w:hAnsi="Times New Roman" w:eastAsia="宋体"/>
        </w:rPr>
        <w:t>：</w:t>
      </w:r>
    </w:p>
    <w:p w14:paraId="6CC1AA9B">
      <w:pPr>
        <w:ind w:firstLine="420"/>
        <w:rPr>
          <w:rFonts w:ascii="Times New Roman" w:hAnsi="Times New Roman" w:eastAsia="宋体"/>
        </w:rPr>
      </w:pPr>
      <w:r>
        <w:rPr>
          <w:rFonts w:ascii="Times New Roman" w:hAnsi="Times New Roman" w:eastAsia="宋体"/>
        </w:rPr>
        <w:t>(1)在没有任何其他定向(或旁路)硬件的支持下</w:t>
      </w:r>
      <w:r>
        <w:rPr>
          <w:rFonts w:hint="eastAsia" w:ascii="Times New Roman" w:hAnsi="Times New Roman" w:eastAsia="宋体"/>
        </w:rPr>
        <w:t>，</w:t>
      </w:r>
      <w:r>
        <w:rPr>
          <w:rFonts w:ascii="Times New Roman" w:hAnsi="Times New Roman" w:eastAsia="宋体"/>
        </w:rPr>
        <w:t>请画出该指令序列执行的流水线时空图</w:t>
      </w:r>
      <w:r>
        <w:rPr>
          <w:rFonts w:hint="eastAsia" w:ascii="Times New Roman" w:hAnsi="Times New Roman" w:eastAsia="宋体"/>
        </w:rPr>
        <w:t>。</w:t>
      </w:r>
      <w:r>
        <w:rPr>
          <w:rFonts w:ascii="Times New Roman" w:hAnsi="Times New Roman" w:eastAsia="宋体"/>
        </w:rPr>
        <w:t>假设采用排空流水线的策略处理分支指令</w:t>
      </w:r>
      <w:r>
        <w:rPr>
          <w:rFonts w:hint="eastAsia" w:ascii="Times New Roman" w:hAnsi="Times New Roman" w:eastAsia="宋体"/>
        </w:rPr>
        <w:t>，</w:t>
      </w:r>
      <w:r>
        <w:rPr>
          <w:rFonts w:ascii="Times New Roman" w:hAnsi="Times New Roman" w:eastAsia="宋体"/>
        </w:rPr>
        <w:t>且所有的存储器访问都命中cache</w:t>
      </w:r>
      <w:r>
        <w:rPr>
          <w:rFonts w:hint="eastAsia" w:ascii="Times New Roman" w:hAnsi="Times New Roman" w:eastAsia="宋体"/>
        </w:rPr>
        <w:t>，</w:t>
      </w:r>
      <w:r>
        <w:rPr>
          <w:rFonts w:ascii="Times New Roman" w:hAnsi="Times New Roman" w:eastAsia="宋体"/>
        </w:rPr>
        <w:t>那么执行上述循环需要多少个时钟周期</w:t>
      </w:r>
      <w:r>
        <w:rPr>
          <w:rFonts w:hint="eastAsia" w:ascii="Times New Roman" w:hAnsi="Times New Roman" w:eastAsia="宋体"/>
        </w:rPr>
        <w:t>？</w:t>
      </w:r>
    </w:p>
    <w:p w14:paraId="0413F2A9">
      <w:pPr>
        <w:ind w:firstLine="420"/>
        <w:rPr>
          <w:rFonts w:ascii="Times New Roman" w:hAnsi="Times New Roman" w:eastAsia="宋体"/>
        </w:rPr>
      </w:pPr>
      <w:r>
        <w:rPr>
          <w:rFonts w:ascii="Times New Roman" w:hAnsi="Times New Roman" w:eastAsia="宋体"/>
        </w:rPr>
        <w:t>(2)假设该流水线有正常的定向路径，请画出该指令序列执行的流水线时空图。假设采用预测分支失败的策略处理分支指令,且所有的存储器访问都命中cache，那么执行上述循环需要多少个时钟周期</w:t>
      </w:r>
      <w:r>
        <w:rPr>
          <w:rFonts w:hint="eastAsia" w:ascii="Times New Roman" w:hAnsi="Times New Roman" w:eastAsia="宋体"/>
        </w:rPr>
        <w:t>？</w:t>
      </w:r>
    </w:p>
    <w:p w14:paraId="0C50F299">
      <w:pPr>
        <w:ind w:firstLine="420"/>
        <w:rPr>
          <w:rFonts w:ascii="Times New Roman" w:hAnsi="Times New Roman" w:eastAsia="宋体"/>
        </w:rPr>
      </w:pPr>
      <w:r>
        <w:rPr>
          <w:rFonts w:ascii="Times New Roman" w:hAnsi="Times New Roman" w:eastAsia="宋体"/>
        </w:rPr>
        <w:t>(3)假设该流水线有正常的定向路径和一个单周期延迟分支，请对该循环中的指令进行调度，你可以重新组织指令的顺序，也可以修改指令的操作数，但是注意不能增加指令的条数。请画出该指令序列执行的流水线时空图</w:t>
      </w:r>
      <w:r>
        <w:rPr>
          <w:rFonts w:hint="eastAsia" w:ascii="Times New Roman" w:hAnsi="Times New Roman" w:eastAsia="宋体"/>
        </w:rPr>
        <w:t>，</w:t>
      </w:r>
      <w:r>
        <w:rPr>
          <w:rFonts w:ascii="Times New Roman" w:hAnsi="Times New Roman" w:eastAsia="宋体"/>
        </w:rPr>
        <w:t>并计算执行上述循环所需要的时钟周期数。</w:t>
      </w:r>
    </w:p>
    <w:p w14:paraId="1E060CF1">
      <w:pPr>
        <w:ind w:firstLine="420"/>
        <w:rPr>
          <w:rFonts w:ascii="Times New Roman" w:hAnsi="Times New Roman" w:eastAsia="宋体"/>
        </w:rPr>
      </w:pPr>
      <w:r>
        <w:rPr>
          <w:rFonts w:hint="eastAsia" w:ascii="Times New Roman" w:hAnsi="Times New Roman" w:eastAsia="宋体"/>
        </w:rPr>
        <w:t>解：</w:t>
      </w:r>
    </w:p>
    <w:p w14:paraId="187789B6">
      <w:pPr>
        <w:rPr>
          <w:rFonts w:ascii="Times New Roman" w:hAnsi="Times New Roman" w:eastAsia="宋体"/>
        </w:rPr>
      </w:pPr>
      <w:r>
        <w:drawing>
          <wp:inline distT="0" distB="0" distL="0" distR="0">
            <wp:extent cx="5274310" cy="3155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155950"/>
                    </a:xfrm>
                    <a:prstGeom prst="rect">
                      <a:avLst/>
                    </a:prstGeom>
                  </pic:spPr>
                </pic:pic>
              </a:graphicData>
            </a:graphic>
          </wp:inline>
        </w:drawing>
      </w:r>
    </w:p>
    <w:p w14:paraId="3C92D965">
      <w:pPr>
        <w:rPr>
          <w:rFonts w:ascii="Times New Roman" w:hAnsi="Times New Roman" w:eastAsia="宋体"/>
        </w:rPr>
      </w:pPr>
      <w:r>
        <w:drawing>
          <wp:inline distT="0" distB="0" distL="0" distR="0">
            <wp:extent cx="5274310" cy="2846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846705"/>
                    </a:xfrm>
                    <a:prstGeom prst="rect">
                      <a:avLst/>
                    </a:prstGeom>
                  </pic:spPr>
                </pic:pic>
              </a:graphicData>
            </a:graphic>
          </wp:inline>
        </w:drawing>
      </w:r>
    </w:p>
    <w:p w14:paraId="7891C9FA">
      <w:pPr>
        <w:rPr>
          <w:rFonts w:ascii="Times New Roman" w:hAnsi="Times New Roman" w:eastAsia="宋体"/>
        </w:rPr>
      </w:pPr>
      <w:r>
        <w:drawing>
          <wp:inline distT="0" distB="0" distL="0" distR="0">
            <wp:extent cx="5274310" cy="3809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3809365"/>
                    </a:xfrm>
                    <a:prstGeom prst="rect">
                      <a:avLst/>
                    </a:prstGeom>
                  </pic:spPr>
                </pic:pic>
              </a:graphicData>
            </a:graphic>
          </wp:inline>
        </w:drawing>
      </w:r>
    </w:p>
    <w:p w14:paraId="3BB811A3">
      <w:pPr>
        <w:rPr>
          <w:rFonts w:ascii="Times New Roman" w:hAnsi="Times New Roman" w:eastAsia="宋体"/>
        </w:rPr>
      </w:pPr>
    </w:p>
    <w:p w14:paraId="74A98C1D">
      <w:pPr>
        <w:rPr>
          <w:rFonts w:ascii="Times New Roman" w:hAnsi="Times New Roman" w:eastAsia="宋体"/>
        </w:rPr>
      </w:pPr>
    </w:p>
    <w:p w14:paraId="396651FF">
      <w:pPr>
        <w:rPr>
          <w:rFonts w:ascii="Times New Roman" w:hAnsi="Times New Roman" w:eastAsia="宋体"/>
        </w:rPr>
      </w:pPr>
    </w:p>
    <w:p w14:paraId="1A3A2DFD">
      <w:pPr>
        <w:rPr>
          <w:rFonts w:ascii="Times New Roman" w:hAnsi="Times New Roman" w:eastAsia="宋体"/>
        </w:rPr>
      </w:pPr>
    </w:p>
    <w:p w14:paraId="29366F14">
      <w:pPr>
        <w:rPr>
          <w:rFonts w:ascii="Times New Roman" w:hAnsi="Times New Roman" w:eastAsia="宋体"/>
        </w:rPr>
      </w:pPr>
    </w:p>
    <w:p w14:paraId="225D8BA9">
      <w:pPr>
        <w:rPr>
          <w:rFonts w:ascii="Times New Roman" w:hAnsi="Times New Roman" w:eastAsia="宋体"/>
        </w:rPr>
      </w:pPr>
    </w:p>
    <w:p w14:paraId="60CAA174">
      <w:pPr>
        <w:rPr>
          <w:rFonts w:ascii="Times New Roman" w:hAnsi="Times New Roman" w:eastAsia="宋体"/>
        </w:rPr>
      </w:pPr>
    </w:p>
    <w:p w14:paraId="2A55364E">
      <w:pPr>
        <w:rPr>
          <w:rFonts w:ascii="Times New Roman" w:hAnsi="Times New Roman" w:eastAsia="宋体"/>
        </w:rPr>
      </w:pPr>
    </w:p>
    <w:p w14:paraId="02DE0A76">
      <w:pPr>
        <w:rPr>
          <w:rFonts w:ascii="Times New Roman" w:hAnsi="Times New Roman" w:eastAsia="宋体"/>
        </w:rPr>
      </w:pPr>
    </w:p>
    <w:p w14:paraId="1ABAFD68">
      <w:pPr>
        <w:rPr>
          <w:rFonts w:ascii="Times New Roman" w:hAnsi="Times New Roman" w:eastAsia="宋体"/>
        </w:rPr>
      </w:pPr>
    </w:p>
    <w:p w14:paraId="73FDBD72">
      <w:pPr>
        <w:rPr>
          <w:rFonts w:ascii="Times New Roman" w:hAnsi="Times New Roman" w:eastAsia="宋体"/>
        </w:rPr>
      </w:pPr>
    </w:p>
    <w:p w14:paraId="56E11A7C">
      <w:pPr>
        <w:rPr>
          <w:rFonts w:ascii="Times New Roman" w:hAnsi="Times New Roman" w:eastAsia="宋体"/>
        </w:rPr>
      </w:pPr>
    </w:p>
    <w:p w14:paraId="6F5E394B">
      <w:pPr>
        <w:rPr>
          <w:rFonts w:ascii="Times New Roman" w:hAnsi="Times New Roman" w:eastAsia="宋体"/>
        </w:rPr>
      </w:pPr>
    </w:p>
    <w:p w14:paraId="143AD541">
      <w:pPr>
        <w:rPr>
          <w:rFonts w:ascii="Times New Roman" w:hAnsi="Times New Roman" w:eastAsia="宋体"/>
        </w:rPr>
      </w:pPr>
    </w:p>
    <w:p w14:paraId="045E234C">
      <w:pPr>
        <w:rPr>
          <w:rFonts w:ascii="Times New Roman" w:hAnsi="Times New Roman" w:eastAsia="宋体"/>
        </w:rPr>
      </w:pPr>
    </w:p>
    <w:p w14:paraId="11654EE2">
      <w:pPr>
        <w:rPr>
          <w:rFonts w:ascii="Times New Roman" w:hAnsi="Times New Roman" w:eastAsia="宋体"/>
        </w:rPr>
      </w:pPr>
    </w:p>
    <w:p w14:paraId="09C80989">
      <w:pPr>
        <w:rPr>
          <w:rFonts w:ascii="Times New Roman" w:hAnsi="Times New Roman" w:eastAsia="宋体"/>
        </w:rPr>
      </w:pPr>
    </w:p>
    <w:p w14:paraId="79FD72C7">
      <w:pPr>
        <w:rPr>
          <w:rFonts w:ascii="Times New Roman" w:hAnsi="Times New Roman" w:eastAsia="宋体"/>
        </w:rPr>
      </w:pPr>
    </w:p>
    <w:p w14:paraId="47562DA5">
      <w:pPr>
        <w:rPr>
          <w:rFonts w:ascii="Times New Roman" w:hAnsi="Times New Roman" w:eastAsia="宋体"/>
        </w:rPr>
      </w:pPr>
    </w:p>
    <w:p w14:paraId="3E4F3FCE">
      <w:pPr>
        <w:rPr>
          <w:rFonts w:ascii="Times New Roman" w:hAnsi="Times New Roman" w:eastAsia="宋体"/>
        </w:rPr>
      </w:pPr>
    </w:p>
    <w:p w14:paraId="66F1638F">
      <w:pPr>
        <w:rPr>
          <w:rFonts w:ascii="Times New Roman" w:hAnsi="Times New Roman" w:eastAsia="宋体"/>
        </w:rPr>
      </w:pPr>
    </w:p>
    <w:p w14:paraId="77E5990E">
      <w:pPr>
        <w:rPr>
          <w:rFonts w:ascii="Times New Roman" w:hAnsi="Times New Roman" w:eastAsia="宋体"/>
        </w:rPr>
      </w:pPr>
    </w:p>
    <w:p w14:paraId="75CF894E">
      <w:pPr>
        <w:rPr>
          <w:rFonts w:ascii="Times New Roman" w:hAnsi="Times New Roman" w:eastAsia="宋体"/>
        </w:rPr>
      </w:pPr>
    </w:p>
    <w:p w14:paraId="0A207A07">
      <w:pPr>
        <w:rPr>
          <w:rFonts w:ascii="Times New Roman" w:hAnsi="Times New Roman" w:eastAsia="宋体"/>
        </w:rPr>
      </w:pPr>
    </w:p>
    <w:p w14:paraId="547D175E">
      <w:pPr>
        <w:spacing w:line="240" w:lineRule="auto"/>
        <w:ind w:firstLine="420"/>
        <w:rPr>
          <w:rFonts w:hint="eastAsia" w:ascii="宋体" w:hAnsi="宋体" w:eastAsia="宋体" w:cs="宋体"/>
          <w:i w:val="0"/>
          <w:lang w:val="en-US" w:eastAsia="zh-CN"/>
        </w:rPr>
      </w:pPr>
      <w:r>
        <w:rPr>
          <w:rFonts w:ascii="Times New Roman" w:hAnsi="Times New Roman" w:eastAsia="宋体"/>
        </w:rPr>
        <w:t xml:space="preserve">4.2 </w:t>
      </w:r>
      <w:r>
        <w:rPr>
          <w:rFonts w:hint="eastAsia" w:ascii="Times New Roman" w:hAnsi="Times New Roman" w:eastAsia="宋体"/>
          <w:lang w:val="en-US" w:eastAsia="zh-CN"/>
        </w:rPr>
        <w:t>一个动态多功能流水线由6个功能段组成，其中，</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eastAsia"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oMath>
      <w:r>
        <w:rPr>
          <w:rFonts w:hint="eastAsia" w:ascii="宋体" w:hAnsi="宋体" w:eastAsia="宋体" w:cs="宋体"/>
          <w:i w:val="0"/>
          <w:lang w:val="en-US" w:eastAsia="zh-CN"/>
        </w:rPr>
        <w:t>组成乘法流水线，</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eastAsia"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oMath>
      <w:r>
        <w:rPr>
          <w:rFonts w:hint="eastAsia" w:ascii="宋体" w:hAnsi="宋体" w:eastAsia="宋体" w:cs="宋体"/>
          <w:i w:val="0"/>
          <w:lang w:val="en-US" w:eastAsia="zh-CN"/>
        </w:rPr>
        <w:t>组成加法流水线，每个功能段的执行时间均为50ns。假定该流水线的输出结果可以直接返回到流水线输入端，而且设置有足够的缓冲寄存器。若按最快的方式用该流水线计算</w:t>
      </w:r>
    </w:p>
    <w:p w14:paraId="6CCC52CF">
      <w:pPr>
        <w:ind w:firstLine="420"/>
        <w:rPr>
          <w:rFonts w:hint="default" w:hAnsi="Cambria Math" w:eastAsia="宋体" w:cs="宋体"/>
          <w:i w:val="0"/>
          <w:iCs/>
          <w:kern w:val="2"/>
          <w:sz w:val="21"/>
          <w:szCs w:val="22"/>
          <w:lang w:val="en-US" w:eastAsia="zh-CN" w:bidi="ar-SA"/>
        </w:rPr>
      </w:pPr>
      <m:oMathPara>
        <m:oMath>
          <m:r>
            <m:rPr/>
            <w:rPr>
              <w:rFonts w:hint="default" w:ascii="Cambria Math" w:hAnsi="Cambria Math" w:eastAsia="宋体" w:cs="宋体"/>
              <w:kern w:val="2"/>
              <w:sz w:val="21"/>
              <w:szCs w:val="22"/>
              <w:lang w:val="en-US" w:eastAsia="zh-CN" w:bidi="ar-SA"/>
            </w:rPr>
            <m:t xml:space="preserve">f = </m:t>
          </m:r>
          <m:nary>
            <m:naryPr>
              <m:chr m:val="∑"/>
              <m:limLoc m:val="undOvr"/>
              <m:ctrlPr>
                <w:rPr>
                  <w:rFonts w:hint="default" w:ascii="Cambria Math" w:hAnsi="Cambria Math" w:eastAsia="宋体" w:cs="宋体"/>
                  <w:i/>
                  <w:iCs/>
                  <w:kern w:val="2"/>
                  <w:sz w:val="21"/>
                  <w:szCs w:val="22"/>
                  <w:lang w:val="en-US" w:eastAsia="zh-CN" w:bidi="ar-SA"/>
                </w:rPr>
              </m:ctrlPr>
            </m:naryPr>
            <m:sub>
              <m:r>
                <m:rPr/>
                <w:rPr>
                  <w:rFonts w:hint="default" w:ascii="Cambria Math" w:hAnsi="Cambria Math" w:eastAsia="宋体" w:cs="宋体"/>
                  <w:kern w:val="2"/>
                  <w:sz w:val="21"/>
                  <w:szCs w:val="22"/>
                  <w:lang w:val="en-US" w:eastAsia="zh-CN" w:bidi="ar-SA"/>
                </w:rPr>
                <m:t>i=1</m:t>
              </m:r>
              <m:ctrlPr>
                <w:rPr>
                  <w:rFonts w:hint="default" w:ascii="Cambria Math" w:hAnsi="Cambria Math" w:eastAsia="宋体" w:cs="宋体"/>
                  <w:i/>
                  <w:iCs/>
                  <w:kern w:val="2"/>
                  <w:sz w:val="21"/>
                  <w:szCs w:val="22"/>
                  <w:lang w:val="en-US" w:eastAsia="zh-CN" w:bidi="ar-SA"/>
                </w:rPr>
              </m:ctrlPr>
            </m:sub>
            <m:sup>
              <m:r>
                <m:rPr/>
                <w:rPr>
                  <w:rFonts w:hint="default" w:ascii="Cambria Math" w:hAnsi="Cambria Math" w:eastAsia="宋体" w:cs="宋体"/>
                  <w:kern w:val="2"/>
                  <w:sz w:val="21"/>
                  <w:szCs w:val="22"/>
                  <w:lang w:val="en-US" w:eastAsia="zh-CN" w:bidi="ar-SA"/>
                </w:rPr>
                <m:t>5</m:t>
              </m:r>
              <m:ctrlPr>
                <w:rPr>
                  <w:rFonts w:hint="default" w:ascii="Cambria Math" w:hAnsi="Cambria Math" w:eastAsia="宋体" w:cs="宋体"/>
                  <w:i/>
                  <w:iCs/>
                  <w:kern w:val="2"/>
                  <w:sz w:val="21"/>
                  <w:szCs w:val="22"/>
                  <w:lang w:val="en-US" w:eastAsia="zh-CN" w:bidi="ar-SA"/>
                </w:rPr>
              </m:ctrlPr>
            </m:sup>
            <m:e>
              <m:sSub>
                <m:sSubPr>
                  <m:ctrlPr>
                    <w:rPr>
                      <w:rFonts w:hint="default" w:ascii="Cambria Math" w:hAnsi="Cambria Math" w:eastAsia="宋体" w:cs="宋体"/>
                      <w:i/>
                      <w:iCs/>
                      <w:kern w:val="2"/>
                      <w:sz w:val="21"/>
                      <w:szCs w:val="22"/>
                      <w:lang w:val="en-US" w:eastAsia="zh-CN" w:bidi="ar-SA"/>
                    </w:rPr>
                  </m:ctrlPr>
                </m:sSubPr>
                <m:e>
                  <m:r>
                    <m:rPr/>
                    <w:rPr>
                      <w:rFonts w:hint="default" w:ascii="Cambria Math" w:hAnsi="Cambria Math" w:eastAsia="宋体" w:cs="宋体"/>
                      <w:kern w:val="2"/>
                      <w:sz w:val="21"/>
                      <w:szCs w:val="22"/>
                      <w:lang w:val="en-US" w:eastAsia="zh-CN" w:bidi="ar-SA"/>
                    </w:rPr>
                    <m:t>x</m:t>
                  </m:r>
                  <m:ctrlPr>
                    <w:rPr>
                      <w:rFonts w:hint="default" w:ascii="Cambria Math" w:hAnsi="Cambria Math" w:eastAsia="宋体" w:cs="宋体"/>
                      <w:i/>
                      <w:iCs/>
                      <w:kern w:val="2"/>
                      <w:sz w:val="21"/>
                      <w:szCs w:val="22"/>
                      <w:lang w:val="en-US" w:eastAsia="zh-CN" w:bidi="ar-SA"/>
                    </w:rPr>
                  </m:ctrlPr>
                </m:e>
                <m:sub>
                  <m:r>
                    <m:rPr/>
                    <w:rPr>
                      <w:rFonts w:hint="default" w:ascii="Cambria Math" w:hAnsi="Cambria Math" w:eastAsia="宋体" w:cs="宋体"/>
                      <w:kern w:val="2"/>
                      <w:sz w:val="21"/>
                      <w:szCs w:val="22"/>
                      <w:lang w:val="en-US" w:eastAsia="zh-CN" w:bidi="ar-SA"/>
                    </w:rPr>
                    <m:t>i</m:t>
                  </m:r>
                  <m:ctrlPr>
                    <w:rPr>
                      <w:rFonts w:hint="default" w:ascii="Cambria Math" w:hAnsi="Cambria Math" w:eastAsia="宋体" w:cs="宋体"/>
                      <w:i/>
                      <w:iCs/>
                      <w:kern w:val="2"/>
                      <w:sz w:val="21"/>
                      <w:szCs w:val="22"/>
                      <w:lang w:val="en-US" w:eastAsia="zh-CN" w:bidi="ar-SA"/>
                    </w:rPr>
                  </m:ctrlPr>
                </m:sub>
              </m:sSub>
              <m:sSub>
                <m:sSubPr>
                  <m:ctrlPr>
                    <w:rPr>
                      <w:rFonts w:hint="default" w:ascii="Cambria Math" w:hAnsi="Cambria Math" w:eastAsia="宋体" w:cs="宋体"/>
                      <w:i/>
                      <w:iCs/>
                      <w:kern w:val="2"/>
                      <w:sz w:val="21"/>
                      <w:szCs w:val="22"/>
                      <w:lang w:val="en-US" w:eastAsia="zh-CN" w:bidi="ar-SA"/>
                    </w:rPr>
                  </m:ctrlPr>
                </m:sSubPr>
                <m:e>
                  <m:r>
                    <m:rPr/>
                    <w:rPr>
                      <w:rFonts w:hint="default" w:ascii="Cambria Math" w:hAnsi="Cambria Math" w:eastAsia="宋体" w:cs="宋体"/>
                      <w:kern w:val="2"/>
                      <w:sz w:val="21"/>
                      <w:szCs w:val="22"/>
                      <w:lang w:val="en-US" w:eastAsia="zh-CN" w:bidi="ar-SA"/>
                    </w:rPr>
                    <m:t>y</m:t>
                  </m:r>
                  <m:ctrlPr>
                    <w:rPr>
                      <w:rFonts w:hint="default" w:ascii="Cambria Math" w:hAnsi="Cambria Math" w:eastAsia="宋体" w:cs="宋体"/>
                      <w:i/>
                      <w:iCs/>
                      <w:kern w:val="2"/>
                      <w:sz w:val="21"/>
                      <w:szCs w:val="22"/>
                      <w:lang w:val="en-US" w:eastAsia="zh-CN" w:bidi="ar-SA"/>
                    </w:rPr>
                  </m:ctrlPr>
                </m:e>
                <m:sub>
                  <m:r>
                    <m:rPr/>
                    <w:rPr>
                      <w:rFonts w:hint="default" w:ascii="Cambria Math" w:hAnsi="Cambria Math" w:eastAsia="宋体" w:cs="宋体"/>
                      <w:kern w:val="2"/>
                      <w:sz w:val="21"/>
                      <w:szCs w:val="22"/>
                      <w:lang w:val="en-US" w:eastAsia="zh-CN" w:bidi="ar-SA"/>
                    </w:rPr>
                    <m:t>i</m:t>
                  </m:r>
                  <m:ctrlPr>
                    <w:rPr>
                      <w:rFonts w:hint="default" w:ascii="Cambria Math" w:hAnsi="Cambria Math" w:eastAsia="宋体" w:cs="宋体"/>
                      <w:i/>
                      <w:iCs/>
                      <w:kern w:val="2"/>
                      <w:sz w:val="21"/>
                      <w:szCs w:val="22"/>
                      <w:lang w:val="en-US" w:eastAsia="zh-CN" w:bidi="ar-SA"/>
                    </w:rPr>
                  </m:ctrlPr>
                </m:sub>
              </m:sSub>
              <m:sSub>
                <m:sSubPr>
                  <m:ctrlPr>
                    <w:rPr>
                      <w:rFonts w:hint="default" w:ascii="Cambria Math" w:hAnsi="Cambria Math" w:eastAsia="宋体" w:cs="宋体"/>
                      <w:i/>
                      <w:iCs/>
                      <w:kern w:val="2"/>
                      <w:sz w:val="21"/>
                      <w:szCs w:val="22"/>
                      <w:lang w:val="en-US" w:eastAsia="zh-CN" w:bidi="ar-SA"/>
                    </w:rPr>
                  </m:ctrlPr>
                </m:sSubPr>
                <m:e>
                  <m:r>
                    <m:rPr/>
                    <w:rPr>
                      <w:rFonts w:hint="default" w:ascii="Cambria Math" w:hAnsi="Cambria Math" w:eastAsia="宋体" w:cs="宋体"/>
                      <w:kern w:val="2"/>
                      <w:sz w:val="21"/>
                      <w:szCs w:val="22"/>
                      <w:lang w:val="en-US" w:eastAsia="zh-CN" w:bidi="ar-SA"/>
                    </w:rPr>
                    <m:t>z</m:t>
                  </m:r>
                  <m:ctrlPr>
                    <w:rPr>
                      <w:rFonts w:hint="default" w:ascii="Cambria Math" w:hAnsi="Cambria Math" w:eastAsia="宋体" w:cs="宋体"/>
                      <w:i/>
                      <w:iCs/>
                      <w:kern w:val="2"/>
                      <w:sz w:val="21"/>
                      <w:szCs w:val="22"/>
                      <w:lang w:val="en-US" w:eastAsia="zh-CN" w:bidi="ar-SA"/>
                    </w:rPr>
                  </m:ctrlPr>
                </m:e>
                <m:sub>
                  <m:r>
                    <m:rPr/>
                    <w:rPr>
                      <w:rFonts w:hint="default" w:ascii="Cambria Math" w:hAnsi="Cambria Math" w:eastAsia="宋体" w:cs="宋体"/>
                      <w:kern w:val="2"/>
                      <w:sz w:val="21"/>
                      <w:szCs w:val="22"/>
                      <w:lang w:val="en-US" w:eastAsia="zh-CN" w:bidi="ar-SA"/>
                    </w:rPr>
                    <m:t>i</m:t>
                  </m:r>
                  <m:ctrlPr>
                    <w:rPr>
                      <w:rFonts w:hint="default" w:ascii="Cambria Math" w:hAnsi="Cambria Math" w:eastAsia="宋体" w:cs="宋体"/>
                      <w:i/>
                      <w:iCs/>
                      <w:kern w:val="2"/>
                      <w:sz w:val="21"/>
                      <w:szCs w:val="22"/>
                      <w:lang w:val="en-US" w:eastAsia="zh-CN" w:bidi="ar-SA"/>
                    </w:rPr>
                  </m:ctrlPr>
                </m:sub>
              </m:sSub>
              <m:ctrlPr>
                <w:rPr>
                  <w:rFonts w:hint="default" w:ascii="Cambria Math" w:hAnsi="Cambria Math" w:eastAsia="宋体" w:cs="宋体"/>
                  <w:i/>
                  <w:iCs/>
                  <w:kern w:val="2"/>
                  <w:sz w:val="21"/>
                  <w:szCs w:val="22"/>
                  <w:lang w:val="en-US" w:eastAsia="zh-CN" w:bidi="ar-SA"/>
                </w:rPr>
              </m:ctrlPr>
            </m:e>
          </m:nary>
        </m:oMath>
      </m:oMathPara>
    </w:p>
    <w:p w14:paraId="663049D9">
      <w:pPr>
        <w:numPr>
          <w:ilvl w:val="0"/>
          <w:numId w:val="3"/>
        </w:numPr>
        <w:ind w:firstLine="420"/>
        <w:rPr>
          <w:rFonts w:hint="eastAsia" w:hAnsi="Cambria Math" w:eastAsia="宋体" w:cs="宋体"/>
          <w:i w:val="0"/>
          <w:iCs/>
          <w:kern w:val="2"/>
          <w:sz w:val="21"/>
          <w:szCs w:val="22"/>
          <w:lang w:val="en-US" w:eastAsia="zh-CN" w:bidi="ar-SA"/>
        </w:rPr>
      </w:pPr>
      <w:r>
        <w:rPr>
          <w:rFonts w:hint="eastAsia" w:hAnsi="Cambria Math" w:eastAsia="宋体" w:cs="宋体"/>
          <w:i w:val="0"/>
          <w:iCs/>
          <w:kern w:val="2"/>
          <w:sz w:val="21"/>
          <w:szCs w:val="22"/>
          <w:lang w:val="en-US" w:eastAsia="zh-CN" w:bidi="ar-SA"/>
        </w:rPr>
        <w:t>请画出流水线计算</w:t>
      </w:r>
      <w:r>
        <w:rPr>
          <w:rFonts w:hint="eastAsia" w:hAnsi="Cambria Math" w:eastAsia="宋体" w:cs="宋体"/>
          <w:i/>
          <w:iCs w:val="0"/>
          <w:kern w:val="2"/>
          <w:sz w:val="21"/>
          <w:szCs w:val="22"/>
          <w:lang w:val="en-US" w:eastAsia="zh-CN" w:bidi="ar-SA"/>
        </w:rPr>
        <w:t>f</w:t>
      </w:r>
      <w:r>
        <w:rPr>
          <w:rFonts w:hint="eastAsia" w:hAnsi="Cambria Math" w:eastAsia="宋体" w:cs="宋体"/>
          <w:i w:val="0"/>
          <w:iCs/>
          <w:kern w:val="2"/>
          <w:sz w:val="21"/>
          <w:szCs w:val="22"/>
          <w:lang w:val="en-US" w:eastAsia="zh-CN" w:bidi="ar-SA"/>
        </w:rPr>
        <w:t>的时空图。</w:t>
      </w:r>
    </w:p>
    <w:p w14:paraId="1608DAB6">
      <w:pPr>
        <w:numPr>
          <w:ilvl w:val="0"/>
          <w:numId w:val="3"/>
        </w:numPr>
        <w:ind w:firstLine="420"/>
        <w:rPr>
          <w:rFonts w:hint="default" w:hAnsi="Cambria Math" w:eastAsia="宋体" w:cs="宋体"/>
          <w:i w:val="0"/>
          <w:iCs/>
          <w:kern w:val="2"/>
          <w:sz w:val="21"/>
          <w:szCs w:val="22"/>
          <w:lang w:val="en-US" w:eastAsia="zh-CN" w:bidi="ar-SA"/>
        </w:rPr>
      </w:pPr>
      <w:r>
        <w:rPr>
          <w:rFonts w:hint="eastAsia" w:hAnsi="Cambria Math" w:eastAsia="宋体" w:cs="宋体"/>
          <w:i w:val="0"/>
          <w:iCs/>
          <w:kern w:val="2"/>
          <w:sz w:val="21"/>
          <w:szCs w:val="22"/>
          <w:lang w:val="en-US" w:eastAsia="zh-CN" w:bidi="ar-SA"/>
        </w:rPr>
        <w:t>计算流水线的实际吞吐率、加速比和效率。</w:t>
      </w:r>
    </w:p>
    <w:p w14:paraId="07C6E7A2">
      <w:r>
        <w:drawing>
          <wp:inline distT="0" distB="0" distL="114300" distR="114300">
            <wp:extent cx="4953635" cy="2268220"/>
            <wp:effectExtent l="0" t="0" r="146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953635" cy="2268220"/>
                    </a:xfrm>
                    <a:prstGeom prst="rect">
                      <a:avLst/>
                    </a:prstGeom>
                    <a:noFill/>
                    <a:ln>
                      <a:noFill/>
                    </a:ln>
                  </pic:spPr>
                </pic:pic>
              </a:graphicData>
            </a:graphic>
          </wp:inline>
        </w:drawing>
      </w:r>
    </w:p>
    <w:p w14:paraId="14FFD665">
      <w:pPr>
        <w:rPr>
          <w:rFonts w:hint="eastAsia"/>
          <w:lang w:eastAsia="zh-CN"/>
        </w:rPr>
      </w:pPr>
      <w:bookmarkStart w:id="0" w:name="_GoBack"/>
      <w:r>
        <w:drawing>
          <wp:inline distT="0" distB="0" distL="114300" distR="114300">
            <wp:extent cx="2395220" cy="1967865"/>
            <wp:effectExtent l="0" t="0" r="12700" b="133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395220" cy="1967865"/>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3E7EF6"/>
    <w:multiLevelType w:val="singleLevel"/>
    <w:tmpl w:val="F83E7EF6"/>
    <w:lvl w:ilvl="0" w:tentative="0">
      <w:start w:val="1"/>
      <w:numFmt w:val="decimal"/>
      <w:lvlText w:val="(%1)"/>
      <w:lvlJc w:val="left"/>
      <w:pPr>
        <w:tabs>
          <w:tab w:val="left" w:pos="312"/>
        </w:tabs>
      </w:pPr>
    </w:lvl>
  </w:abstractNum>
  <w:abstractNum w:abstractNumId="1">
    <w:nsid w:val="02A637FC"/>
    <w:multiLevelType w:val="multilevel"/>
    <w:tmpl w:val="02A637F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C4E56DD"/>
    <w:multiLevelType w:val="multilevel"/>
    <w:tmpl w:val="5C4E56DD"/>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24"/>
    <w:rsid w:val="000944B7"/>
    <w:rsid w:val="000F60DF"/>
    <w:rsid w:val="00151C55"/>
    <w:rsid w:val="00263B75"/>
    <w:rsid w:val="002844AF"/>
    <w:rsid w:val="002C0DD8"/>
    <w:rsid w:val="002C3477"/>
    <w:rsid w:val="002F06EB"/>
    <w:rsid w:val="003221AF"/>
    <w:rsid w:val="00370D46"/>
    <w:rsid w:val="003B711F"/>
    <w:rsid w:val="003C1CF2"/>
    <w:rsid w:val="00423BF8"/>
    <w:rsid w:val="0050099D"/>
    <w:rsid w:val="005371BF"/>
    <w:rsid w:val="005C6CDE"/>
    <w:rsid w:val="005D2C18"/>
    <w:rsid w:val="005F6FC2"/>
    <w:rsid w:val="00694AE3"/>
    <w:rsid w:val="00710AF5"/>
    <w:rsid w:val="00813C7A"/>
    <w:rsid w:val="00A17CCE"/>
    <w:rsid w:val="00AC2387"/>
    <w:rsid w:val="00AE0A07"/>
    <w:rsid w:val="00B72FC0"/>
    <w:rsid w:val="00B86101"/>
    <w:rsid w:val="00BF3324"/>
    <w:rsid w:val="00CD5C1F"/>
    <w:rsid w:val="00CF336D"/>
    <w:rsid w:val="00DA5632"/>
    <w:rsid w:val="00E1179B"/>
    <w:rsid w:val="00E21929"/>
    <w:rsid w:val="00E44E4F"/>
    <w:rsid w:val="00F7043E"/>
    <w:rsid w:val="00FC274F"/>
    <w:rsid w:val="00FD785D"/>
    <w:rsid w:val="102978DA"/>
    <w:rsid w:val="23C80EDF"/>
    <w:rsid w:val="26284BE7"/>
    <w:rsid w:val="34806B80"/>
    <w:rsid w:val="4B644064"/>
    <w:rsid w:val="4CC530AB"/>
    <w:rsid w:val="4CD22C31"/>
    <w:rsid w:val="4FE432BD"/>
    <w:rsid w:val="63813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1579</Words>
  <Characters>1719</Characters>
  <Lines>13</Lines>
  <Paragraphs>3</Paragraphs>
  <TotalTime>33</TotalTime>
  <ScaleCrop>false</ScaleCrop>
  <LinksUpToDate>false</LinksUpToDate>
  <CharactersWithSpaces>1806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2024-03-29T01:39:00Z</dcterms:created>
  <dc:creator>li ning</dc:creator>
  <cp:lastModifiedBy>( ´･ᴗ･` )</cp:lastModifiedBy>
  <dcterms:modified xsi:type="dcterms:W3CDTF">2025-04-01T13:39:39Z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eyJoZGlkIjoiNGU5YTk2NWU3OTRhNTU0YjZlNWE0ODExMjY4YzM0MTgiLCJ1c2VySWQiOiI0NDQ1NzEyODIifQ==</vt:lpwstr>
  </property>
  <property fmtid="{D5CDD505-2E9C-101B-9397-08002B2CF9AE}" pid="3" name="KSOProductBuildVer">
    <vt:lpwstr>2052-12.1.0.20305</vt:lpwstr>
  </property>
  <property fmtid="{D5CDD505-2E9C-101B-9397-08002B2CF9AE}" pid="4" name="ICV">
    <vt:lpwstr>ED7361BFCA374363AE7BA1B2E274C5BF_12</vt:lpwstr>
  </property>
</Properties>
</file>