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B650F" w14:textId="4967C9B9" w:rsidR="00DF14A5" w:rsidRDefault="00DF14A5" w:rsidP="00DF14A5">
      <w:r>
        <w:rPr>
          <w:b/>
          <w:bCs/>
        </w:rPr>
        <w:t xml:space="preserve">1. </w:t>
      </w:r>
      <w:r w:rsidRPr="00DF14A5">
        <w:rPr>
          <w:b/>
          <w:bCs/>
        </w:rPr>
        <w:t>Basic Configuration of a Buck-Boost Converter</w:t>
      </w:r>
    </w:p>
    <w:p w14:paraId="11F16F97" w14:textId="26E40047" w:rsidR="0085380C" w:rsidRDefault="00CA4455">
      <w:r>
        <w:rPr>
          <w:noProof/>
        </w:rPr>
        <w:drawing>
          <wp:inline distT="0" distB="0" distL="0" distR="0" wp14:anchorId="5064AC0C" wp14:editId="61627816">
            <wp:extent cx="3009524" cy="1219048"/>
            <wp:effectExtent l="0" t="0" r="635" b="635"/>
            <wp:docPr id="910377581" name="Picture 1" descr="A diagram of a truck boost conver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77581" name="Picture 1" descr="A diagram of a truck boost converter&#10;&#10;AI-generated content may be incorrect."/>
                    <pic:cNvPicPr/>
                  </pic:nvPicPr>
                  <pic:blipFill>
                    <a:blip r:embed="rId5"/>
                    <a:stretch>
                      <a:fillRect/>
                    </a:stretch>
                  </pic:blipFill>
                  <pic:spPr>
                    <a:xfrm>
                      <a:off x="0" y="0"/>
                      <a:ext cx="3009524" cy="1219048"/>
                    </a:xfrm>
                    <a:prstGeom prst="rect">
                      <a:avLst/>
                    </a:prstGeom>
                  </pic:spPr>
                </pic:pic>
              </a:graphicData>
            </a:graphic>
          </wp:inline>
        </w:drawing>
      </w:r>
    </w:p>
    <w:p w14:paraId="1890C7FA" w14:textId="77777777" w:rsidR="00DF14A5" w:rsidRDefault="00DF14A5" w:rsidP="00DF14A5"/>
    <w:p w14:paraId="172179B1" w14:textId="63FB03CE" w:rsidR="00C16046" w:rsidRDefault="00DF14A5" w:rsidP="00DF14A5">
      <w:pPr>
        <w:rPr>
          <w:b/>
          <w:bCs/>
        </w:rPr>
      </w:pPr>
      <w:r w:rsidRPr="00DF14A5">
        <w:rPr>
          <w:b/>
          <w:bCs/>
        </w:rPr>
        <w:t>2. Operating Principle</w:t>
      </w:r>
    </w:p>
    <w:p w14:paraId="06D883AF" w14:textId="235FEB1A" w:rsidR="00C16046" w:rsidRPr="00AF785C" w:rsidRDefault="00000000" w:rsidP="00DF14A5">
      <m:oMathPara>
        <m:oMathParaPr>
          <m:jc m:val="left"/>
        </m:oMathParaPr>
        <m:oMath>
          <m:acc>
            <m:accPr>
              <m:chr m:val="̅"/>
              <m:ctrlPr>
                <w:rPr>
                  <w:rFonts w:ascii="Cambria Math" w:hAnsi="Cambria Math"/>
                  <w:i/>
                </w:rPr>
              </m:ctrlPr>
            </m:accPr>
            <m:e>
              <m:r>
                <w:rPr>
                  <w:rFonts w:ascii="Cambria Math" w:hAnsi="Cambria Math"/>
                </w:rPr>
                <m:t>D</m:t>
              </m:r>
            </m:e>
          </m:acc>
          <m:r>
            <w:rPr>
              <w:rFonts w:ascii="Cambria Math" w:hAnsi="Cambria Math"/>
            </w:rPr>
            <m:t>=1-D</m:t>
          </m:r>
        </m:oMath>
      </m:oMathPara>
    </w:p>
    <w:p w14:paraId="3DC5FDCA" w14:textId="06CD4E3C" w:rsidR="00AF785C" w:rsidRPr="00C16046" w:rsidRDefault="00AF785C" w:rsidP="00DF14A5">
      <w:r>
        <w:rPr>
          <w:noProof/>
        </w:rPr>
        <w:drawing>
          <wp:inline distT="0" distB="0" distL="0" distR="0" wp14:anchorId="0D3F18A9" wp14:editId="3C6D43C8">
            <wp:extent cx="1590476" cy="1971429"/>
            <wp:effectExtent l="0" t="0" r="0" b="0"/>
            <wp:docPr id="65128321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83211" name="Picture 1" descr="A diagram of a diagram&#10;&#10;AI-generated content may be incorrect."/>
                    <pic:cNvPicPr/>
                  </pic:nvPicPr>
                  <pic:blipFill>
                    <a:blip r:embed="rId6"/>
                    <a:stretch>
                      <a:fillRect/>
                    </a:stretch>
                  </pic:blipFill>
                  <pic:spPr>
                    <a:xfrm>
                      <a:off x="0" y="0"/>
                      <a:ext cx="1590476" cy="1971429"/>
                    </a:xfrm>
                    <a:prstGeom prst="rect">
                      <a:avLst/>
                    </a:prstGeom>
                  </pic:spPr>
                </pic:pic>
              </a:graphicData>
            </a:graphic>
          </wp:inline>
        </w:drawing>
      </w:r>
    </w:p>
    <w:p w14:paraId="1E0BEC10" w14:textId="77777777" w:rsidR="004C39B3" w:rsidRDefault="004C39B3">
      <w:pPr>
        <w:rPr>
          <w:b/>
          <w:bCs/>
        </w:rPr>
      </w:pPr>
      <w:r>
        <w:rPr>
          <w:b/>
          <w:bCs/>
        </w:rPr>
        <w:br w:type="page"/>
      </w:r>
    </w:p>
    <w:p w14:paraId="73386DD3" w14:textId="68CD10D7" w:rsidR="00CA4455" w:rsidRDefault="00DF14A5">
      <w:pPr>
        <w:rPr>
          <w:b/>
          <w:bCs/>
        </w:rPr>
      </w:pPr>
      <w:r w:rsidRPr="00DF14A5">
        <w:rPr>
          <w:b/>
          <w:bCs/>
        </w:rPr>
        <w:lastRenderedPageBreak/>
        <w:t>2.1 Synchronize Buck</w:t>
      </w:r>
    </w:p>
    <w:p w14:paraId="33722478" w14:textId="710DE4FF" w:rsidR="00EC5FFE" w:rsidRPr="004C39B3" w:rsidRDefault="00EC5FFE" w:rsidP="00880550">
      <w:pPr>
        <w:jc w:val="both"/>
      </w:pPr>
      <m:oMathPara>
        <m:oMathParaPr>
          <m:jc m:val="left"/>
        </m:oMathPara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14:paraId="67AAE047" w14:textId="653C0DBA" w:rsidR="004C39B3" w:rsidRPr="00080035" w:rsidRDefault="00000000" w:rsidP="00880550">
      <w:pPr>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o</m:t>
              </m:r>
            </m:sub>
          </m:sSub>
        </m:oMath>
      </m:oMathPara>
    </w:p>
    <w:p w14:paraId="729A382F" w14:textId="22C08555" w:rsidR="00080035" w:rsidRDefault="00080035" w:rsidP="00880550">
      <w:pPr>
        <w:jc w:val="both"/>
      </w:pPr>
      <w:r>
        <w:rPr>
          <w:rFonts w:hint="eastAsia"/>
        </w:rPr>
        <w:t>Only two switches commutate.</w:t>
      </w:r>
    </w:p>
    <w:p w14:paraId="5995C9C0" w14:textId="43666A45" w:rsidR="004C39B3" w:rsidRPr="004C39B3" w:rsidRDefault="00080035" w:rsidP="00880550">
      <w:pPr>
        <w:jc w:val="both"/>
      </w:pPr>
      <w:r>
        <w:rPr>
          <w:rFonts w:hint="eastAsia"/>
        </w:rPr>
        <w:t>Can</w:t>
      </w:r>
      <w:r>
        <w:t>’</w:t>
      </w:r>
      <w:r>
        <w:rPr>
          <w:rFonts w:hint="eastAsia"/>
        </w:rPr>
        <w:t xml:space="preserve">t operate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hint="eastAsia"/>
        </w:rPr>
        <w:t xml:space="preserve"> or </w:t>
      </w:r>
      <m:oMath>
        <m:r>
          <w:rPr>
            <w:rFonts w:ascii="Cambria Math" w:hAnsi="Cambria Math"/>
          </w:rPr>
          <m:t>D=1</m:t>
        </m:r>
      </m:oMath>
      <w:r>
        <w:rPr>
          <w:rFonts w:hint="eastAsia"/>
        </w:rPr>
        <w:t>.</w:t>
      </w:r>
    </w:p>
    <w:p w14:paraId="7B2A1F84" w14:textId="0F43B48C" w:rsidR="00DF14A5" w:rsidRDefault="00880550" w:rsidP="00880550">
      <w:pPr>
        <w:jc w:val="both"/>
      </w:pPr>
      <w:r w:rsidRPr="00880550">
        <w:t>Q3 is fully turned on and Q4 is fully turned off. Q1 and Q2 are controlled by D and 1-D, respectively, the converter becomes a synchronize buck converter, as shown in Figure 4.</w:t>
      </w:r>
    </w:p>
    <w:p w14:paraId="659E62AA" w14:textId="74672715" w:rsidR="00880550" w:rsidRDefault="00880550" w:rsidP="00880550">
      <w:pPr>
        <w:jc w:val="both"/>
      </w:pPr>
      <w:r>
        <w:rPr>
          <w:noProof/>
        </w:rPr>
        <w:drawing>
          <wp:inline distT="0" distB="0" distL="0" distR="0" wp14:anchorId="34534418" wp14:editId="64095F93">
            <wp:extent cx="4495238" cy="2647619"/>
            <wp:effectExtent l="0" t="0" r="635" b="635"/>
            <wp:docPr id="1353040531" name="Picture 1" descr="A diagram of a power suppl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40531" name="Picture 1" descr="A diagram of a power supply&#10;&#10;AI-generated content may be incorrect."/>
                    <pic:cNvPicPr/>
                  </pic:nvPicPr>
                  <pic:blipFill>
                    <a:blip r:embed="rId7"/>
                    <a:stretch>
                      <a:fillRect/>
                    </a:stretch>
                  </pic:blipFill>
                  <pic:spPr>
                    <a:xfrm>
                      <a:off x="0" y="0"/>
                      <a:ext cx="4495238" cy="2647619"/>
                    </a:xfrm>
                    <a:prstGeom prst="rect">
                      <a:avLst/>
                    </a:prstGeom>
                  </pic:spPr>
                </pic:pic>
              </a:graphicData>
            </a:graphic>
          </wp:inline>
        </w:drawing>
      </w:r>
    </w:p>
    <w:p w14:paraId="5311257C" w14:textId="723FC7DA" w:rsidR="00C16046" w:rsidRPr="00C16046" w:rsidRDefault="00C16046" w:rsidP="00880550">
      <w:pPr>
        <w:jc w:val="both"/>
        <w:rPr>
          <w:i/>
        </w:rPr>
      </w:pPr>
    </w:p>
    <w:p w14:paraId="6E685B50" w14:textId="77777777" w:rsidR="00AF785C" w:rsidRDefault="00AF785C">
      <w:pPr>
        <w:rPr>
          <w:b/>
          <w:bCs/>
        </w:rPr>
      </w:pPr>
      <w:r>
        <w:rPr>
          <w:b/>
          <w:bCs/>
        </w:rPr>
        <w:br w:type="page"/>
      </w:r>
    </w:p>
    <w:p w14:paraId="7CD162BE" w14:textId="46CE2B85" w:rsidR="00880550" w:rsidRDefault="00880550" w:rsidP="00880550">
      <w:pPr>
        <w:jc w:val="both"/>
        <w:rPr>
          <w:b/>
          <w:bCs/>
        </w:rPr>
      </w:pPr>
      <w:r w:rsidRPr="00880550">
        <w:rPr>
          <w:b/>
          <w:bCs/>
        </w:rPr>
        <w:lastRenderedPageBreak/>
        <w:t>2.2 Synchronize Boost</w:t>
      </w:r>
    </w:p>
    <w:p w14:paraId="76210E8B" w14:textId="2A9FD609" w:rsidR="00D0312A" w:rsidRPr="00766137" w:rsidRDefault="00D0312A" w:rsidP="00880550">
      <w:pPr>
        <w:jc w:val="both"/>
      </w:pPr>
      <m:oMathPara>
        <m:oMathParaPr>
          <m:jc m:val="left"/>
        </m:oMathParaPr>
        <m:oMath>
          <m:r>
            <w:rPr>
              <w:rFonts w:ascii="Cambria Math" w:hAnsi="Cambria Math"/>
            </w:rPr>
            <m:t>D=1-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p w14:paraId="00F16542" w14:textId="12949770" w:rsidR="00766137" w:rsidRDefault="00766137" w:rsidP="00880550">
      <w:pPr>
        <w:jc w:val="both"/>
      </w:pPr>
      <w:r>
        <w:rPr>
          <w:rFonts w:hint="eastAsia"/>
        </w:rPr>
        <w:t>Only two switches commutate.</w:t>
      </w:r>
    </w:p>
    <w:p w14:paraId="4AAC9D08" w14:textId="79AF415F" w:rsidR="00766137" w:rsidRPr="00D0312A" w:rsidRDefault="00766137" w:rsidP="00880550">
      <w:pPr>
        <w:jc w:val="both"/>
      </w:pPr>
      <w:r>
        <w:rPr>
          <w:rFonts w:hint="eastAsia"/>
        </w:rPr>
        <w:t>Can</w:t>
      </w:r>
      <w:r>
        <w:t>’</w:t>
      </w:r>
      <w:r>
        <w:rPr>
          <w:rFonts w:hint="eastAsia"/>
        </w:rPr>
        <w:t xml:space="preserve">t operate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hint="eastAsia"/>
        </w:rPr>
        <w:t xml:space="preserve"> or </w:t>
      </w:r>
      <m:oMath>
        <m:r>
          <w:rPr>
            <w:rFonts w:ascii="Cambria Math" w:hAnsi="Cambria Math"/>
          </w:rPr>
          <m:t>D=0</m:t>
        </m:r>
      </m:oMath>
      <w:r>
        <w:rPr>
          <w:rFonts w:hint="eastAsia"/>
        </w:rPr>
        <w:t>.</w:t>
      </w:r>
    </w:p>
    <w:p w14:paraId="2FB91327" w14:textId="25101C79" w:rsidR="00880550" w:rsidRDefault="00880550" w:rsidP="00880550">
      <w:pPr>
        <w:jc w:val="both"/>
      </w:pPr>
      <w:r w:rsidRPr="00880550">
        <w:t>Q1 is fully turned on and Q2 is fully turned off. Q4 and Q3 are controlled by D and 1-D, respectively, the converter becomes a synchronize boost converter, as shown in Figure 5.</w:t>
      </w:r>
    </w:p>
    <w:p w14:paraId="05452D24" w14:textId="77777777" w:rsidR="006C678D" w:rsidRDefault="00D53EC6" w:rsidP="006C678D">
      <w:pPr>
        <w:jc w:val="both"/>
        <w:rPr>
          <w:b/>
          <w:bCs/>
        </w:rPr>
      </w:pPr>
      <w:r>
        <w:rPr>
          <w:noProof/>
        </w:rPr>
        <w:drawing>
          <wp:inline distT="0" distB="0" distL="0" distR="0" wp14:anchorId="6583A9E5" wp14:editId="50CE0E63">
            <wp:extent cx="4619048" cy="2628571"/>
            <wp:effectExtent l="0" t="0" r="0" b="635"/>
            <wp:docPr id="1358987235" name="Picture 1"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87235" name="Picture 1" descr="A diagram of a power supply system&#10;&#10;AI-generated content may be incorrect."/>
                    <pic:cNvPicPr/>
                  </pic:nvPicPr>
                  <pic:blipFill>
                    <a:blip r:embed="rId8"/>
                    <a:stretch>
                      <a:fillRect/>
                    </a:stretch>
                  </pic:blipFill>
                  <pic:spPr>
                    <a:xfrm>
                      <a:off x="0" y="0"/>
                      <a:ext cx="4619048" cy="2628571"/>
                    </a:xfrm>
                    <a:prstGeom prst="rect">
                      <a:avLst/>
                    </a:prstGeom>
                  </pic:spPr>
                </pic:pic>
              </a:graphicData>
            </a:graphic>
          </wp:inline>
        </w:drawing>
      </w:r>
    </w:p>
    <w:p w14:paraId="6219D1C3" w14:textId="77777777" w:rsidR="007B3E12" w:rsidRDefault="007B3E12">
      <w:pPr>
        <w:rPr>
          <w:b/>
          <w:bCs/>
        </w:rPr>
      </w:pPr>
      <w:r>
        <w:rPr>
          <w:b/>
          <w:bCs/>
        </w:rPr>
        <w:br w:type="page"/>
      </w:r>
    </w:p>
    <w:p w14:paraId="139B49CA" w14:textId="6E7A3A41" w:rsidR="00D53EC6" w:rsidRDefault="00D53EC6" w:rsidP="006C678D">
      <w:pPr>
        <w:jc w:val="both"/>
        <w:rPr>
          <w:b/>
          <w:bCs/>
        </w:rPr>
      </w:pPr>
      <w:r w:rsidRPr="00D53EC6">
        <w:rPr>
          <w:b/>
          <w:bCs/>
        </w:rPr>
        <w:lastRenderedPageBreak/>
        <w:t>2.3 Synchronize Buck-Boost</w:t>
      </w:r>
    </w:p>
    <w:p w14:paraId="69D3BA7D" w14:textId="5A3A1520" w:rsidR="006C678D" w:rsidRPr="00AA2C2D" w:rsidRDefault="006C678D" w:rsidP="006C678D">
      <w:pPr>
        <w:jc w:val="both"/>
      </w:pPr>
      <m:oMathPara>
        <m:oMathParaPr>
          <m:jc m:val="left"/>
        </m:oMathPara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ctrlPr>
                <w:rPr>
                  <w:rFonts w:ascii="Cambria Math" w:hAnsi="Cambria Math"/>
                  <w:b/>
                  <w:bCs/>
                  <w:i/>
                </w:rPr>
              </m:ctrlPr>
            </m:num>
            <m:den>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p w14:paraId="3137B10B" w14:textId="5BD8A417" w:rsidR="00AA2C2D" w:rsidRPr="00AA2C2D" w:rsidRDefault="00000000" w:rsidP="006C678D">
      <w:pPr>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m:oMathPara>
    </w:p>
    <w:p w14:paraId="45B9ACBB" w14:textId="58AAE978" w:rsidR="00AA2C2D" w:rsidRDefault="00AA2C2D" w:rsidP="006C678D">
      <w:pPr>
        <w:jc w:val="both"/>
      </w:pPr>
      <w:r>
        <w:rPr>
          <w:rFonts w:hint="eastAsia"/>
        </w:rPr>
        <w:t xml:space="preserve">Four switches </w:t>
      </w:r>
      <w:r>
        <w:t>commutate</w:t>
      </w:r>
      <w:r>
        <w:rPr>
          <w:rFonts w:hint="eastAsia"/>
        </w:rPr>
        <w:t>.</w:t>
      </w:r>
    </w:p>
    <w:p w14:paraId="591AE733" w14:textId="78852007" w:rsidR="00AA2C2D" w:rsidRDefault="00AA2C2D" w:rsidP="006C678D">
      <w:pPr>
        <w:jc w:val="both"/>
      </w:pPr>
      <w:r>
        <w:rPr>
          <w:rFonts w:hint="eastAsia"/>
        </w:rPr>
        <w:t xml:space="preserve">Can operate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hint="eastAsia"/>
        </w:rPr>
        <w:t xml:space="preserve"> or </w:t>
      </w:r>
      <m:oMath>
        <m:r>
          <w:rPr>
            <w:rFonts w:ascii="Cambria Math" w:hAnsi="Cambria Math"/>
          </w:rPr>
          <m:t>D=0.5</m:t>
        </m:r>
      </m:oMath>
      <w:r>
        <w:rPr>
          <w:rFonts w:hint="eastAsia"/>
        </w:rPr>
        <w:t>.</w:t>
      </w:r>
    </w:p>
    <w:p w14:paraId="4FA1DC94" w14:textId="0229D7B0" w:rsidR="00AA2C2D" w:rsidRDefault="00AA2C2D" w:rsidP="006C678D">
      <w:pPr>
        <w:jc w:val="both"/>
      </w:pPr>
      <w:r>
        <w:rPr>
          <w:rFonts w:hint="eastAsia"/>
        </w:rPr>
        <w:t>Higher switches losses.</w:t>
      </w:r>
    </w:p>
    <w:p w14:paraId="44482F19" w14:textId="6C78787E" w:rsidR="00AA2C2D" w:rsidRPr="00AA2C2D" w:rsidRDefault="00AA2C2D" w:rsidP="006C678D">
      <w:pPr>
        <w:jc w:val="both"/>
      </w:pPr>
      <w:r>
        <w:rPr>
          <w:rFonts w:hint="eastAsia"/>
        </w:rPr>
        <w:t>Lower efficiency.</w:t>
      </w:r>
    </w:p>
    <w:p w14:paraId="2C04BBAA" w14:textId="0440D8D6" w:rsidR="00D53EC6" w:rsidRDefault="00D53EC6" w:rsidP="00880550">
      <w:pPr>
        <w:jc w:val="both"/>
      </w:pPr>
      <w:r w:rsidRPr="00D53EC6">
        <w:t>Q1 and Q4 are controlled by D, Q2 and Q3 are controlled by 1-D. The converter becomes a synchronize buck-boost converter, as shown in Figure 6.</w:t>
      </w:r>
    </w:p>
    <w:p w14:paraId="41FB1219" w14:textId="7BEC4814" w:rsidR="001B2307" w:rsidRDefault="001B2307" w:rsidP="00880550">
      <w:pPr>
        <w:jc w:val="both"/>
      </w:pPr>
      <w:r>
        <w:rPr>
          <w:noProof/>
        </w:rPr>
        <w:drawing>
          <wp:inline distT="0" distB="0" distL="0" distR="0" wp14:anchorId="32962E70" wp14:editId="0BFF789C">
            <wp:extent cx="4371429" cy="2533333"/>
            <wp:effectExtent l="0" t="0" r="0" b="635"/>
            <wp:docPr id="1681058567" name="Picture 1" descr="A diagram of a power suppl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58567" name="Picture 1" descr="A diagram of a power supply system&#10;&#10;AI-generated content may be incorrect."/>
                    <pic:cNvPicPr/>
                  </pic:nvPicPr>
                  <pic:blipFill>
                    <a:blip r:embed="rId9"/>
                    <a:stretch>
                      <a:fillRect/>
                    </a:stretch>
                  </pic:blipFill>
                  <pic:spPr>
                    <a:xfrm>
                      <a:off x="0" y="0"/>
                      <a:ext cx="4371429" cy="2533333"/>
                    </a:xfrm>
                    <a:prstGeom prst="rect">
                      <a:avLst/>
                    </a:prstGeom>
                  </pic:spPr>
                </pic:pic>
              </a:graphicData>
            </a:graphic>
          </wp:inline>
        </w:drawing>
      </w:r>
    </w:p>
    <w:p w14:paraId="10C6CE68" w14:textId="4ED5DF75" w:rsidR="007074B1" w:rsidRDefault="007074B1" w:rsidP="00880550">
      <w:pPr>
        <w:jc w:val="both"/>
      </w:pPr>
    </w:p>
    <w:p w14:paraId="234A5DA3" w14:textId="76F6EE55" w:rsidR="007074B1" w:rsidRDefault="007074B1">
      <w:r>
        <w:br w:type="page"/>
      </w:r>
    </w:p>
    <w:p w14:paraId="7A2234F4" w14:textId="22601C32" w:rsidR="007074B1" w:rsidRDefault="007074B1" w:rsidP="00880550">
      <w:pPr>
        <w:jc w:val="both"/>
        <w:rPr>
          <w:b/>
          <w:bCs/>
        </w:rPr>
      </w:pPr>
      <w:r w:rsidRPr="007074B1">
        <w:rPr>
          <w:b/>
          <w:bCs/>
        </w:rPr>
        <w:lastRenderedPageBreak/>
        <w:t>3. Operation mode</w:t>
      </w:r>
    </w:p>
    <w:p w14:paraId="79805CA4" w14:textId="63025632" w:rsidR="007074B1" w:rsidRDefault="007074B1" w:rsidP="00880550">
      <w:pPr>
        <w:jc w:val="both"/>
      </w:pPr>
      <w:r w:rsidRPr="007074B1">
        <w:t>The 4-switch power stage changes its operation mode according to DC Bus and battery voltage, as shown in Figure 10. To prevent mode from bouncing, hysteresis is added between the buck and buck-boost modes and between the buck-boost and boost modes.</w:t>
      </w:r>
    </w:p>
    <w:p w14:paraId="26A6C4F9" w14:textId="05009F24" w:rsidR="00B267C8" w:rsidRDefault="00B267C8" w:rsidP="00880550">
      <w:pPr>
        <w:jc w:val="both"/>
      </w:pPr>
      <w:r>
        <w:rPr>
          <w:noProof/>
        </w:rPr>
        <w:drawing>
          <wp:inline distT="0" distB="0" distL="0" distR="0" wp14:anchorId="03E5E29A" wp14:editId="5A53A05A">
            <wp:extent cx="5076190" cy="2504762"/>
            <wp:effectExtent l="0" t="0" r="0" b="0"/>
            <wp:docPr id="1773137072" name="Picture 1" descr="A diagram of a charge m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37072" name="Picture 1" descr="A diagram of a charge mode&#10;&#10;AI-generated content may be incorrect."/>
                    <pic:cNvPicPr/>
                  </pic:nvPicPr>
                  <pic:blipFill>
                    <a:blip r:embed="rId10"/>
                    <a:stretch>
                      <a:fillRect/>
                    </a:stretch>
                  </pic:blipFill>
                  <pic:spPr>
                    <a:xfrm>
                      <a:off x="0" y="0"/>
                      <a:ext cx="5076190" cy="2504762"/>
                    </a:xfrm>
                    <a:prstGeom prst="rect">
                      <a:avLst/>
                    </a:prstGeom>
                  </pic:spPr>
                </pic:pic>
              </a:graphicData>
            </a:graphic>
          </wp:inline>
        </w:drawing>
      </w:r>
    </w:p>
    <w:p w14:paraId="67757DF6" w14:textId="3407B371" w:rsidR="00B267C8" w:rsidRDefault="00B267C8" w:rsidP="00880550">
      <w:pPr>
        <w:jc w:val="both"/>
      </w:pPr>
      <w:r>
        <w:rPr>
          <w:noProof/>
        </w:rPr>
        <w:drawing>
          <wp:inline distT="0" distB="0" distL="0" distR="0" wp14:anchorId="267BBB83" wp14:editId="6BFFFCD6">
            <wp:extent cx="3257143" cy="4066667"/>
            <wp:effectExtent l="0" t="0" r="635" b="0"/>
            <wp:docPr id="454562180"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62180" name="Picture 1" descr="A diagram of a graph&#10;&#10;AI-generated content may be incorrect."/>
                    <pic:cNvPicPr/>
                  </pic:nvPicPr>
                  <pic:blipFill>
                    <a:blip r:embed="rId11"/>
                    <a:stretch>
                      <a:fillRect/>
                    </a:stretch>
                  </pic:blipFill>
                  <pic:spPr>
                    <a:xfrm>
                      <a:off x="0" y="0"/>
                      <a:ext cx="3257143" cy="4066667"/>
                    </a:xfrm>
                    <a:prstGeom prst="rect">
                      <a:avLst/>
                    </a:prstGeom>
                  </pic:spPr>
                </pic:pic>
              </a:graphicData>
            </a:graphic>
          </wp:inline>
        </w:drawing>
      </w:r>
    </w:p>
    <w:p w14:paraId="6587FECB" w14:textId="3389A550" w:rsidR="005A0C39" w:rsidRDefault="00551F63" w:rsidP="00551F63">
      <w:pPr>
        <w:jc w:val="both"/>
      </w:pPr>
      <w:r>
        <w:rPr>
          <w:noProof/>
        </w:rPr>
        <w:drawing>
          <wp:inline distT="0" distB="0" distL="0" distR="0" wp14:anchorId="29626B5B" wp14:editId="3FBD4DA9">
            <wp:extent cx="3304762" cy="1666667"/>
            <wp:effectExtent l="0" t="0" r="0" b="0"/>
            <wp:docPr id="352821991" name="Picture 1" descr="A diagram of a bo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21991" name="Picture 1" descr="A diagram of a boost&#10;&#10;AI-generated content may be incorrect."/>
                    <pic:cNvPicPr/>
                  </pic:nvPicPr>
                  <pic:blipFill>
                    <a:blip r:embed="rId12"/>
                    <a:stretch>
                      <a:fillRect/>
                    </a:stretch>
                  </pic:blipFill>
                  <pic:spPr>
                    <a:xfrm>
                      <a:off x="0" y="0"/>
                      <a:ext cx="3304762" cy="1666667"/>
                    </a:xfrm>
                    <a:prstGeom prst="rect">
                      <a:avLst/>
                    </a:prstGeom>
                  </pic:spPr>
                </pic:pic>
              </a:graphicData>
            </a:graphic>
          </wp:inline>
        </w:drawing>
      </w:r>
      <w:r w:rsidR="005A0C39">
        <w:br w:type="page"/>
      </w:r>
    </w:p>
    <w:p w14:paraId="083D32C6" w14:textId="546FF146" w:rsidR="00927552" w:rsidRDefault="00927552" w:rsidP="005E100A">
      <w:r>
        <w:lastRenderedPageBreak/>
        <w:t>Closed-loop compensator must be designed for stable operation.</w:t>
      </w:r>
    </w:p>
    <w:p w14:paraId="69C8D669" w14:textId="06E72559" w:rsidR="005E100A" w:rsidRDefault="00927552" w:rsidP="005A0C39">
      <w:pPr>
        <w:jc w:val="both"/>
      </w:pPr>
      <w:r>
        <w:t>Transient perturbations during mode changes.</w:t>
      </w:r>
    </w:p>
    <w:p w14:paraId="4D06E74D" w14:textId="77777777" w:rsidR="00E51E50" w:rsidRDefault="00E51E50" w:rsidP="00880550">
      <w:pPr>
        <w:jc w:val="both"/>
      </w:pPr>
    </w:p>
    <w:p w14:paraId="42971A8A" w14:textId="3675510B" w:rsidR="00927552" w:rsidRDefault="00E51E50" w:rsidP="00880550">
      <w:pPr>
        <w:jc w:val="both"/>
        <w:rPr>
          <w:b/>
          <w:bCs/>
        </w:rPr>
      </w:pPr>
      <w:r w:rsidRPr="00E51E50">
        <w:rPr>
          <w:b/>
          <w:bCs/>
        </w:rPr>
        <w:t>4. Implementation</w:t>
      </w:r>
    </w:p>
    <w:p w14:paraId="1EFCA81D" w14:textId="2DCA591D" w:rsidR="00E51E50" w:rsidRPr="00E51E50" w:rsidRDefault="00E51E50" w:rsidP="00880550">
      <w:pPr>
        <w:jc w:val="both"/>
      </w:pPr>
      <w:r w:rsidRPr="00E51E50">
        <w:t>MOSFETs used as switches.</w:t>
      </w:r>
    </w:p>
    <w:p w14:paraId="3C4CE032" w14:textId="7E641510" w:rsidR="00E51E50" w:rsidRPr="00E51E50" w:rsidRDefault="00E51E50" w:rsidP="00880550">
      <w:pPr>
        <w:jc w:val="both"/>
      </w:pPr>
      <w:r w:rsidRPr="00E51E50">
        <w:t>High-side switches (S1, S3) need to be driven.</w:t>
      </w:r>
    </w:p>
    <w:p w14:paraId="042F7295" w14:textId="56B2BD48" w:rsidR="00E51E50" w:rsidRDefault="00E51E50" w:rsidP="00880550">
      <w:pPr>
        <w:jc w:val="both"/>
      </w:pPr>
      <w:r w:rsidRPr="00E51E50">
        <w:t>Dead time must be added to avoid shoot-through current.</w:t>
      </w:r>
    </w:p>
    <w:p w14:paraId="18ACA88E" w14:textId="2F3A10A2" w:rsidR="00E31148" w:rsidRDefault="00E31148" w:rsidP="00880550">
      <w:pPr>
        <w:jc w:val="both"/>
      </w:pPr>
      <w:r>
        <w:rPr>
          <w:noProof/>
        </w:rPr>
        <w:drawing>
          <wp:inline distT="0" distB="0" distL="0" distR="0" wp14:anchorId="619CD51E" wp14:editId="53A722D8">
            <wp:extent cx="1704762" cy="904762"/>
            <wp:effectExtent l="0" t="0" r="0" b="0"/>
            <wp:docPr id="1086531298" name="Picture 1" descr="A red and blue line drawn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31298" name="Picture 1" descr="A red and blue line drawn on a white surface&#10;&#10;AI-generated content may be incorrect."/>
                    <pic:cNvPicPr/>
                  </pic:nvPicPr>
                  <pic:blipFill>
                    <a:blip r:embed="rId13"/>
                    <a:stretch>
                      <a:fillRect/>
                    </a:stretch>
                  </pic:blipFill>
                  <pic:spPr>
                    <a:xfrm>
                      <a:off x="0" y="0"/>
                      <a:ext cx="1704762" cy="904762"/>
                    </a:xfrm>
                    <a:prstGeom prst="rect">
                      <a:avLst/>
                    </a:prstGeom>
                  </pic:spPr>
                </pic:pic>
              </a:graphicData>
            </a:graphic>
          </wp:inline>
        </w:drawing>
      </w:r>
    </w:p>
    <w:p w14:paraId="39B5B3D8" w14:textId="21E2F2E0" w:rsidR="00E51E50" w:rsidRDefault="00E51E50" w:rsidP="00880550">
      <w:pPr>
        <w:jc w:val="both"/>
      </w:pPr>
      <w:r>
        <w:t>Bootstrap cannot be used: it can’t keep high-side switches continuously on.</w:t>
      </w:r>
    </w:p>
    <w:p w14:paraId="104CE318" w14:textId="424A30C7" w:rsidR="00E51E50" w:rsidRPr="00E51E50" w:rsidRDefault="00E51E50" w:rsidP="00880550">
      <w:pPr>
        <w:jc w:val="both"/>
      </w:pPr>
      <w:r>
        <w:t>Typical solutions: transformer-based gate drivers, optocoupler-based gate drivers.</w:t>
      </w:r>
    </w:p>
    <w:p w14:paraId="7FCF24D3" w14:textId="58C42505" w:rsidR="00E51E50" w:rsidRDefault="00C36858" w:rsidP="00880550">
      <w:pPr>
        <w:jc w:val="both"/>
        <w:rPr>
          <w:b/>
          <w:bCs/>
        </w:rPr>
      </w:pPr>
      <w:r>
        <w:rPr>
          <w:b/>
          <w:bCs/>
        </w:rPr>
        <w:t>4.1 Buck</w:t>
      </w:r>
    </w:p>
    <w:p w14:paraId="1BFD90BB" w14:textId="77777777" w:rsidR="00C36858" w:rsidRPr="004C39B3" w:rsidRDefault="00C36858" w:rsidP="00C36858">
      <w:pPr>
        <w:jc w:val="both"/>
      </w:pPr>
      <m:oMathPara>
        <m:oMathParaPr>
          <m:jc m:val="left"/>
        </m:oMathPara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14:paraId="144910BA" w14:textId="3DA7353E" w:rsidR="00C36858" w:rsidRPr="00905EB1" w:rsidRDefault="00E77642" w:rsidP="00880550">
      <w:pPr>
        <w:jc w:val="both"/>
      </w:pPr>
      <m:oMathPara>
        <m:oMathParaPr>
          <m:jc m:val="left"/>
        </m:oMathParaP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num>
                <m:den>
                  <m:sSub>
                    <m:sSubPr>
                      <m:ctrlPr>
                        <w:rPr>
                          <w:rFonts w:ascii="Cambria Math" w:hAnsi="Cambria Math"/>
                          <w:i/>
                        </w:rPr>
                      </m:ctrlPr>
                    </m:sSubPr>
                    <m:e>
                      <m:r>
                        <w:rPr>
                          <w:rFonts w:ascii="Cambria Math" w:hAnsi="Cambria Math"/>
                        </w:rPr>
                        <m:t>V</m:t>
                      </m:r>
                    </m:e>
                    <m:sub>
                      <m:r>
                        <w:rPr>
                          <w:rFonts w:ascii="Cambria Math" w:hAnsi="Cambria Math"/>
                        </w:rPr>
                        <m:t>i</m:t>
                      </m:r>
                    </m:sub>
                  </m:sSub>
                </m:den>
              </m:f>
            </m:e>
          </m:d>
        </m:oMath>
      </m:oMathPara>
    </w:p>
    <w:p w14:paraId="6E1D3472" w14:textId="5CBC98AF" w:rsidR="00905EB1" w:rsidRPr="006F5521" w:rsidRDefault="00905EB1" w:rsidP="00880550">
      <w:pPr>
        <w:jc w:val="both"/>
      </w:pPr>
      <m:oMathPara>
        <m:oMathParaPr>
          <m:jc m:val="left"/>
        </m:oMathParaPr>
        <m:oMath>
          <m:r>
            <w:rPr>
              <w:rFonts w:ascii="Cambria Math" w:hAnsi="Cambria Math"/>
            </w:rPr>
            <m:t>C=</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8f</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p w14:paraId="7AC34915" w14:textId="1DD97D33" w:rsidR="006F5521" w:rsidRPr="006F5521" w:rsidRDefault="006F5521" w:rsidP="006F5521">
      <w:pPr>
        <w:jc w:val="both"/>
        <w:rPr>
          <w:b/>
          <w:bCs/>
        </w:rPr>
      </w:pPr>
      <w:r w:rsidRPr="006F5521">
        <w:rPr>
          <w:b/>
          <w:bCs/>
        </w:rPr>
        <w:t>4.2 Buck-Boost</w:t>
      </w:r>
    </w:p>
    <w:p w14:paraId="4EE830B3" w14:textId="6CD37D89" w:rsidR="006F5521" w:rsidRPr="00AA2C2D" w:rsidRDefault="006F5521" w:rsidP="006F5521">
      <w:pPr>
        <w:jc w:val="both"/>
      </w:pPr>
      <m:oMathPara>
        <m:oMathParaPr>
          <m:jc m:val="left"/>
        </m:oMathPara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14:paraId="01E3B952" w14:textId="1A78C147" w:rsidR="00E77642" w:rsidRPr="00B74BCF" w:rsidRDefault="008F7763" w:rsidP="006F5521">
      <w:pPr>
        <w:jc w:val="both"/>
      </w:pPr>
      <m:oMathPara>
        <m:oMathParaPr>
          <m:jc m:val="left"/>
        </m:oMathParaP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den>
          </m:f>
        </m:oMath>
      </m:oMathPara>
    </w:p>
    <w:p w14:paraId="362904FD" w14:textId="7B198FA3" w:rsidR="008F7763" w:rsidRPr="00C17DA8" w:rsidRDefault="00437EAB" w:rsidP="006F5521">
      <w:pPr>
        <w:jc w:val="both"/>
      </w:pPr>
      <m:oMathPara>
        <m:oMathParaPr>
          <m:jc m:val="left"/>
        </m:oMathParaP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m:t>
                  </m:r>
                </m:sub>
              </m:sSub>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en>
          </m:f>
        </m:oMath>
      </m:oMathPara>
    </w:p>
    <w:p w14:paraId="3DE5AE7F" w14:textId="27C80314" w:rsidR="00C17DA8" w:rsidRPr="00C17DA8" w:rsidRDefault="00C17DA8" w:rsidP="006F5521">
      <w:pPr>
        <w:jc w:val="both"/>
        <w:rPr>
          <w:b/>
          <w:bCs/>
        </w:rPr>
      </w:pPr>
      <w:r w:rsidRPr="00C17DA8">
        <w:rPr>
          <w:b/>
          <w:bCs/>
        </w:rPr>
        <w:t>4.3 Boost</w:t>
      </w:r>
    </w:p>
    <w:p w14:paraId="5147F048" w14:textId="2AAE631E" w:rsidR="00C17DA8" w:rsidRPr="003D6BE7" w:rsidRDefault="00C17DA8" w:rsidP="00C17DA8">
      <w:pPr>
        <w:jc w:val="both"/>
      </w:pPr>
      <m:oMathPara>
        <m:oMathParaPr>
          <m:jc m:val="left"/>
        </m:oMathParaPr>
        <m:oMath>
          <m:r>
            <w:rPr>
              <w:rFonts w:ascii="Cambria Math" w:hAnsi="Cambria Math"/>
            </w:rPr>
            <m:t>D=</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p w14:paraId="00C0146A" w14:textId="74509158" w:rsidR="003D6BE7" w:rsidRPr="00340E9D" w:rsidRDefault="003D6BE7" w:rsidP="00C17DA8">
      <w:pPr>
        <w:jc w:val="both"/>
      </w:pPr>
      <m:oMathPara>
        <m:oMathParaPr>
          <m:jc m:val="left"/>
        </m:oMathParaP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num>
                <m:den>
                  <m:sSub>
                    <m:sSubPr>
                      <m:ctrlPr>
                        <w:rPr>
                          <w:rFonts w:ascii="Cambria Math" w:hAnsi="Cambria Math"/>
                          <w:i/>
                        </w:rPr>
                      </m:ctrlPr>
                    </m:sSubPr>
                    <m:e>
                      <m:r>
                        <w:rPr>
                          <w:rFonts w:ascii="Cambria Math" w:hAnsi="Cambria Math"/>
                        </w:rPr>
                        <m:t>V</m:t>
                      </m:r>
                    </m:e>
                    <m:sub>
                      <m:r>
                        <w:rPr>
                          <w:rFonts w:ascii="Cambria Math" w:hAnsi="Cambria Math"/>
                        </w:rPr>
                        <m:t>o</m:t>
                      </m:r>
                    </m:sub>
                  </m:sSub>
                </m:den>
              </m:f>
            </m:e>
          </m:d>
        </m:oMath>
      </m:oMathPara>
    </w:p>
    <w:p w14:paraId="0FB5ADBA" w14:textId="4B48E50F" w:rsidR="00340E9D" w:rsidRPr="00C17DA8" w:rsidRDefault="00340E9D" w:rsidP="00340E9D">
      <w:pPr>
        <w:jc w:val="both"/>
      </w:pPr>
      <m:oMathPara>
        <m:oMathParaPr>
          <m:jc m:val="left"/>
        </m:oMathParaPr>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m:t>
                  </m:r>
                </m:sub>
              </m:sSub>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oMath>
      </m:oMathPara>
    </w:p>
    <w:p w14:paraId="056E51CB" w14:textId="45EFAC0D" w:rsidR="006F5521" w:rsidRDefault="002277C4" w:rsidP="00880550">
      <w:pPr>
        <w:jc w:val="both"/>
        <w:rPr>
          <w:b/>
          <w:bCs/>
        </w:rPr>
      </w:pPr>
      <w:r w:rsidRPr="001433AD">
        <w:rPr>
          <w:b/>
          <w:bCs/>
        </w:rPr>
        <w:lastRenderedPageBreak/>
        <w:t>5. Design example</w:t>
      </w:r>
    </w:p>
    <w:p w14:paraId="6B59918F" w14:textId="487E472F" w:rsidR="001433AD" w:rsidRDefault="001433AD" w:rsidP="00880550">
      <w:pPr>
        <w:jc w:val="both"/>
      </w:pPr>
      <w:r w:rsidRPr="001433AD">
        <w:t xml:space="preserve">Input voltage range: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35,70</m:t>
            </m:r>
          </m:e>
        </m:d>
        <m:r>
          <w:rPr>
            <w:rFonts w:ascii="Cambria Math" w:hAnsi="Cambria Math"/>
          </w:rPr>
          <m:t xml:space="preserve"> </m:t>
        </m:r>
        <m:r>
          <m:rPr>
            <m:nor/>
          </m:rPr>
          <w:rPr>
            <w:rFonts w:ascii="Cambria Math" w:hAnsi="Cambria Math"/>
          </w:rPr>
          <m:t>V</m:t>
        </m:r>
      </m:oMath>
    </w:p>
    <w:p w14:paraId="0A322011" w14:textId="3A3BE18F" w:rsidR="00CC2479" w:rsidRDefault="00CC2479" w:rsidP="00880550">
      <w:pPr>
        <w:jc w:val="both"/>
      </w:pPr>
      <w:r>
        <w:t xml:space="preserve">Duty cycle range: </w:t>
      </w:r>
      <m:oMath>
        <m:r>
          <w:rPr>
            <w:rFonts w:ascii="Cambria Math" w:hAnsi="Cambria Math"/>
          </w:rPr>
          <m:t>D=</m:t>
        </m:r>
        <m:d>
          <m:dPr>
            <m:begChr m:val="["/>
            <m:endChr m:val="]"/>
            <m:ctrlPr>
              <w:rPr>
                <w:rFonts w:ascii="Cambria Math" w:hAnsi="Cambria Math"/>
                <w:i/>
              </w:rPr>
            </m:ctrlPr>
          </m:dPr>
          <m:e>
            <m:r>
              <w:rPr>
                <w:rFonts w:ascii="Cambria Math" w:hAnsi="Cambria Math"/>
              </w:rPr>
              <m:t>0.1,0.85</m:t>
            </m:r>
          </m:e>
        </m:d>
      </m:oMath>
    </w:p>
    <w:p w14:paraId="49AE1DA7" w14:textId="7DF30013" w:rsidR="001433AD" w:rsidRPr="001433AD" w:rsidRDefault="001433AD" w:rsidP="00880550">
      <w:pPr>
        <w:jc w:val="both"/>
      </w:pPr>
      <w:r>
        <w:rPr>
          <w:rFonts w:hint="eastAsia"/>
        </w:rPr>
        <w:t xml:space="preserve">Output voltage: </w:t>
      </w:r>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xml:space="preserve">=48 </m:t>
        </m:r>
        <m:r>
          <m:rPr>
            <m:nor/>
          </m:rPr>
          <w:rPr>
            <w:rFonts w:ascii="Cambria Math" w:hAnsi="Cambria Math"/>
          </w:rPr>
          <m:t>V</m:t>
        </m:r>
      </m:oMath>
    </w:p>
    <w:p w14:paraId="3655CE83" w14:textId="26CD11DD" w:rsidR="001433AD" w:rsidRPr="007966A8" w:rsidRDefault="007966A8" w:rsidP="00880550">
      <w:pPr>
        <w:jc w:val="both"/>
      </w:pPr>
      <w:r>
        <w:rPr>
          <w:rFonts w:hint="eastAsia"/>
        </w:rPr>
        <w:t xml:space="preserve">Output current: </w:t>
      </w:r>
      <m:oMath>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 xml:space="preserve">=2 </m:t>
        </m:r>
        <m:r>
          <m:rPr>
            <m:nor/>
          </m:rPr>
          <w:rPr>
            <w:rFonts w:ascii="Cambria Math" w:hAnsi="Cambria Math"/>
          </w:rPr>
          <m:t>A</m:t>
        </m:r>
      </m:oMath>
    </w:p>
    <w:p w14:paraId="34DB9E60" w14:textId="64C23F95" w:rsidR="007966A8" w:rsidRDefault="00014228" w:rsidP="00880550">
      <w:pPr>
        <w:jc w:val="both"/>
      </w:pPr>
      <w:r>
        <w:rPr>
          <w:rFonts w:hint="eastAsia"/>
        </w:rPr>
        <w:t xml:space="preserve">Switching frequency: </w:t>
      </w:r>
      <m:oMath>
        <m:r>
          <w:rPr>
            <w:rFonts w:ascii="Cambria Math" w:hAnsi="Cambria Math"/>
          </w:rPr>
          <m:t xml:space="preserve">f=100 </m:t>
        </m:r>
        <m:r>
          <m:rPr>
            <m:nor/>
          </m:rPr>
          <w:rPr>
            <w:rFonts w:ascii="Cambria Math" w:hAnsi="Cambria Math"/>
          </w:rPr>
          <m:t>kHz</m:t>
        </m:r>
      </m:oMath>
    </w:p>
    <w:p w14:paraId="740CA4EF" w14:textId="7661DA44" w:rsidR="00695F7C" w:rsidRDefault="00695F7C" w:rsidP="00880550">
      <w:pPr>
        <w:jc w:val="both"/>
      </w:pPr>
      <w:r>
        <w:rPr>
          <w:rFonts w:hint="eastAsia"/>
        </w:rPr>
        <w:t>Inductor current ripple: 0.6 A (30%)</w:t>
      </w:r>
    </w:p>
    <w:p w14:paraId="2D3216EA" w14:textId="09DF2143" w:rsidR="00827750" w:rsidRDefault="00827750" w:rsidP="00880550">
      <w:pPr>
        <w:jc w:val="both"/>
      </w:pPr>
      <w:r>
        <w:rPr>
          <w:rFonts w:hint="eastAsia"/>
        </w:rPr>
        <w:t>Output voltage ripple: 1 V (2%)</w:t>
      </w:r>
    </w:p>
    <w:tbl>
      <w:tblPr>
        <w:tblStyle w:val="PlainTable2"/>
        <w:tblW w:w="0" w:type="auto"/>
        <w:tblLook w:val="00A0" w:firstRow="1" w:lastRow="0" w:firstColumn="1" w:lastColumn="0" w:noHBand="0" w:noVBand="0"/>
      </w:tblPr>
      <w:tblGrid>
        <w:gridCol w:w="1965"/>
        <w:gridCol w:w="943"/>
        <w:gridCol w:w="1589"/>
        <w:gridCol w:w="926"/>
      </w:tblGrid>
      <w:tr w:rsidR="003A4C5F" w14:paraId="78E5BCFF" w14:textId="1C90FE8F" w:rsidTr="0031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1C310D" w14:textId="77777777" w:rsidR="003A4C5F" w:rsidRDefault="003A4C5F" w:rsidP="00E80BC3">
            <w:r>
              <w:t>Operating mode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3927B5D" w14:textId="77777777" w:rsidR="003A4C5F" w:rsidRDefault="003A4C5F" w:rsidP="00E80BC3">
            <w:pPr>
              <w:jc w:val="center"/>
            </w:pPr>
            <w:r>
              <w:t>Vi</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5938F1B" w14:textId="49A63454" w:rsidR="003A4C5F" w:rsidRDefault="003A4C5F" w:rsidP="00E80BC3">
            <w:pPr>
              <w:tabs>
                <w:tab w:val="left" w:pos="720"/>
              </w:tabs>
              <w:jc w:val="center"/>
            </w:pPr>
            <w:r>
              <w:t>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182718B" w14:textId="5A8FB491" w:rsidR="003A4C5F" w:rsidRDefault="00E80BC3" w:rsidP="00E80BC3">
            <w:pPr>
              <w:tabs>
                <w:tab w:val="left" w:pos="720"/>
              </w:tabs>
              <w:jc w:val="center"/>
            </w:pPr>
            <w:r>
              <w:t>Vi/Vo</w:t>
            </w:r>
          </w:p>
        </w:tc>
      </w:tr>
      <w:tr w:rsidR="003A4C5F" w14:paraId="2654F2F4" w14:textId="044AA0D1"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079B3" w14:textId="483D0573" w:rsidR="003A4C5F" w:rsidRDefault="003A4C5F" w:rsidP="00E80BC3">
            <w:r>
              <w:t>Buck</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19993A1" w14:textId="40CB751B" w:rsidR="003A4C5F" w:rsidRDefault="003A4C5F" w:rsidP="00E80BC3">
            <w:pPr>
              <w:jc w:val="center"/>
            </w:pPr>
            <w:r>
              <w:t>[57-70]</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5BC16BE4" w14:textId="521363BA" w:rsidR="003A4C5F" w:rsidRDefault="003A4C5F" w:rsidP="00E80BC3">
            <w:pPr>
              <w:jc w:val="center"/>
            </w:pPr>
            <w:r>
              <w:t>[0.686,0.842]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E0811B2" w14:textId="01F7CB01" w:rsidR="003A4C5F" w:rsidRDefault="00E80BC3" w:rsidP="00E80BC3">
            <w:pPr>
              <w:jc w:val="center"/>
            </w:pPr>
            <w:r w:rsidRPr="00E80BC3">
              <w:t>1.1875</w:t>
            </w:r>
          </w:p>
        </w:tc>
      </w:tr>
      <w:tr w:rsidR="003A4C5F" w14:paraId="2E479994" w14:textId="569BBF99" w:rsidTr="00316168">
        <w:tc>
          <w:tcPr>
            <w:cnfStyle w:val="001000000000" w:firstRow="0" w:lastRow="0" w:firstColumn="1" w:lastColumn="0" w:oddVBand="0" w:evenVBand="0" w:oddHBand="0" w:evenHBand="0" w:firstRowFirstColumn="0" w:firstRowLastColumn="0" w:lastRowFirstColumn="0" w:lastRowLastColumn="0"/>
            <w:tcW w:w="0" w:type="auto"/>
            <w:vAlign w:val="center"/>
          </w:tcPr>
          <w:p w14:paraId="23F94E6A" w14:textId="6C094A39" w:rsidR="003A4C5F" w:rsidRDefault="003A4C5F" w:rsidP="00E80BC3">
            <w:r>
              <w:t>Buck-boost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E41EED5" w14:textId="0EAFF8C8" w:rsidR="003A4C5F" w:rsidRDefault="003A4C5F" w:rsidP="00E80BC3">
            <w:pPr>
              <w:jc w:val="center"/>
            </w:pPr>
            <w:r>
              <w:t>[43,57]</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2742F4E" w14:textId="4930FFF7" w:rsidR="003A4C5F" w:rsidRDefault="003A4C5F" w:rsidP="00E80BC3">
            <w:pPr>
              <w:jc w:val="center"/>
            </w:pPr>
            <w:r>
              <w:t>[0.457,0.527]</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0123AAF" w14:textId="1A33A0A2" w:rsidR="003A4C5F" w:rsidRDefault="00E80BC3" w:rsidP="00E80BC3">
            <w:pPr>
              <w:jc w:val="center"/>
            </w:pPr>
            <w:r>
              <w:t>-</w:t>
            </w:r>
          </w:p>
        </w:tc>
      </w:tr>
      <w:tr w:rsidR="003A4C5F" w14:paraId="6F0059B9" w14:textId="466206D8"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BDB9F3B" w14:textId="0744113A" w:rsidR="003A4C5F" w:rsidRDefault="003A4C5F" w:rsidP="00E80BC3">
            <w:r>
              <w:t>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3785375" w14:textId="6862ECE1" w:rsidR="003A4C5F" w:rsidRDefault="003A4C5F" w:rsidP="00E80BC3">
            <w:pPr>
              <w:jc w:val="center"/>
            </w:pPr>
            <w:r>
              <w:t>[35,43]</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A266BBF" w14:textId="79BF72CD" w:rsidR="003A4C5F" w:rsidRDefault="003A4C5F" w:rsidP="00E80BC3">
            <w:pPr>
              <w:jc w:val="center"/>
            </w:pPr>
            <w:r>
              <w:t>[0.104,0.271]</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9AD59F2" w14:textId="1CD21609" w:rsidR="003A4C5F" w:rsidRDefault="00E80BC3" w:rsidP="00E80BC3">
            <w:pPr>
              <w:jc w:val="center"/>
            </w:pPr>
            <w:r w:rsidRPr="00E80BC3">
              <w:t>0.8958</w:t>
            </w:r>
          </w:p>
        </w:tc>
      </w:tr>
    </w:tbl>
    <w:p w14:paraId="4343623A" w14:textId="542ECB44" w:rsidR="00363E14" w:rsidRDefault="009D434A" w:rsidP="00363E14">
      <w:pPr>
        <w:jc w:val="both"/>
      </w:pPr>
      <w:r>
        <w:rPr>
          <w:rFonts w:hint="eastAsia"/>
          <w:noProof/>
        </w:rPr>
        <w:drawing>
          <wp:inline distT="0" distB="0" distL="0" distR="0" wp14:anchorId="4AA396C5" wp14:editId="2238C9A8">
            <wp:extent cx="2520000" cy="3174840"/>
            <wp:effectExtent l="0" t="0" r="0" b="6985"/>
            <wp:docPr id="30808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0000" cy="3174840"/>
                    </a:xfrm>
                    <a:prstGeom prst="rect">
                      <a:avLst/>
                    </a:prstGeom>
                    <a:noFill/>
                    <a:ln>
                      <a:noFill/>
                    </a:ln>
                  </pic:spPr>
                </pic:pic>
              </a:graphicData>
            </a:graphic>
          </wp:inline>
        </w:drawing>
      </w:r>
    </w:p>
    <w:p w14:paraId="6756B77E" w14:textId="77777777" w:rsidR="002D7ABD" w:rsidRDefault="002D7ABD">
      <w:r>
        <w:br w:type="page"/>
      </w:r>
    </w:p>
    <w:p w14:paraId="5FDF9133" w14:textId="70B2FB16" w:rsidR="002D7ABD" w:rsidRDefault="002D7ABD" w:rsidP="00363E14">
      <w:pPr>
        <w:jc w:val="both"/>
        <w:rPr>
          <w:b/>
          <w:bCs/>
        </w:rPr>
      </w:pPr>
      <w:r w:rsidRPr="002D7ABD">
        <w:rPr>
          <w:b/>
          <w:bCs/>
        </w:rPr>
        <w:lastRenderedPageBreak/>
        <w:t>5.1 Inductor and Capacitor</w:t>
      </w:r>
      <w:r>
        <w:rPr>
          <w:b/>
          <w:bCs/>
        </w:rPr>
        <w:t xml:space="preserve"> (Buck)</w:t>
      </w:r>
    </w:p>
    <w:p w14:paraId="5A78C335" w14:textId="01B663B1" w:rsidR="00052695" w:rsidRPr="00905EB1" w:rsidRDefault="00000000" w:rsidP="00052695">
      <w:pPr>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2</m:t>
                      </m:r>
                    </m:sup>
                  </m:sSubSup>
                </m:num>
                <m:den>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e>
                    <m:sub>
                      <m:r>
                        <w:rPr>
                          <w:rFonts w:ascii="Cambria Math" w:hAnsi="Cambria Math"/>
                        </w:rPr>
                        <m:t>max</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*0.6</m:t>
              </m:r>
            </m:den>
          </m:f>
          <m:r>
            <w:rPr>
              <w:rFonts w:ascii="Cambria Math" w:hAnsi="Cambria Math"/>
            </w:rPr>
            <m:t>*</m:t>
          </m:r>
          <m:d>
            <m:dPr>
              <m:ctrlPr>
                <w:rPr>
                  <w:rFonts w:ascii="Cambria Math" w:hAnsi="Cambria Math"/>
                  <w:i/>
                </w:rPr>
              </m:ctrlPr>
            </m:dPr>
            <m:e>
              <m:r>
                <w:rPr>
                  <w:rFonts w:ascii="Cambria Math" w:hAnsi="Cambria Math"/>
                </w:rPr>
                <m:t>48-</m:t>
              </m:r>
              <m:f>
                <m:fPr>
                  <m:ctrlPr>
                    <w:rPr>
                      <w:rFonts w:ascii="Cambria Math" w:hAnsi="Cambria Math"/>
                      <w:i/>
                    </w:rPr>
                  </m:ctrlPr>
                </m:fPr>
                <m:num>
                  <m:sSup>
                    <m:sSupPr>
                      <m:ctrlPr>
                        <w:rPr>
                          <w:rFonts w:ascii="Cambria Math" w:hAnsi="Cambria Math"/>
                          <w:i/>
                        </w:rPr>
                      </m:ctrlPr>
                    </m:sSupPr>
                    <m:e>
                      <m:r>
                        <w:rPr>
                          <w:rFonts w:ascii="Cambria Math" w:hAnsi="Cambria Math"/>
                        </w:rPr>
                        <m:t>48</m:t>
                      </m:r>
                    </m:e>
                    <m:sup>
                      <m:r>
                        <w:rPr>
                          <w:rFonts w:ascii="Cambria Math" w:hAnsi="Cambria Math"/>
                        </w:rPr>
                        <m:t>2</m:t>
                      </m:r>
                    </m:sup>
                  </m:sSup>
                </m:num>
                <m:den>
                  <m:r>
                    <w:rPr>
                      <w:rFonts w:ascii="Cambria Math" w:hAnsi="Cambria Math"/>
                    </w:rPr>
                    <m:t>70</m:t>
                  </m:r>
                </m:den>
              </m:f>
            </m:e>
          </m:d>
          <m:r>
            <w:rPr>
              <w:rFonts w:ascii="Cambria Math" w:hAnsi="Cambria Math"/>
            </w:rPr>
            <m:t xml:space="preserve">=0.251 </m:t>
          </m:r>
          <m:r>
            <m:rPr>
              <m:nor/>
            </m:rPr>
            <w:rPr>
              <w:rFonts w:ascii="Cambria Math" w:hAnsi="Cambria Math"/>
            </w:rPr>
            <m:t>mH</m:t>
          </m:r>
        </m:oMath>
      </m:oMathPara>
    </w:p>
    <w:p w14:paraId="65E5AD41" w14:textId="6E874C99" w:rsidR="00052695" w:rsidRPr="006F5521" w:rsidRDefault="00052695" w:rsidP="00052695">
      <w:pPr>
        <w:jc w:val="both"/>
      </w:pPr>
      <m:oMathPara>
        <m:oMathParaPr>
          <m:jc m:val="left"/>
        </m:oMathParaPr>
        <m:oMath>
          <m:r>
            <w:rPr>
              <w:rFonts w:ascii="Cambria Math" w:hAnsi="Cambria Math"/>
            </w:rPr>
            <m:t>C=</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8f</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r>
                <m:rPr>
                  <m:sty m:val="p"/>
                </m:rPr>
                <w:rPr>
                  <w:rFonts w:ascii="Cambria Math" w:hAnsi="Cambria Math"/>
                </w:rPr>
                <m:t>0.6</m:t>
              </m:r>
            </m:num>
            <m:den>
              <m:r>
                <w:rPr>
                  <w:rFonts w:ascii="Cambria Math" w:hAnsi="Cambria Math"/>
                </w:rPr>
                <m:t>8*100*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m:t>
              </m:r>
            </m:den>
          </m:f>
          <m:r>
            <w:rPr>
              <w:rFonts w:ascii="Cambria Math" w:hAnsi="Cambria Math"/>
            </w:rPr>
            <m:t xml:space="preserve">=0.75 </m:t>
          </m:r>
          <m:r>
            <m:rPr>
              <m:nor/>
            </m:rPr>
            <w:rPr>
              <w:rFonts w:ascii="Cambria Math" w:hAnsi="Cambria Math"/>
            </w:rPr>
            <m:t>uF</m:t>
          </m:r>
        </m:oMath>
      </m:oMathPara>
    </w:p>
    <w:p w14:paraId="0D9192E4" w14:textId="7ACC5B74" w:rsidR="00B25649" w:rsidRDefault="00B25649" w:rsidP="00B25649">
      <w:pPr>
        <w:jc w:val="both"/>
        <w:rPr>
          <w:b/>
          <w:bCs/>
        </w:rPr>
      </w:pPr>
      <w:r w:rsidRPr="002D7ABD">
        <w:rPr>
          <w:b/>
          <w:bCs/>
        </w:rPr>
        <w:t>5.</w:t>
      </w:r>
      <w:r w:rsidR="000E2324">
        <w:rPr>
          <w:b/>
          <w:bCs/>
        </w:rPr>
        <w:t>2</w:t>
      </w:r>
      <w:r w:rsidRPr="002D7ABD">
        <w:rPr>
          <w:b/>
          <w:bCs/>
        </w:rPr>
        <w:t xml:space="preserve"> Inductor and Capacitor</w:t>
      </w:r>
      <w:r>
        <w:rPr>
          <w:b/>
          <w:bCs/>
        </w:rPr>
        <w:t xml:space="preserve"> (Buck-Boost)</w:t>
      </w:r>
    </w:p>
    <w:p w14:paraId="185227FF" w14:textId="06E5B594" w:rsidR="00B25649" w:rsidRPr="00B74BCF" w:rsidRDefault="00000000" w:rsidP="00B25649">
      <w:pPr>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e>
                    <m:sub>
                      <m:r>
                        <w:rPr>
                          <w:rFonts w:ascii="Cambria Math" w:hAnsi="Cambria Math"/>
                        </w:rPr>
                        <m:t>max</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*0.6</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1+</m:t>
              </m:r>
              <m:f>
                <m:fPr>
                  <m:ctrlPr>
                    <w:rPr>
                      <w:rFonts w:ascii="Cambria Math" w:hAnsi="Cambria Math"/>
                      <w:i/>
                    </w:rPr>
                  </m:ctrlPr>
                </m:fPr>
                <m:num>
                  <m:r>
                    <w:rPr>
                      <w:rFonts w:ascii="Cambria Math" w:hAnsi="Cambria Math"/>
                    </w:rPr>
                    <m:t>48</m:t>
                  </m:r>
                </m:num>
                <m:den>
                  <m:r>
                    <w:rPr>
                      <w:rFonts w:ascii="Cambria Math" w:hAnsi="Cambria Math"/>
                    </w:rPr>
                    <m:t>57</m:t>
                  </m:r>
                </m:den>
              </m:f>
            </m:den>
          </m:f>
          <m:r>
            <w:rPr>
              <w:rFonts w:ascii="Cambria Math" w:hAnsi="Cambria Math"/>
            </w:rPr>
            <m:t xml:space="preserve">=0.434 </m:t>
          </m:r>
          <m:r>
            <m:rPr>
              <m:nor/>
            </m:rPr>
            <w:rPr>
              <w:rFonts w:ascii="Cambria Math" w:hAnsi="Cambria Math"/>
            </w:rPr>
            <m:t>mH</m:t>
          </m:r>
        </m:oMath>
      </m:oMathPara>
    </w:p>
    <w:p w14:paraId="3FF8A0AB" w14:textId="5E27D135" w:rsidR="002D7ABD" w:rsidRPr="000E2324" w:rsidRDefault="00000000" w:rsidP="00363E14">
      <w:pPr>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m:t>
                  </m:r>
                </m:sub>
              </m:sSub>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48+</m:t>
              </m:r>
              <m:r>
                <w:rPr>
                  <w:rFonts w:ascii="Cambria Math" w:hAnsi="Cambria Math"/>
                </w:rPr>
                <m:t>57</m:t>
              </m:r>
            </m:den>
          </m:f>
          <m:r>
            <w:rPr>
              <w:rFonts w:ascii="Cambria Math" w:hAnsi="Cambria Math"/>
            </w:rPr>
            <m:t xml:space="preserve">=10.6 </m:t>
          </m:r>
          <m:r>
            <m:rPr>
              <m:nor/>
            </m:rPr>
            <w:rPr>
              <w:rFonts w:ascii="Cambria Math" w:hAnsi="Cambria Math"/>
            </w:rPr>
            <m:t>uF</m:t>
          </m:r>
        </m:oMath>
      </m:oMathPara>
    </w:p>
    <w:p w14:paraId="486FF89F" w14:textId="4FD7121E" w:rsidR="000E2324" w:rsidRDefault="000E2324" w:rsidP="000E2324">
      <w:pPr>
        <w:jc w:val="both"/>
        <w:rPr>
          <w:b/>
          <w:bCs/>
        </w:rPr>
      </w:pPr>
      <w:r w:rsidRPr="002D7ABD">
        <w:rPr>
          <w:b/>
          <w:bCs/>
        </w:rPr>
        <w:t>5.</w:t>
      </w:r>
      <w:r>
        <w:rPr>
          <w:b/>
          <w:bCs/>
        </w:rPr>
        <w:t>3</w:t>
      </w:r>
      <w:r w:rsidRPr="002D7ABD">
        <w:rPr>
          <w:b/>
          <w:bCs/>
        </w:rPr>
        <w:t xml:space="preserve"> Inductor and Capacitor</w:t>
      </w:r>
      <w:r>
        <w:rPr>
          <w:b/>
          <w:bCs/>
        </w:rPr>
        <w:t xml:space="preserve"> (Boost)</w:t>
      </w:r>
    </w:p>
    <w:p w14:paraId="7872AE8C" w14:textId="2CDF6308" w:rsidR="00CA0278" w:rsidRPr="00CA0278" w:rsidRDefault="00000000" w:rsidP="000E2324">
      <w:pPr>
        <w:jc w:val="both"/>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2</m:t>
              </m:r>
            </m:den>
          </m:f>
        </m:oMath>
      </m:oMathPara>
    </w:p>
    <w:p w14:paraId="71D0013C" w14:textId="3B4DF31D" w:rsidR="009A4CC3" w:rsidRPr="00340E9D" w:rsidRDefault="00000000" w:rsidP="009A4CC3">
      <w:pPr>
        <w:jc w:val="both"/>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e>
                <m:sub>
                  <m:r>
                    <w:rPr>
                      <w:rFonts w:ascii="Cambria Math" w:hAnsi="Cambria Math"/>
                    </w:rPr>
                    <m:t>min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sSub>
                        <m:sSubPr>
                          <m:ctrlPr>
                            <w:rPr>
                              <w:rFonts w:ascii="Cambria Math" w:hAnsi="Cambria Math"/>
                              <w:i/>
                            </w:rPr>
                          </m:ctrlPr>
                        </m:sSubPr>
                        <m:e>
                          <m:r>
                            <w:rPr>
                              <w:rFonts w:ascii="Cambria Math" w:hAnsi="Cambria Math"/>
                            </w:rPr>
                            <m:t>V</m:t>
                          </m:r>
                        </m:e>
                        <m:sub>
                          <m:r>
                            <w:rPr>
                              <w:rFonts w:ascii="Cambria Math" w:hAnsi="Cambria Math"/>
                            </w:rPr>
                            <m:t>i</m:t>
                          </m:r>
                        </m:sub>
                      </m:sSub>
                    </m:e>
                    <m:sub>
                      <m:r>
                        <w:rPr>
                          <w:rFonts w:ascii="Cambria Math" w:hAnsi="Cambria Math"/>
                        </w:rPr>
                        <m:t>min</m:t>
                      </m:r>
                    </m:sub>
                    <m:sup>
                      <m:r>
                        <w:rPr>
                          <w:rFonts w:ascii="Cambria Math" w:hAnsi="Cambria Math"/>
                        </w:rPr>
                        <m:t>2</m:t>
                      </m:r>
                    </m:sup>
                  </m:sSubSup>
                </m:num>
                <m:den>
                  <m:sSub>
                    <m:sSubPr>
                      <m:ctrlPr>
                        <w:rPr>
                          <w:rFonts w:ascii="Cambria Math" w:hAnsi="Cambria Math"/>
                          <w:i/>
                        </w:rPr>
                      </m:ctrlPr>
                    </m:sSubPr>
                    <m:e>
                      <m:r>
                        <w:rPr>
                          <w:rFonts w:ascii="Cambria Math" w:hAnsi="Cambria Math"/>
                        </w:rPr>
                        <m:t>V</m:t>
                      </m:r>
                    </m:e>
                    <m:sub>
                      <m:r>
                        <w:rPr>
                          <w:rFonts w:ascii="Cambria Math" w:hAnsi="Cambria Math"/>
                        </w:rPr>
                        <m:t>o</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*0.6</m:t>
              </m:r>
            </m:den>
          </m:f>
          <m:r>
            <w:rPr>
              <w:rFonts w:ascii="Cambria Math" w:hAnsi="Cambria Math"/>
            </w:rPr>
            <m:t>*</m:t>
          </m:r>
          <m:d>
            <m:dPr>
              <m:ctrlPr>
                <w:rPr>
                  <w:rFonts w:ascii="Cambria Math" w:hAnsi="Cambria Math"/>
                  <w:i/>
                </w:rPr>
              </m:ctrlPr>
            </m:dPr>
            <m:e>
              <m:r>
                <w:rPr>
                  <w:rFonts w:ascii="Cambria Math" w:hAnsi="Cambria Math"/>
                </w:rPr>
                <m:t>35-</m:t>
              </m:r>
              <m:f>
                <m:fPr>
                  <m:ctrlPr>
                    <w:rPr>
                      <w:rFonts w:ascii="Cambria Math" w:hAnsi="Cambria Math"/>
                      <w:i/>
                    </w:rPr>
                  </m:ctrlPr>
                </m:fPr>
                <m:num>
                  <m:sSup>
                    <m:sSupPr>
                      <m:ctrlPr>
                        <w:rPr>
                          <w:rFonts w:ascii="Cambria Math" w:hAnsi="Cambria Math"/>
                          <w:i/>
                        </w:rPr>
                      </m:ctrlPr>
                    </m:sSupPr>
                    <m:e>
                      <m:r>
                        <w:rPr>
                          <w:rFonts w:ascii="Cambria Math" w:hAnsi="Cambria Math"/>
                        </w:rPr>
                        <m:t>35</m:t>
                      </m:r>
                    </m:e>
                    <m:sup>
                      <m:r>
                        <w:rPr>
                          <w:rFonts w:ascii="Cambria Math" w:hAnsi="Cambria Math"/>
                        </w:rPr>
                        <m:t>2</m:t>
                      </m:r>
                    </m:sup>
                  </m:sSup>
                </m:num>
                <m:den>
                  <m:r>
                    <w:rPr>
                      <w:rFonts w:ascii="Cambria Math" w:hAnsi="Cambria Math"/>
                    </w:rPr>
                    <m:t>48</m:t>
                  </m:r>
                </m:den>
              </m:f>
            </m:e>
          </m:d>
          <m:r>
            <w:rPr>
              <w:rFonts w:ascii="Cambria Math" w:hAnsi="Cambria Math"/>
            </w:rPr>
            <m:t xml:space="preserve">=0.158 </m:t>
          </m:r>
          <m:r>
            <m:rPr>
              <m:nor/>
            </m:rPr>
            <w:rPr>
              <w:rFonts w:ascii="Cambria Math" w:hAnsi="Cambria Math"/>
            </w:rPr>
            <m:t>mH</m:t>
          </m:r>
        </m:oMath>
      </m:oMathPara>
    </w:p>
    <w:p w14:paraId="53CC3DC7" w14:textId="18FEB45B" w:rsidR="009A4CC3" w:rsidRPr="00C17DA8" w:rsidRDefault="00000000" w:rsidP="009A4CC3">
      <w:pPr>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m:t>
                  </m:r>
                </m:sub>
              </m:sSub>
            </m:num>
            <m:den>
              <m:r>
                <w:rPr>
                  <w:rFonts w:ascii="Cambria Math" w:hAnsi="Cambria Math"/>
                </w:rPr>
                <m:t>f</m:t>
              </m:r>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m:t>
                      </m:r>
                    </m:sub>
                  </m:sSub>
                </m:e>
                <m:sub>
                  <m:r>
                    <w:rPr>
                      <w:rFonts w:ascii="Cambria Math" w:hAnsi="Cambria Math"/>
                    </w:rPr>
                    <m:t>min</m:t>
                  </m:r>
                </m:sub>
              </m:sSub>
            </m:num>
            <m:den>
              <m:sSub>
                <m:sSubPr>
                  <m:ctrlPr>
                    <w:rPr>
                      <w:rFonts w:ascii="Cambria Math" w:hAnsi="Cambria Math"/>
                      <w:i/>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48-35</m:t>
              </m:r>
            </m:num>
            <m:den>
              <m:r>
                <w:rPr>
                  <w:rFonts w:ascii="Cambria Math" w:hAnsi="Cambria Math"/>
                </w:rPr>
                <m:t>48</m:t>
              </m:r>
            </m:den>
          </m:f>
          <m:r>
            <w:rPr>
              <w:rFonts w:ascii="Cambria Math" w:hAnsi="Cambria Math"/>
            </w:rPr>
            <m:t xml:space="preserve">=5.42 </m:t>
          </m:r>
          <m:r>
            <m:rPr>
              <m:nor/>
            </m:rPr>
            <w:rPr>
              <w:rFonts w:ascii="Cambria Math" w:hAnsi="Cambria Math"/>
            </w:rPr>
            <m:t>uF</m:t>
          </m:r>
        </m:oMath>
      </m:oMathPara>
    </w:p>
    <w:p w14:paraId="767D854E" w14:textId="545EDD25" w:rsidR="000E2324" w:rsidRDefault="008A4CB9" w:rsidP="00363E14">
      <w:pPr>
        <w:jc w:val="both"/>
        <w:rPr>
          <w:b/>
          <w:bCs/>
        </w:rPr>
      </w:pPr>
      <w:r w:rsidRPr="008A4CB9">
        <w:rPr>
          <w:b/>
          <w:bCs/>
        </w:rPr>
        <w:t>5.4 Verification</w:t>
      </w:r>
    </w:p>
    <w:p w14:paraId="3674AA5A" w14:textId="45732FC9" w:rsidR="00C12FAB" w:rsidRPr="00C12FAB" w:rsidRDefault="00C12FAB" w:rsidP="00363E14">
      <w:pPr>
        <w:jc w:val="both"/>
      </w:pPr>
      <m:oMathPara>
        <m:oMathParaPr>
          <m:jc m:val="left"/>
        </m:oMathParaPr>
        <m:oMath>
          <m:r>
            <w:rPr>
              <w:rFonts w:ascii="Cambria Math" w:hAnsi="Cambria Math"/>
            </w:rPr>
            <m:t xml:space="preserve">L=0.434 </m:t>
          </m:r>
          <m:r>
            <m:rPr>
              <m:nor/>
            </m:rPr>
            <w:rPr>
              <w:rFonts w:ascii="Cambria Math" w:hAnsi="Cambria Math"/>
            </w:rPr>
            <m:t>mH</m:t>
          </m:r>
        </m:oMath>
      </m:oMathPara>
    </w:p>
    <w:p w14:paraId="48ED4A68" w14:textId="369D5285" w:rsidR="00C12FAB" w:rsidRPr="00C12FAB" w:rsidRDefault="00C12FAB" w:rsidP="00363E14">
      <w:pPr>
        <w:jc w:val="both"/>
      </w:pPr>
      <m:oMathPara>
        <m:oMathParaPr>
          <m:jc m:val="left"/>
        </m:oMathParaPr>
        <m:oMath>
          <m:r>
            <w:rPr>
              <w:rFonts w:ascii="Cambria Math" w:hAnsi="Cambria Math"/>
            </w:rPr>
            <m:t xml:space="preserve">C=10.6 </m:t>
          </m:r>
          <m:r>
            <m:rPr>
              <m:nor/>
            </m:rPr>
            <w:rPr>
              <w:rFonts w:ascii="Cambria Math" w:hAnsi="Cambria Math"/>
            </w:rPr>
            <m:t>uF</m:t>
          </m:r>
        </m:oMath>
      </m:oMathPara>
    </w:p>
    <w:tbl>
      <w:tblPr>
        <w:tblStyle w:val="PlainTable2"/>
        <w:tblW w:w="0" w:type="auto"/>
        <w:tblLook w:val="00A0" w:firstRow="1" w:lastRow="0" w:firstColumn="1" w:lastColumn="0" w:noHBand="0" w:noVBand="0"/>
      </w:tblPr>
      <w:tblGrid>
        <w:gridCol w:w="1965"/>
        <w:gridCol w:w="939"/>
        <w:gridCol w:w="1589"/>
        <w:gridCol w:w="926"/>
        <w:gridCol w:w="1589"/>
        <w:gridCol w:w="1589"/>
      </w:tblGrid>
      <w:tr w:rsidR="00316168" w:rsidRPr="00152C4B" w14:paraId="22B72319" w14:textId="2982DC48" w:rsidTr="0031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0A766F" w14:textId="77777777" w:rsidR="00316168" w:rsidRPr="00152C4B" w:rsidRDefault="00316168" w:rsidP="00AE40DE">
            <w:r w:rsidRPr="00152C4B">
              <w:t>Operating mode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C6E6DDF" w14:textId="616ADE4D" w:rsidR="00316168" w:rsidRPr="00152C4B" w:rsidRDefault="00316168" w:rsidP="00AE40DE">
            <w:pPr>
              <w:jc w:val="center"/>
            </w:pPr>
            <w:r w:rsidRPr="00152C4B">
              <w:t>Vi (V)</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7379CCEA" w14:textId="77777777" w:rsidR="00316168" w:rsidRPr="00152C4B" w:rsidRDefault="00316168" w:rsidP="00AE40DE">
            <w:pPr>
              <w:jc w:val="center"/>
            </w:pPr>
            <w:r w:rsidRPr="00152C4B">
              <w:t>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0125C86" w14:textId="134EEC45" w:rsidR="00316168" w:rsidRPr="00152C4B" w:rsidRDefault="00316168" w:rsidP="00AE40DE">
            <w:pPr>
              <w:jc w:val="center"/>
              <w:rPr>
                <w:rFonts w:ascii="Aptos" w:eastAsia="Yu Mincho" w:hAnsi="Aptos" w:cs="Arial"/>
              </w:rPr>
            </w:pPr>
            <w:r>
              <w:t>Vi/Vo</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092F2F0A" w14:textId="4820B84C" w:rsidR="00316168" w:rsidRPr="00152C4B" w:rsidRDefault="00316168" w:rsidP="00AE40DE">
            <w:pPr>
              <w:jc w:val="center"/>
            </w:pPr>
            <m:oMath>
              <m:r>
                <m:rPr>
                  <m:sty m:val="b"/>
                </m:rPr>
                <w:rPr>
                  <w:rFonts w:ascii="Cambria Math" w:hAnsi="Cambria Math"/>
                </w:rPr>
                <m:t>Δ</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L</m:t>
                  </m:r>
                </m:sub>
              </m:sSub>
            </m:oMath>
            <w:r w:rsidRPr="00152C4B">
              <w:t xml:space="preserve"> (A)</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C498F53" w14:textId="40E48514" w:rsidR="00316168" w:rsidRPr="00152C4B" w:rsidRDefault="00316168" w:rsidP="00AE40DE">
            <w:pPr>
              <w:jc w:val="center"/>
            </w:pPr>
            <m:oMath>
              <m:r>
                <m:rPr>
                  <m:sty m:val="b"/>
                </m:rPr>
                <w:rPr>
                  <w:rFonts w:ascii="Cambria Math" w:hAnsi="Cambria Math"/>
                </w:rPr>
                <m:t>Δ</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oMath>
            <w:r w:rsidRPr="00152C4B">
              <w:t xml:space="preserve"> (V)</w:t>
            </w:r>
          </w:p>
        </w:tc>
      </w:tr>
      <w:tr w:rsidR="00316168" w:rsidRPr="00C12FAB" w14:paraId="7DFF5F0A" w14:textId="4D0C1C79"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CA33BF" w14:textId="77777777" w:rsidR="00316168" w:rsidRPr="00152C4B" w:rsidRDefault="00316168" w:rsidP="00AE40DE">
            <w:r w:rsidRPr="00152C4B">
              <w:t>Buck</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6301308" w14:textId="67EAEF35" w:rsidR="00316168" w:rsidRPr="00C12FAB" w:rsidRDefault="00316168" w:rsidP="00AE40DE">
            <w:pPr>
              <w:jc w:val="center"/>
            </w:pPr>
            <w:r w:rsidRPr="00C12FAB">
              <w:t>[57</w:t>
            </w:r>
            <w:r>
              <w:t>,</w:t>
            </w:r>
            <w:r w:rsidRPr="00C12FAB">
              <w:t>70]</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2D570248" w14:textId="77777777" w:rsidR="00316168" w:rsidRPr="00C12FAB" w:rsidRDefault="00316168" w:rsidP="00AE40DE">
            <w:pPr>
              <w:jc w:val="center"/>
            </w:pPr>
            <w:r w:rsidRPr="00C12FAB">
              <w:t>[0.686,0.842]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BBE3B18" w14:textId="55CAC771" w:rsidR="00316168" w:rsidRDefault="00316168" w:rsidP="00AE40DE">
            <w:pPr>
              <w:jc w:val="center"/>
            </w:pPr>
            <w:r w:rsidRPr="00E80BC3">
              <w:t>1.1875</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28E36254" w14:textId="1D51D0A6" w:rsidR="00316168" w:rsidRPr="00C12FAB" w:rsidRDefault="00316168" w:rsidP="00AE40DE">
            <w:pPr>
              <w:jc w:val="center"/>
            </w:pPr>
            <w:r>
              <w:t>[0.175,0.348]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4AD2612" w14:textId="671108B7" w:rsidR="00316168" w:rsidRPr="00C12FAB" w:rsidRDefault="00316168" w:rsidP="00AE40DE">
            <w:pPr>
              <w:jc w:val="center"/>
            </w:pPr>
            <w:r>
              <w:t>0.071</w:t>
            </w:r>
          </w:p>
        </w:tc>
      </w:tr>
      <w:tr w:rsidR="00316168" w:rsidRPr="00C12FAB" w14:paraId="40CD6C33" w14:textId="619A71C1" w:rsidTr="00316168">
        <w:tc>
          <w:tcPr>
            <w:cnfStyle w:val="001000000000" w:firstRow="0" w:lastRow="0" w:firstColumn="1" w:lastColumn="0" w:oddVBand="0" w:evenVBand="0" w:oddHBand="0" w:evenHBand="0" w:firstRowFirstColumn="0" w:firstRowLastColumn="0" w:lastRowFirstColumn="0" w:lastRowLastColumn="0"/>
            <w:tcW w:w="0" w:type="auto"/>
            <w:vAlign w:val="center"/>
          </w:tcPr>
          <w:p w14:paraId="48EE0F7F" w14:textId="77777777" w:rsidR="00316168" w:rsidRPr="00152C4B" w:rsidRDefault="00316168" w:rsidP="00AE40DE">
            <w:r w:rsidRPr="00152C4B">
              <w:t>Buck-boost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FD5678E" w14:textId="77777777" w:rsidR="00316168" w:rsidRPr="00C12FAB" w:rsidRDefault="00316168" w:rsidP="00AE40DE">
            <w:pPr>
              <w:jc w:val="center"/>
            </w:pPr>
            <w:r w:rsidRPr="00C12FAB">
              <w:t>[43,57]</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68F2AC6B" w14:textId="77777777" w:rsidR="00316168" w:rsidRPr="00C12FAB" w:rsidRDefault="00316168" w:rsidP="00AE40DE">
            <w:pPr>
              <w:jc w:val="center"/>
            </w:pPr>
            <w:r w:rsidRPr="00C12FAB">
              <w:t>[0.457,0.527]</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58D5C3E" w14:textId="5F52129D" w:rsidR="00316168" w:rsidRDefault="00316168" w:rsidP="00AE40DE">
            <w:pPr>
              <w:jc w:val="center"/>
            </w:pPr>
            <w:r>
              <w:t>-</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4CAFD238" w14:textId="2C1E2B67" w:rsidR="00316168" w:rsidRPr="00C12FAB" w:rsidRDefault="00316168" w:rsidP="00AE40DE">
            <w:pPr>
              <w:jc w:val="center"/>
            </w:pPr>
            <w:r>
              <w:t>[0.522,0.6]</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D0AE48F" w14:textId="2CB6CE3E" w:rsidR="00316168" w:rsidRPr="00C12FAB" w:rsidRDefault="00316168" w:rsidP="00AE40DE">
            <w:pPr>
              <w:jc w:val="center"/>
            </w:pPr>
            <w:r>
              <w:t>[0.806,1]</w:t>
            </w:r>
          </w:p>
        </w:tc>
      </w:tr>
      <w:tr w:rsidR="00316168" w:rsidRPr="00C12FAB" w14:paraId="13F149B5" w14:textId="25EF2DEC"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BCA683" w14:textId="77777777" w:rsidR="00316168" w:rsidRPr="00152C4B" w:rsidRDefault="00316168" w:rsidP="00AE40DE">
            <w:r w:rsidRPr="00152C4B">
              <w:t>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4CBC18" w14:textId="77777777" w:rsidR="00316168" w:rsidRPr="00C12FAB" w:rsidRDefault="00316168" w:rsidP="00AE40DE">
            <w:pPr>
              <w:jc w:val="center"/>
            </w:pPr>
            <w:r w:rsidRPr="00C12FAB">
              <w:t>[35,43]</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75D8A9A6" w14:textId="77777777" w:rsidR="00316168" w:rsidRPr="00C12FAB" w:rsidRDefault="00316168" w:rsidP="00AE40DE">
            <w:pPr>
              <w:jc w:val="center"/>
            </w:pPr>
            <w:r w:rsidRPr="00C12FAB">
              <w:t>[0.104,0.271]</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134845C" w14:textId="6AA105B2" w:rsidR="00316168" w:rsidRDefault="00316168" w:rsidP="00AE40DE">
            <w:pPr>
              <w:jc w:val="center"/>
            </w:pPr>
            <w:r w:rsidRPr="00E80BC3">
              <w:t>0.8958</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4D656A1B" w14:textId="20FED310" w:rsidR="00316168" w:rsidRPr="00C12FAB" w:rsidRDefault="00316168" w:rsidP="00AE40DE">
            <w:pPr>
              <w:jc w:val="center"/>
            </w:pPr>
            <w:r>
              <w:t>[0.103,1.218]</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3C186D5" w14:textId="69730D4A" w:rsidR="00316168" w:rsidRPr="00C12FAB" w:rsidRDefault="00316168" w:rsidP="00AE40DE">
            <w:pPr>
              <w:jc w:val="center"/>
            </w:pPr>
            <w:r>
              <w:t>[0.196,0.511]</w:t>
            </w:r>
          </w:p>
        </w:tc>
      </w:tr>
    </w:tbl>
    <w:p w14:paraId="297030BC" w14:textId="050ADB1C" w:rsidR="00864DCB" w:rsidRDefault="00864DCB" w:rsidP="00363E14">
      <w:pPr>
        <w:jc w:val="both"/>
        <w:rPr>
          <w:b/>
          <w:bCs/>
        </w:rPr>
      </w:pPr>
    </w:p>
    <w:p w14:paraId="4FACDF4A" w14:textId="5D598F61" w:rsidR="00412974" w:rsidRDefault="00412974">
      <w:pPr>
        <w:rPr>
          <w:b/>
          <w:bCs/>
        </w:rPr>
      </w:pPr>
      <w:r>
        <w:rPr>
          <w:b/>
          <w:bCs/>
        </w:rPr>
        <w:br w:type="page"/>
      </w:r>
    </w:p>
    <w:p w14:paraId="4FDE5780" w14:textId="369F786D" w:rsidR="00412974" w:rsidRDefault="00412974" w:rsidP="00363E14">
      <w:pPr>
        <w:jc w:val="both"/>
        <w:rPr>
          <w:b/>
          <w:bCs/>
        </w:rPr>
      </w:pPr>
      <w:r>
        <w:rPr>
          <w:b/>
          <w:bCs/>
        </w:rPr>
        <w:lastRenderedPageBreak/>
        <w:t>5.5 Simulink implementation</w:t>
      </w:r>
    </w:p>
    <w:p w14:paraId="7DEC3FF9" w14:textId="22858D71" w:rsidR="00B14C98" w:rsidRPr="00B14C98" w:rsidRDefault="00B14C98" w:rsidP="00363E14">
      <w:pPr>
        <w:jc w:val="both"/>
        <w:rPr>
          <w:lang w:val="pt-BR"/>
        </w:rPr>
      </w:pPr>
      <w:r w:rsidRPr="00B14C98">
        <w:rPr>
          <w:lang w:val="pt-BR"/>
        </w:rPr>
        <w:t xml:space="preserve">O circuito base do </w:t>
      </w:r>
      <w:r>
        <w:rPr>
          <w:lang w:val="pt-BR"/>
        </w:rPr>
        <w:t xml:space="preserve">conversor </w:t>
      </w:r>
      <w:r w:rsidRPr="00B14C98">
        <w:rPr>
          <w:lang w:val="pt-BR"/>
        </w:rPr>
        <w:t>é</w:t>
      </w:r>
      <w:r>
        <w:rPr>
          <w:lang w:val="pt-BR"/>
        </w:rPr>
        <w:t xml:space="preserve"> implementado no Simulink </w:t>
      </w:r>
      <w:r w:rsidR="00585DD3">
        <w:rPr>
          <w:lang w:val="pt-BR"/>
        </w:rPr>
        <w:t>em</w:t>
      </w:r>
      <w:r>
        <w:rPr>
          <w:lang w:val="pt-BR"/>
        </w:rPr>
        <w:t xml:space="preserve"> um subsistema </w:t>
      </w:r>
      <w:r w:rsidR="00585DD3">
        <w:rPr>
          <w:lang w:val="pt-BR"/>
        </w:rPr>
        <w:t>conforme</w:t>
      </w:r>
      <w:r>
        <w:rPr>
          <w:lang w:val="pt-BR"/>
        </w:rPr>
        <w:t xml:space="preserve"> abaixo.</w:t>
      </w:r>
    </w:p>
    <w:p w14:paraId="4C0D11DA" w14:textId="1BA0ABD1" w:rsidR="00B3543E" w:rsidRDefault="00B3543E" w:rsidP="00363E14">
      <w:pPr>
        <w:jc w:val="both"/>
      </w:pPr>
      <w:r>
        <w:rPr>
          <w:noProof/>
        </w:rPr>
        <w:drawing>
          <wp:inline distT="0" distB="0" distL="0" distR="0" wp14:anchorId="2120BB9E" wp14:editId="3EF5F101">
            <wp:extent cx="6645910" cy="2452370"/>
            <wp:effectExtent l="0" t="0" r="2540" b="5080"/>
            <wp:docPr id="170896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0216" name=""/>
                    <pic:cNvPicPr/>
                  </pic:nvPicPr>
                  <pic:blipFill>
                    <a:blip r:embed="rId15"/>
                    <a:stretch>
                      <a:fillRect/>
                    </a:stretch>
                  </pic:blipFill>
                  <pic:spPr>
                    <a:xfrm>
                      <a:off x="0" y="0"/>
                      <a:ext cx="6645910" cy="2452370"/>
                    </a:xfrm>
                    <a:prstGeom prst="rect">
                      <a:avLst/>
                    </a:prstGeom>
                  </pic:spPr>
                </pic:pic>
              </a:graphicData>
            </a:graphic>
          </wp:inline>
        </w:drawing>
      </w:r>
    </w:p>
    <w:p w14:paraId="0CB181DE" w14:textId="6D19FFFC" w:rsidR="00B14C98" w:rsidRDefault="00370589" w:rsidP="00363E14">
      <w:pPr>
        <w:jc w:val="both"/>
        <w:rPr>
          <w:lang w:val="pt-BR"/>
        </w:rPr>
      </w:pPr>
      <w:r>
        <w:rPr>
          <w:lang w:val="pt-BR"/>
        </w:rPr>
        <w:t>O</w:t>
      </w:r>
      <w:r w:rsidR="00B14C98" w:rsidRPr="00B14C98">
        <w:rPr>
          <w:lang w:val="pt-BR"/>
        </w:rPr>
        <w:t xml:space="preserve"> subsistema </w:t>
      </w:r>
      <w:r>
        <w:rPr>
          <w:lang w:val="pt-BR"/>
        </w:rPr>
        <w:t>possui</w:t>
      </w:r>
      <w:r w:rsidR="00B14C98">
        <w:rPr>
          <w:lang w:val="pt-BR"/>
        </w:rPr>
        <w:t xml:space="preserve"> 5 entradas, sendo elas: </w:t>
      </w:r>
      <w:r>
        <w:rPr>
          <w:lang w:val="pt-BR"/>
        </w:rPr>
        <w:t>Source Signal</w:t>
      </w:r>
      <w:r w:rsidR="00B14C98">
        <w:rPr>
          <w:lang w:val="pt-BR"/>
        </w:rPr>
        <w:t xml:space="preserve"> (SS), Switch 1, </w:t>
      </w:r>
      <w:r w:rsidR="00B14C98">
        <w:rPr>
          <w:lang w:val="pt-BR"/>
        </w:rPr>
        <w:t xml:space="preserve">Switch </w:t>
      </w:r>
      <w:r w:rsidR="00B14C98">
        <w:rPr>
          <w:lang w:val="pt-BR"/>
        </w:rPr>
        <w:t xml:space="preserve">2, </w:t>
      </w:r>
      <w:r w:rsidR="00B14C98">
        <w:rPr>
          <w:lang w:val="pt-BR"/>
        </w:rPr>
        <w:t xml:space="preserve">Switch </w:t>
      </w:r>
      <w:r w:rsidR="00B14C98">
        <w:rPr>
          <w:lang w:val="pt-BR"/>
        </w:rPr>
        <w:t xml:space="preserve">3 e </w:t>
      </w:r>
      <w:r w:rsidR="00B14C98">
        <w:rPr>
          <w:lang w:val="pt-BR"/>
        </w:rPr>
        <w:t xml:space="preserve">Switch </w:t>
      </w:r>
      <w:r w:rsidR="00B14C98">
        <w:rPr>
          <w:lang w:val="pt-BR"/>
        </w:rPr>
        <w:t>4.</w:t>
      </w:r>
      <w:r>
        <w:rPr>
          <w:lang w:val="pt-BR"/>
        </w:rPr>
        <w:t xml:space="preserve"> E 4 saídas, sendo elas: Output Voltage (OV), Output Current (OC), Inductor Voltage (v_L) e Inductor Current (i_L).</w:t>
      </w:r>
    </w:p>
    <w:p w14:paraId="2EC9F0A5" w14:textId="13D35E05" w:rsidR="00B14C98" w:rsidRPr="00B14C98" w:rsidRDefault="00415C6B" w:rsidP="00363E14">
      <w:pPr>
        <w:jc w:val="both"/>
        <w:rPr>
          <w:lang w:val="pt-BR"/>
        </w:rPr>
      </w:pPr>
      <w:r>
        <w:rPr>
          <w:lang w:val="pt-BR"/>
        </w:rPr>
        <w:t xml:space="preserve">Os </w:t>
      </w:r>
      <w:r w:rsidR="003E0AB9">
        <w:rPr>
          <w:lang w:val="pt-BR"/>
        </w:rPr>
        <w:t>4</w:t>
      </w:r>
      <w:r>
        <w:rPr>
          <w:lang w:val="pt-BR"/>
        </w:rPr>
        <w:t xml:space="preserve"> modos de funcionamento dependem do</w:t>
      </w:r>
      <w:r w:rsidR="00E8208F">
        <w:rPr>
          <w:lang w:val="pt-BR"/>
        </w:rPr>
        <w:t xml:space="preserve"> estado do</w:t>
      </w:r>
      <w:r>
        <w:rPr>
          <w:lang w:val="pt-BR"/>
        </w:rPr>
        <w:t>s 4 Switches</w:t>
      </w:r>
      <w:r w:rsidR="00B14C98">
        <w:rPr>
          <w:lang w:val="pt-BR"/>
        </w:rPr>
        <w:t xml:space="preserve"> </w:t>
      </w:r>
      <w:r>
        <w:rPr>
          <w:lang w:val="pt-BR"/>
        </w:rPr>
        <w:t>e do seu Duty Cycl</w:t>
      </w:r>
      <w:r w:rsidR="00E8208F">
        <w:rPr>
          <w:lang w:val="pt-BR"/>
        </w:rPr>
        <w:t>e respectivo</w:t>
      </w:r>
      <w:r>
        <w:rPr>
          <w:lang w:val="pt-BR"/>
        </w:rPr>
        <w:t>.</w:t>
      </w:r>
      <w:r w:rsidR="00E8208F">
        <w:rPr>
          <w:lang w:val="pt-BR"/>
        </w:rPr>
        <w:t xml:space="preserve"> Como temos 4 modos diferentes, precisamos de 2 bits para representar os modos.</w:t>
      </w:r>
      <w:r>
        <w:rPr>
          <w:lang w:val="pt-BR"/>
        </w:rPr>
        <w:t xml:space="preserve"> A tabela abaixo resume a lógica da ativação de cada Switch</w:t>
      </w:r>
      <w:r w:rsidR="00E8208F">
        <w:rPr>
          <w:lang w:val="pt-BR"/>
        </w:rPr>
        <w:t xml:space="preserve"> usando A e B como entradas lógicas</w:t>
      </w:r>
      <w:r>
        <w:rPr>
          <w:lang w:val="pt-BR"/>
        </w:rPr>
        <w:t>.</w:t>
      </w:r>
    </w:p>
    <w:tbl>
      <w:tblPr>
        <w:tblStyle w:val="PlainTable2"/>
        <w:tblW w:w="0" w:type="auto"/>
        <w:tblLook w:val="00A0" w:firstRow="1" w:lastRow="0" w:firstColumn="1" w:lastColumn="0" w:noHBand="0" w:noVBand="0"/>
      </w:tblPr>
      <w:tblGrid>
        <w:gridCol w:w="1467"/>
        <w:gridCol w:w="514"/>
        <w:gridCol w:w="712"/>
        <w:gridCol w:w="712"/>
        <w:gridCol w:w="712"/>
        <w:gridCol w:w="712"/>
      </w:tblGrid>
      <w:tr w:rsidR="006457F8" w14:paraId="16384311" w14:textId="77777777" w:rsidTr="0031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81454B" w14:textId="023FD55B" w:rsidR="006457F8" w:rsidRDefault="00E0257C" w:rsidP="005B6EEB">
            <w:r>
              <w:t>Mode</w:t>
            </w:r>
          </w:p>
        </w:tc>
        <w:tc>
          <w:tcPr>
            <w:cnfStyle w:val="000010000000" w:firstRow="0" w:lastRow="0" w:firstColumn="0" w:lastColumn="0" w:oddVBand="1" w:evenVBand="0" w:oddHBand="0" w:evenHBand="0" w:firstRowFirstColumn="0" w:firstRowLastColumn="0" w:lastRowFirstColumn="0" w:lastRowLastColumn="0"/>
            <w:tcW w:w="0" w:type="auto"/>
          </w:tcPr>
          <w:p w14:paraId="7B4C3E69" w14:textId="12E86E41" w:rsidR="006457F8" w:rsidRDefault="006457F8" w:rsidP="005B6EEB">
            <w:pPr>
              <w:jc w:val="center"/>
            </w:pPr>
            <w:r>
              <w:t>AB</w:t>
            </w:r>
          </w:p>
        </w:tc>
        <w:tc>
          <w:tcPr>
            <w:cnfStyle w:val="000001000000" w:firstRow="0" w:lastRow="0" w:firstColumn="0" w:lastColumn="0" w:oddVBand="0" w:evenVBand="1" w:oddHBand="0" w:evenHBand="0" w:firstRowFirstColumn="0" w:firstRowLastColumn="0" w:lastRowFirstColumn="0" w:lastRowLastColumn="0"/>
            <w:tcW w:w="0" w:type="auto"/>
          </w:tcPr>
          <w:p w14:paraId="37033F33" w14:textId="79DA81C3" w:rsidR="006457F8" w:rsidRDefault="006457F8" w:rsidP="005B6EEB">
            <w:pPr>
              <w:jc w:val="center"/>
            </w:pPr>
            <w:r>
              <w:t>SW1</w:t>
            </w:r>
          </w:p>
        </w:tc>
        <w:tc>
          <w:tcPr>
            <w:cnfStyle w:val="000010000000" w:firstRow="0" w:lastRow="0" w:firstColumn="0" w:lastColumn="0" w:oddVBand="1" w:evenVBand="0" w:oddHBand="0" w:evenHBand="0" w:firstRowFirstColumn="0" w:firstRowLastColumn="0" w:lastRowFirstColumn="0" w:lastRowLastColumn="0"/>
            <w:tcW w:w="0" w:type="auto"/>
          </w:tcPr>
          <w:p w14:paraId="129C6783" w14:textId="1276F488" w:rsidR="006457F8" w:rsidRDefault="006457F8" w:rsidP="005B6EEB">
            <w:pPr>
              <w:jc w:val="center"/>
            </w:pPr>
            <w:r>
              <w:t>SW2</w:t>
            </w:r>
          </w:p>
        </w:tc>
        <w:tc>
          <w:tcPr>
            <w:cnfStyle w:val="000001000000" w:firstRow="0" w:lastRow="0" w:firstColumn="0" w:lastColumn="0" w:oddVBand="0" w:evenVBand="1" w:oddHBand="0" w:evenHBand="0" w:firstRowFirstColumn="0" w:firstRowLastColumn="0" w:lastRowFirstColumn="0" w:lastRowLastColumn="0"/>
            <w:tcW w:w="0" w:type="auto"/>
          </w:tcPr>
          <w:p w14:paraId="153BDA38" w14:textId="02964159" w:rsidR="006457F8" w:rsidRDefault="006457F8" w:rsidP="005B6EEB">
            <w:pPr>
              <w:jc w:val="center"/>
            </w:pPr>
            <w:r>
              <w:t>SW3</w:t>
            </w:r>
          </w:p>
        </w:tc>
        <w:tc>
          <w:tcPr>
            <w:cnfStyle w:val="000010000000" w:firstRow="0" w:lastRow="0" w:firstColumn="0" w:lastColumn="0" w:oddVBand="1" w:evenVBand="0" w:oddHBand="0" w:evenHBand="0" w:firstRowFirstColumn="0" w:firstRowLastColumn="0" w:lastRowFirstColumn="0" w:lastRowLastColumn="0"/>
            <w:tcW w:w="0" w:type="auto"/>
          </w:tcPr>
          <w:p w14:paraId="342F50B7" w14:textId="5532B663" w:rsidR="006457F8" w:rsidRDefault="006457F8" w:rsidP="005B6EEB">
            <w:pPr>
              <w:jc w:val="center"/>
            </w:pPr>
            <w:r>
              <w:t>SW4</w:t>
            </w:r>
          </w:p>
        </w:tc>
      </w:tr>
      <w:tr w:rsidR="006457F8" w14:paraId="5C05AA8C" w14:textId="77777777"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719AB4" w14:textId="396B075A" w:rsidR="006457F8" w:rsidRDefault="006457F8" w:rsidP="005B6EEB">
            <w:r>
              <w:t>Buck</w:t>
            </w:r>
          </w:p>
        </w:tc>
        <w:tc>
          <w:tcPr>
            <w:cnfStyle w:val="000010000000" w:firstRow="0" w:lastRow="0" w:firstColumn="0" w:lastColumn="0" w:oddVBand="1" w:evenVBand="0" w:oddHBand="0" w:evenHBand="0" w:firstRowFirstColumn="0" w:firstRowLastColumn="0" w:lastRowFirstColumn="0" w:lastRowLastColumn="0"/>
            <w:tcW w:w="0" w:type="auto"/>
          </w:tcPr>
          <w:p w14:paraId="2C488F5C" w14:textId="4C4C2EA8" w:rsidR="006457F8" w:rsidRDefault="006457F8" w:rsidP="005B6EEB">
            <w:pPr>
              <w:jc w:val="center"/>
            </w:pPr>
            <w:r>
              <w:t>00</w:t>
            </w:r>
          </w:p>
        </w:tc>
        <w:tc>
          <w:tcPr>
            <w:cnfStyle w:val="000001000000" w:firstRow="0" w:lastRow="0" w:firstColumn="0" w:lastColumn="0" w:oddVBand="0" w:evenVBand="1" w:oddHBand="0" w:evenHBand="0" w:firstRowFirstColumn="0" w:firstRowLastColumn="0" w:lastRowFirstColumn="0" w:lastRowLastColumn="0"/>
            <w:tcW w:w="0" w:type="auto"/>
          </w:tcPr>
          <w:p w14:paraId="76B07716" w14:textId="50885177" w:rsidR="006457F8" w:rsidRDefault="006457F8" w:rsidP="005B6EEB">
            <w:pPr>
              <w:jc w:val="center"/>
            </w:pPr>
            <w:r>
              <w:t>D</w:t>
            </w:r>
          </w:p>
        </w:tc>
        <w:tc>
          <w:tcPr>
            <w:cnfStyle w:val="000010000000" w:firstRow="0" w:lastRow="0" w:firstColumn="0" w:lastColumn="0" w:oddVBand="1" w:evenVBand="0" w:oddHBand="0" w:evenHBand="0" w:firstRowFirstColumn="0" w:firstRowLastColumn="0" w:lastRowFirstColumn="0" w:lastRowLastColumn="0"/>
            <w:tcW w:w="0" w:type="auto"/>
          </w:tcPr>
          <w:p w14:paraId="6AD58FCF" w14:textId="5D7D29DF" w:rsidR="006457F8" w:rsidRDefault="006457F8" w:rsidP="005B6EEB">
            <w:pPr>
              <w:jc w:val="center"/>
            </w:pPr>
            <w:r>
              <w:t>1 - D</w:t>
            </w:r>
          </w:p>
        </w:tc>
        <w:tc>
          <w:tcPr>
            <w:cnfStyle w:val="000001000000" w:firstRow="0" w:lastRow="0" w:firstColumn="0" w:lastColumn="0" w:oddVBand="0" w:evenVBand="1" w:oddHBand="0" w:evenHBand="0" w:firstRowFirstColumn="0" w:firstRowLastColumn="0" w:lastRowFirstColumn="0" w:lastRowLastColumn="0"/>
            <w:tcW w:w="0" w:type="auto"/>
          </w:tcPr>
          <w:p w14:paraId="1DFAEC1E" w14:textId="0F104996" w:rsidR="006457F8" w:rsidRDefault="005B6EEB" w:rsidP="005B6EEB">
            <w:pPr>
              <w:jc w:val="center"/>
            </w:pPr>
            <w:r>
              <w:t>1</w:t>
            </w:r>
          </w:p>
        </w:tc>
        <w:tc>
          <w:tcPr>
            <w:cnfStyle w:val="000010000000" w:firstRow="0" w:lastRow="0" w:firstColumn="0" w:lastColumn="0" w:oddVBand="1" w:evenVBand="0" w:oddHBand="0" w:evenHBand="0" w:firstRowFirstColumn="0" w:firstRowLastColumn="0" w:lastRowFirstColumn="0" w:lastRowLastColumn="0"/>
            <w:tcW w:w="0" w:type="auto"/>
          </w:tcPr>
          <w:p w14:paraId="3E40EE60" w14:textId="7EE3B7C3" w:rsidR="006457F8" w:rsidRDefault="005B6EEB" w:rsidP="005B6EEB">
            <w:pPr>
              <w:jc w:val="center"/>
            </w:pPr>
            <w:r>
              <w:t>0</w:t>
            </w:r>
          </w:p>
        </w:tc>
      </w:tr>
      <w:tr w:rsidR="006457F8" w14:paraId="5D61AECC" w14:textId="77777777" w:rsidTr="00316168">
        <w:tc>
          <w:tcPr>
            <w:cnfStyle w:val="001000000000" w:firstRow="0" w:lastRow="0" w:firstColumn="1" w:lastColumn="0" w:oddVBand="0" w:evenVBand="0" w:oddHBand="0" w:evenHBand="0" w:firstRowFirstColumn="0" w:firstRowLastColumn="0" w:lastRowFirstColumn="0" w:lastRowLastColumn="0"/>
            <w:tcW w:w="0" w:type="auto"/>
          </w:tcPr>
          <w:p w14:paraId="606C963F" w14:textId="4C9B177A" w:rsidR="006457F8" w:rsidRDefault="006457F8" w:rsidP="005B6EEB">
            <w:r>
              <w:t>Buck-</w:t>
            </w:r>
            <w:r w:rsidR="00A54DF5">
              <w:t>b</w:t>
            </w:r>
            <w:r>
              <w:t>oost</w:t>
            </w:r>
          </w:p>
        </w:tc>
        <w:tc>
          <w:tcPr>
            <w:cnfStyle w:val="000010000000" w:firstRow="0" w:lastRow="0" w:firstColumn="0" w:lastColumn="0" w:oddVBand="1" w:evenVBand="0" w:oddHBand="0" w:evenHBand="0" w:firstRowFirstColumn="0" w:firstRowLastColumn="0" w:lastRowFirstColumn="0" w:lastRowLastColumn="0"/>
            <w:tcW w:w="0" w:type="auto"/>
          </w:tcPr>
          <w:p w14:paraId="40CCE37A" w14:textId="12DF7D40" w:rsidR="006457F8" w:rsidRDefault="006457F8" w:rsidP="005B6EEB">
            <w:pPr>
              <w:jc w:val="center"/>
            </w:pPr>
            <w:r>
              <w:t>01</w:t>
            </w:r>
          </w:p>
        </w:tc>
        <w:tc>
          <w:tcPr>
            <w:cnfStyle w:val="000001000000" w:firstRow="0" w:lastRow="0" w:firstColumn="0" w:lastColumn="0" w:oddVBand="0" w:evenVBand="1" w:oddHBand="0" w:evenHBand="0" w:firstRowFirstColumn="0" w:firstRowLastColumn="0" w:lastRowFirstColumn="0" w:lastRowLastColumn="0"/>
            <w:tcW w:w="0" w:type="auto"/>
          </w:tcPr>
          <w:p w14:paraId="0F3F8B13" w14:textId="010D9D7E" w:rsidR="006457F8" w:rsidRDefault="005B6EEB" w:rsidP="005B6EEB">
            <w:pPr>
              <w:jc w:val="center"/>
            </w:pPr>
            <w:r>
              <w:t>D</w:t>
            </w:r>
          </w:p>
        </w:tc>
        <w:tc>
          <w:tcPr>
            <w:cnfStyle w:val="000010000000" w:firstRow="0" w:lastRow="0" w:firstColumn="0" w:lastColumn="0" w:oddVBand="1" w:evenVBand="0" w:oddHBand="0" w:evenHBand="0" w:firstRowFirstColumn="0" w:firstRowLastColumn="0" w:lastRowFirstColumn="0" w:lastRowLastColumn="0"/>
            <w:tcW w:w="0" w:type="auto"/>
          </w:tcPr>
          <w:p w14:paraId="13C723E2" w14:textId="32804354" w:rsidR="006457F8" w:rsidRDefault="005B6EEB" w:rsidP="005B6EEB">
            <w:pPr>
              <w:jc w:val="center"/>
            </w:pPr>
            <w:r>
              <w:t>1 - D</w:t>
            </w:r>
          </w:p>
        </w:tc>
        <w:tc>
          <w:tcPr>
            <w:cnfStyle w:val="000001000000" w:firstRow="0" w:lastRow="0" w:firstColumn="0" w:lastColumn="0" w:oddVBand="0" w:evenVBand="1" w:oddHBand="0" w:evenHBand="0" w:firstRowFirstColumn="0" w:firstRowLastColumn="0" w:lastRowFirstColumn="0" w:lastRowLastColumn="0"/>
            <w:tcW w:w="0" w:type="auto"/>
          </w:tcPr>
          <w:p w14:paraId="59B84F9F" w14:textId="100C9542" w:rsidR="006457F8" w:rsidRDefault="005B6EEB" w:rsidP="005B6EEB">
            <w:pPr>
              <w:jc w:val="center"/>
            </w:pPr>
            <w:r>
              <w:t>1 - D</w:t>
            </w:r>
          </w:p>
        </w:tc>
        <w:tc>
          <w:tcPr>
            <w:cnfStyle w:val="000010000000" w:firstRow="0" w:lastRow="0" w:firstColumn="0" w:lastColumn="0" w:oddVBand="1" w:evenVBand="0" w:oddHBand="0" w:evenHBand="0" w:firstRowFirstColumn="0" w:firstRowLastColumn="0" w:lastRowFirstColumn="0" w:lastRowLastColumn="0"/>
            <w:tcW w:w="0" w:type="auto"/>
          </w:tcPr>
          <w:p w14:paraId="0ED35B49" w14:textId="4DC6C38B" w:rsidR="006457F8" w:rsidRDefault="005B6EEB" w:rsidP="005B6EEB">
            <w:pPr>
              <w:jc w:val="center"/>
            </w:pPr>
            <w:r>
              <w:t>D</w:t>
            </w:r>
          </w:p>
        </w:tc>
      </w:tr>
      <w:tr w:rsidR="006457F8" w14:paraId="1442C805" w14:textId="77777777"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7BB98E" w14:textId="2CCA9172" w:rsidR="006457F8" w:rsidRDefault="006457F8" w:rsidP="005B6EEB">
            <w:r>
              <w:t>Boost</w:t>
            </w:r>
          </w:p>
        </w:tc>
        <w:tc>
          <w:tcPr>
            <w:cnfStyle w:val="000010000000" w:firstRow="0" w:lastRow="0" w:firstColumn="0" w:lastColumn="0" w:oddVBand="1" w:evenVBand="0" w:oddHBand="0" w:evenHBand="0" w:firstRowFirstColumn="0" w:firstRowLastColumn="0" w:lastRowFirstColumn="0" w:lastRowLastColumn="0"/>
            <w:tcW w:w="0" w:type="auto"/>
          </w:tcPr>
          <w:p w14:paraId="308A3036" w14:textId="556453B7" w:rsidR="006457F8" w:rsidRDefault="006457F8" w:rsidP="005B6EEB">
            <w:pPr>
              <w:jc w:val="center"/>
            </w:pPr>
            <w:r>
              <w:t>11</w:t>
            </w:r>
          </w:p>
        </w:tc>
        <w:tc>
          <w:tcPr>
            <w:cnfStyle w:val="000001000000" w:firstRow="0" w:lastRow="0" w:firstColumn="0" w:lastColumn="0" w:oddVBand="0" w:evenVBand="1" w:oddHBand="0" w:evenHBand="0" w:firstRowFirstColumn="0" w:firstRowLastColumn="0" w:lastRowFirstColumn="0" w:lastRowLastColumn="0"/>
            <w:tcW w:w="0" w:type="auto"/>
          </w:tcPr>
          <w:p w14:paraId="4068673A" w14:textId="5D4878AC" w:rsidR="006457F8" w:rsidRDefault="005B6EEB" w:rsidP="005B6EEB">
            <w:pPr>
              <w:jc w:val="center"/>
            </w:pPr>
            <w:r>
              <w:t>1</w:t>
            </w:r>
          </w:p>
        </w:tc>
        <w:tc>
          <w:tcPr>
            <w:cnfStyle w:val="000010000000" w:firstRow="0" w:lastRow="0" w:firstColumn="0" w:lastColumn="0" w:oddVBand="1" w:evenVBand="0" w:oddHBand="0" w:evenHBand="0" w:firstRowFirstColumn="0" w:firstRowLastColumn="0" w:lastRowFirstColumn="0" w:lastRowLastColumn="0"/>
            <w:tcW w:w="0" w:type="auto"/>
          </w:tcPr>
          <w:p w14:paraId="004CED39" w14:textId="404A3BC5" w:rsidR="006457F8" w:rsidRDefault="005B6EEB" w:rsidP="005B6EEB">
            <w:pPr>
              <w:jc w:val="center"/>
            </w:pPr>
            <w:r>
              <w:t>0</w:t>
            </w:r>
          </w:p>
        </w:tc>
        <w:tc>
          <w:tcPr>
            <w:cnfStyle w:val="000001000000" w:firstRow="0" w:lastRow="0" w:firstColumn="0" w:lastColumn="0" w:oddVBand="0" w:evenVBand="1" w:oddHBand="0" w:evenHBand="0" w:firstRowFirstColumn="0" w:firstRowLastColumn="0" w:lastRowFirstColumn="0" w:lastRowLastColumn="0"/>
            <w:tcW w:w="0" w:type="auto"/>
          </w:tcPr>
          <w:p w14:paraId="22354C52" w14:textId="2F7F7D95" w:rsidR="006457F8" w:rsidRDefault="005B6EEB" w:rsidP="005B6EEB">
            <w:pPr>
              <w:jc w:val="center"/>
            </w:pPr>
            <w:r>
              <w:t>1 - D</w:t>
            </w:r>
          </w:p>
        </w:tc>
        <w:tc>
          <w:tcPr>
            <w:cnfStyle w:val="000010000000" w:firstRow="0" w:lastRow="0" w:firstColumn="0" w:lastColumn="0" w:oddVBand="1" w:evenVBand="0" w:oddHBand="0" w:evenHBand="0" w:firstRowFirstColumn="0" w:firstRowLastColumn="0" w:lastRowFirstColumn="0" w:lastRowLastColumn="0"/>
            <w:tcW w:w="0" w:type="auto"/>
          </w:tcPr>
          <w:p w14:paraId="71BDAA7F" w14:textId="6B78DE84" w:rsidR="006457F8" w:rsidRDefault="005B6EEB" w:rsidP="005B6EEB">
            <w:pPr>
              <w:jc w:val="center"/>
            </w:pPr>
            <w:r>
              <w:t>D</w:t>
            </w:r>
          </w:p>
        </w:tc>
      </w:tr>
      <w:tr w:rsidR="006457F8" w14:paraId="2375AEEE" w14:textId="77777777" w:rsidTr="00316168">
        <w:tc>
          <w:tcPr>
            <w:cnfStyle w:val="001000000000" w:firstRow="0" w:lastRow="0" w:firstColumn="1" w:lastColumn="0" w:oddVBand="0" w:evenVBand="0" w:oddHBand="0" w:evenHBand="0" w:firstRowFirstColumn="0" w:firstRowLastColumn="0" w:lastRowFirstColumn="0" w:lastRowLastColumn="0"/>
            <w:tcW w:w="0" w:type="auto"/>
          </w:tcPr>
          <w:p w14:paraId="61002149" w14:textId="4C71A1AF" w:rsidR="006457F8" w:rsidRDefault="006457F8" w:rsidP="005B6EEB">
            <w:r>
              <w:t>Off</w:t>
            </w:r>
          </w:p>
        </w:tc>
        <w:tc>
          <w:tcPr>
            <w:cnfStyle w:val="000010000000" w:firstRow="0" w:lastRow="0" w:firstColumn="0" w:lastColumn="0" w:oddVBand="1" w:evenVBand="0" w:oddHBand="0" w:evenHBand="0" w:firstRowFirstColumn="0" w:firstRowLastColumn="0" w:lastRowFirstColumn="0" w:lastRowLastColumn="0"/>
            <w:tcW w:w="0" w:type="auto"/>
          </w:tcPr>
          <w:p w14:paraId="5D09D392" w14:textId="7E7B0554" w:rsidR="006457F8" w:rsidRDefault="006457F8" w:rsidP="005B6EEB">
            <w:pPr>
              <w:jc w:val="center"/>
            </w:pPr>
            <w:r>
              <w:t>10</w:t>
            </w:r>
          </w:p>
        </w:tc>
        <w:tc>
          <w:tcPr>
            <w:cnfStyle w:val="000001000000" w:firstRow="0" w:lastRow="0" w:firstColumn="0" w:lastColumn="0" w:oddVBand="0" w:evenVBand="1" w:oddHBand="0" w:evenHBand="0" w:firstRowFirstColumn="0" w:firstRowLastColumn="0" w:lastRowFirstColumn="0" w:lastRowLastColumn="0"/>
            <w:tcW w:w="0" w:type="auto"/>
          </w:tcPr>
          <w:p w14:paraId="5D067103" w14:textId="16FD4CD1" w:rsidR="006457F8" w:rsidRDefault="005B6EEB" w:rsidP="005B6EEB">
            <w:pPr>
              <w:jc w:val="center"/>
            </w:pPr>
            <w:r>
              <w:t>0</w:t>
            </w:r>
          </w:p>
        </w:tc>
        <w:tc>
          <w:tcPr>
            <w:cnfStyle w:val="000010000000" w:firstRow="0" w:lastRow="0" w:firstColumn="0" w:lastColumn="0" w:oddVBand="1" w:evenVBand="0" w:oddHBand="0" w:evenHBand="0" w:firstRowFirstColumn="0" w:firstRowLastColumn="0" w:lastRowFirstColumn="0" w:lastRowLastColumn="0"/>
            <w:tcW w:w="0" w:type="auto"/>
          </w:tcPr>
          <w:p w14:paraId="5B2A6C49" w14:textId="0E789FE8" w:rsidR="006457F8" w:rsidRDefault="005B6EEB" w:rsidP="005B6EEB">
            <w:pPr>
              <w:jc w:val="center"/>
            </w:pPr>
            <w:r>
              <w:t>0</w:t>
            </w:r>
          </w:p>
        </w:tc>
        <w:tc>
          <w:tcPr>
            <w:cnfStyle w:val="000001000000" w:firstRow="0" w:lastRow="0" w:firstColumn="0" w:lastColumn="0" w:oddVBand="0" w:evenVBand="1" w:oddHBand="0" w:evenHBand="0" w:firstRowFirstColumn="0" w:firstRowLastColumn="0" w:lastRowFirstColumn="0" w:lastRowLastColumn="0"/>
            <w:tcW w:w="0" w:type="auto"/>
          </w:tcPr>
          <w:p w14:paraId="05891174" w14:textId="449B40AD" w:rsidR="006457F8" w:rsidRDefault="005B6EEB" w:rsidP="005B6EEB">
            <w:pPr>
              <w:jc w:val="center"/>
            </w:pPr>
            <w:r>
              <w:t>0</w:t>
            </w:r>
          </w:p>
        </w:tc>
        <w:tc>
          <w:tcPr>
            <w:cnfStyle w:val="000010000000" w:firstRow="0" w:lastRow="0" w:firstColumn="0" w:lastColumn="0" w:oddVBand="1" w:evenVBand="0" w:oddHBand="0" w:evenHBand="0" w:firstRowFirstColumn="0" w:firstRowLastColumn="0" w:lastRowFirstColumn="0" w:lastRowLastColumn="0"/>
            <w:tcW w:w="0" w:type="auto"/>
          </w:tcPr>
          <w:p w14:paraId="766F35F3" w14:textId="130D0BEF" w:rsidR="006457F8" w:rsidRDefault="005B6EEB" w:rsidP="005B6EEB">
            <w:pPr>
              <w:jc w:val="center"/>
            </w:pPr>
            <w:r>
              <w:t>0</w:t>
            </w:r>
          </w:p>
        </w:tc>
      </w:tr>
    </w:tbl>
    <w:p w14:paraId="3F55C137" w14:textId="635D313E" w:rsidR="00415C6B" w:rsidRDefault="00415C6B" w:rsidP="00363E14">
      <w:pPr>
        <w:jc w:val="both"/>
      </w:pPr>
    </w:p>
    <w:p w14:paraId="1C29AAB6" w14:textId="5344A4A1" w:rsidR="00415C6B" w:rsidRPr="00415C6B" w:rsidRDefault="00415C6B" w:rsidP="00363E14">
      <w:pPr>
        <w:jc w:val="both"/>
        <w:rPr>
          <w:lang w:val="pt-BR"/>
        </w:rPr>
      </w:pPr>
      <w:r w:rsidRPr="00415C6B">
        <w:rPr>
          <w:lang w:val="pt-BR"/>
        </w:rPr>
        <w:t>Usando conhecimentos de sistemas d</w:t>
      </w:r>
      <w:r>
        <w:rPr>
          <w:lang w:val="pt-BR"/>
        </w:rPr>
        <w:t xml:space="preserve">igitais, podemos simplificar a relação para cada Switch, </w:t>
      </w:r>
      <w:r w:rsidR="000B3D03">
        <w:rPr>
          <w:lang w:val="pt-BR"/>
        </w:rPr>
        <w:t>chegando na</w:t>
      </w:r>
      <w:r w:rsidR="002F17CE">
        <w:rPr>
          <w:lang w:val="pt-BR"/>
        </w:rPr>
        <w:t>s</w:t>
      </w:r>
      <w:r w:rsidR="000B3D03">
        <w:rPr>
          <w:lang w:val="pt-BR"/>
        </w:rPr>
        <w:t xml:space="preserve"> </w:t>
      </w:r>
      <w:r w:rsidR="002F17CE">
        <w:rPr>
          <w:lang w:val="pt-BR"/>
        </w:rPr>
        <w:t>equações abaixo</w:t>
      </w:r>
      <w:r>
        <w:rPr>
          <w:lang w:val="pt-BR"/>
        </w:rPr>
        <w:t>.</w:t>
      </w:r>
    </w:p>
    <w:p w14:paraId="055A66CC" w14:textId="3B7CD720" w:rsidR="009D2805" w:rsidRPr="009D2805" w:rsidRDefault="009D2805" w:rsidP="00363E14">
      <w:pPr>
        <w:jc w:val="both"/>
      </w:pPr>
      <m:oMathPara>
        <m:oMathParaPr>
          <m:jc m:val="left"/>
        </m:oMathParaPr>
        <m:oMath>
          <m:r>
            <w:rPr>
              <w:rFonts w:ascii="Cambria Math" w:hAnsi="Cambria Math"/>
            </w:rPr>
            <m:t>SW1=</m:t>
          </m:r>
          <m:acc>
            <m:accPr>
              <m:chr m:val="̅"/>
              <m:ctrlPr>
                <w:rPr>
                  <w:rFonts w:ascii="Cambria Math" w:hAnsi="Cambria Math"/>
                  <w:i/>
                </w:rPr>
              </m:ctrlPr>
            </m:accPr>
            <m:e>
              <m:r>
                <w:rPr>
                  <w:rFonts w:ascii="Cambria Math" w:hAnsi="Cambria Math"/>
                </w:rPr>
                <m:t>A</m:t>
              </m:r>
            </m:e>
          </m:acc>
          <m:r>
            <w:rPr>
              <w:rFonts w:ascii="Cambria Math" w:hAnsi="Cambria Math"/>
            </w:rPr>
            <m:t>D+AB</m:t>
          </m:r>
        </m:oMath>
      </m:oMathPara>
    </w:p>
    <w:p w14:paraId="66D45703" w14:textId="219DB2C4" w:rsidR="009D2805" w:rsidRPr="009D2805" w:rsidRDefault="009D2805" w:rsidP="00363E14">
      <w:pPr>
        <w:jc w:val="both"/>
      </w:pPr>
      <m:oMathPara>
        <m:oMathParaPr>
          <m:jc m:val="left"/>
        </m:oMathParaPr>
        <m:oMath>
          <m:r>
            <w:rPr>
              <w:rFonts w:ascii="Cambria Math" w:hAnsi="Cambria Math"/>
            </w:rPr>
            <m:t>SW2=</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D</m:t>
              </m:r>
            </m:e>
          </m:acc>
        </m:oMath>
      </m:oMathPara>
    </w:p>
    <w:p w14:paraId="588CA2EA" w14:textId="434613F1" w:rsidR="009D2805" w:rsidRPr="006E2F9B" w:rsidRDefault="009D2805" w:rsidP="00363E14">
      <w:pPr>
        <w:jc w:val="both"/>
      </w:pPr>
      <m:oMathPara>
        <m:oMathParaPr>
          <m:jc m:val="left"/>
        </m:oMathParaPr>
        <m:oMath>
          <m:r>
            <w:rPr>
              <w:rFonts w:ascii="Cambria Math" w:hAnsi="Cambria Math"/>
            </w:rPr>
            <m:t>SW3=</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r>
            <w:rPr>
              <w:rFonts w:ascii="Cambria Math" w:hAnsi="Cambria Math"/>
            </w:rPr>
            <m:t>+B</m:t>
          </m:r>
          <m:acc>
            <m:accPr>
              <m:chr m:val="̅"/>
              <m:ctrlPr>
                <w:rPr>
                  <w:rFonts w:ascii="Cambria Math" w:hAnsi="Cambria Math"/>
                  <w:i/>
                </w:rPr>
              </m:ctrlPr>
            </m:accPr>
            <m:e>
              <m:r>
                <w:rPr>
                  <w:rFonts w:ascii="Cambria Math" w:hAnsi="Cambria Math"/>
                </w:rPr>
                <m:t>D</m:t>
              </m:r>
            </m:e>
          </m:acc>
        </m:oMath>
      </m:oMathPara>
    </w:p>
    <w:p w14:paraId="79AA2A5F" w14:textId="06FFDBC6" w:rsidR="006E2F9B" w:rsidRPr="00566217" w:rsidRDefault="006E2F9B" w:rsidP="00363E14">
      <w:pPr>
        <w:jc w:val="both"/>
      </w:pPr>
      <m:oMathPara>
        <m:oMathParaPr>
          <m:jc m:val="left"/>
        </m:oMathParaPr>
        <m:oMath>
          <m:r>
            <w:rPr>
              <w:rFonts w:ascii="Cambria Math" w:hAnsi="Cambria Math"/>
            </w:rPr>
            <m:t>SW4=BD</m:t>
          </m:r>
        </m:oMath>
      </m:oMathPara>
    </w:p>
    <w:p w14:paraId="3C749D3F" w14:textId="77777777" w:rsidR="00614802" w:rsidRDefault="00614802">
      <w:pPr>
        <w:rPr>
          <w:lang w:val="pt-BR"/>
        </w:rPr>
      </w:pPr>
      <w:r>
        <w:rPr>
          <w:lang w:val="pt-BR"/>
        </w:rPr>
        <w:br w:type="page"/>
      </w:r>
    </w:p>
    <w:p w14:paraId="13D50E40" w14:textId="5CBD9062" w:rsidR="00566217" w:rsidRPr="00566217" w:rsidRDefault="00566217" w:rsidP="00363E14">
      <w:pPr>
        <w:jc w:val="both"/>
        <w:rPr>
          <w:lang w:val="pt-BR"/>
        </w:rPr>
      </w:pPr>
      <w:r w:rsidRPr="00566217">
        <w:rPr>
          <w:lang w:val="pt-BR"/>
        </w:rPr>
        <w:lastRenderedPageBreak/>
        <w:t>A partir das relações a</w:t>
      </w:r>
      <w:r>
        <w:rPr>
          <w:lang w:val="pt-BR"/>
        </w:rPr>
        <w:t xml:space="preserve">cima, podemos implementar no Simulink um subsistema para </w:t>
      </w:r>
      <w:r w:rsidR="000B3D03">
        <w:rPr>
          <w:lang w:val="pt-BR"/>
        </w:rPr>
        <w:t>aplicar</w:t>
      </w:r>
      <w:r>
        <w:rPr>
          <w:lang w:val="pt-BR"/>
        </w:rPr>
        <w:t xml:space="preserve"> o funcionamento de cada Switch</w:t>
      </w:r>
      <w:r w:rsidR="00E8208F">
        <w:rPr>
          <w:lang w:val="pt-BR"/>
        </w:rPr>
        <w:t xml:space="preserve"> a partir das entradas A e B</w:t>
      </w:r>
      <w:r>
        <w:rPr>
          <w:lang w:val="pt-BR"/>
        </w:rPr>
        <w:t>.</w:t>
      </w:r>
    </w:p>
    <w:p w14:paraId="4A0901CB" w14:textId="78E11A95" w:rsidR="00613CAC" w:rsidRDefault="00614802" w:rsidP="00363E14">
      <w:pPr>
        <w:jc w:val="both"/>
      </w:pPr>
      <w:r>
        <w:rPr>
          <w:noProof/>
        </w:rPr>
        <w:drawing>
          <wp:inline distT="0" distB="0" distL="0" distR="0" wp14:anchorId="6EC5C08F" wp14:editId="3A8F02EE">
            <wp:extent cx="6645910" cy="4610100"/>
            <wp:effectExtent l="0" t="0" r="2540" b="0"/>
            <wp:docPr id="122912917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29173" name="Picture 1" descr="A diagram of a diagram&#10;&#10;AI-generated content may be incorrect."/>
                    <pic:cNvPicPr/>
                  </pic:nvPicPr>
                  <pic:blipFill>
                    <a:blip r:embed="rId16"/>
                    <a:stretch>
                      <a:fillRect/>
                    </a:stretch>
                  </pic:blipFill>
                  <pic:spPr>
                    <a:xfrm>
                      <a:off x="0" y="0"/>
                      <a:ext cx="6645910" cy="4610100"/>
                    </a:xfrm>
                    <a:prstGeom prst="rect">
                      <a:avLst/>
                    </a:prstGeom>
                  </pic:spPr>
                </pic:pic>
              </a:graphicData>
            </a:graphic>
          </wp:inline>
        </w:drawing>
      </w:r>
    </w:p>
    <w:p w14:paraId="3A0BF7C2" w14:textId="5EF310E8" w:rsidR="003C2B4D" w:rsidRDefault="00BC7B29" w:rsidP="00363E14">
      <w:pPr>
        <w:jc w:val="both"/>
        <w:rPr>
          <w:lang w:val="pt-BR"/>
        </w:rPr>
      </w:pPr>
      <w:r w:rsidRPr="00BC7B29">
        <w:rPr>
          <w:lang w:val="pt-BR"/>
        </w:rPr>
        <w:t xml:space="preserve">Agora precisamos </w:t>
      </w:r>
      <w:r w:rsidR="00A4260A">
        <w:rPr>
          <w:lang w:val="pt-BR"/>
        </w:rPr>
        <w:t xml:space="preserve">de </w:t>
      </w:r>
      <w:r w:rsidR="009B68F2">
        <w:rPr>
          <w:lang w:val="pt-BR"/>
        </w:rPr>
        <w:t>uma</w:t>
      </w:r>
      <w:r w:rsidR="00A4260A">
        <w:rPr>
          <w:lang w:val="pt-BR"/>
        </w:rPr>
        <w:t xml:space="preserve"> forma </w:t>
      </w:r>
      <w:r w:rsidR="009B68F2">
        <w:rPr>
          <w:lang w:val="pt-BR"/>
        </w:rPr>
        <w:t>para</w:t>
      </w:r>
      <w:r w:rsidR="00A4260A">
        <w:rPr>
          <w:lang w:val="pt-BR"/>
        </w:rPr>
        <w:t xml:space="preserve"> </w:t>
      </w:r>
      <w:r w:rsidR="009B68F2">
        <w:rPr>
          <w:lang w:val="pt-BR"/>
        </w:rPr>
        <w:t>calcular</w:t>
      </w:r>
      <w:r w:rsidR="00A4260A">
        <w:rPr>
          <w:lang w:val="pt-BR"/>
        </w:rPr>
        <w:t xml:space="preserve"> o modo de funcionamento</w:t>
      </w:r>
      <w:r w:rsidR="009B68F2">
        <w:rPr>
          <w:lang w:val="pt-BR"/>
        </w:rPr>
        <w:t xml:space="preserve"> atual e futuro do sistema. Uma forma direta seria a partir da </w:t>
      </w:r>
      <w:r w:rsidR="003C1666">
        <w:rPr>
          <w:lang w:val="pt-BR"/>
        </w:rPr>
        <w:t xml:space="preserve">relação entre </w:t>
      </w:r>
      <w:r w:rsidR="003B36AD">
        <w:rPr>
          <w:lang w:val="pt-BR"/>
        </w:rPr>
        <w:t xml:space="preserve">Tensão de Entrada </w:t>
      </w:r>
      <w:r w:rsidR="003C1666">
        <w:rPr>
          <w:lang w:val="pt-BR"/>
        </w:rPr>
        <w:t>e</w:t>
      </w:r>
      <w:r w:rsidR="003B36AD">
        <w:rPr>
          <w:lang w:val="pt-BR"/>
        </w:rPr>
        <w:t xml:space="preserve"> Tensão de Referência, conforme a tabela abaixo.</w:t>
      </w:r>
    </w:p>
    <w:tbl>
      <w:tblPr>
        <w:tblStyle w:val="PlainTable2"/>
        <w:tblW w:w="0" w:type="auto"/>
        <w:tblLook w:val="00A0" w:firstRow="1" w:lastRow="0" w:firstColumn="1" w:lastColumn="0" w:noHBand="0" w:noVBand="0"/>
      </w:tblPr>
      <w:tblGrid>
        <w:gridCol w:w="1965"/>
        <w:gridCol w:w="939"/>
        <w:gridCol w:w="926"/>
      </w:tblGrid>
      <w:tr w:rsidR="00316168" w:rsidRPr="00152C4B" w14:paraId="047B89BB" w14:textId="77777777" w:rsidTr="00316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5681D5" w14:textId="77777777" w:rsidR="00316168" w:rsidRPr="00152C4B" w:rsidRDefault="00316168" w:rsidP="00815BAF">
            <w:bookmarkStart w:id="0" w:name="_Hlk195885883"/>
            <w:r w:rsidRPr="00152C4B">
              <w:t>Operating mode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304D1DF" w14:textId="148074BA" w:rsidR="00316168" w:rsidRDefault="00316168" w:rsidP="00815BAF">
            <w:pPr>
              <w:jc w:val="center"/>
            </w:pPr>
            <w:r w:rsidRPr="00152C4B">
              <w:t>Vi (V)</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06A6C51B" w14:textId="4123E9A7" w:rsidR="00316168" w:rsidRPr="00152C4B" w:rsidRDefault="00316168" w:rsidP="00815BAF">
            <w:pPr>
              <w:jc w:val="center"/>
              <w:rPr>
                <w:rFonts w:ascii="Aptos" w:eastAsia="Yu Mincho" w:hAnsi="Aptos" w:cs="Arial"/>
              </w:rPr>
            </w:pPr>
            <w:r>
              <w:t>Vi/Vo</w:t>
            </w:r>
          </w:p>
        </w:tc>
      </w:tr>
      <w:tr w:rsidR="00316168" w:rsidRPr="00C12FAB" w14:paraId="294F3452" w14:textId="77777777"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5F7F16" w14:textId="77777777" w:rsidR="00316168" w:rsidRPr="00152C4B" w:rsidRDefault="00316168" w:rsidP="00815BAF">
            <w:r w:rsidRPr="00152C4B">
              <w:t>Buck</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67C7AAF" w14:textId="1F0AB480" w:rsidR="00316168" w:rsidRPr="00E80BC3" w:rsidRDefault="00316168" w:rsidP="00815BAF">
            <w:pPr>
              <w:jc w:val="center"/>
            </w:pPr>
            <w:r w:rsidRPr="00C12FAB">
              <w:t>[57</w:t>
            </w:r>
            <w:r>
              <w:t>,</w:t>
            </w:r>
            <w:r w:rsidRPr="00C12FAB">
              <w:t>70]</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07068DA1" w14:textId="18D20173" w:rsidR="00316168" w:rsidRDefault="00316168" w:rsidP="00815BAF">
            <w:pPr>
              <w:jc w:val="center"/>
            </w:pPr>
            <w:r w:rsidRPr="00E80BC3">
              <w:t>1.1875</w:t>
            </w:r>
          </w:p>
        </w:tc>
      </w:tr>
      <w:tr w:rsidR="00316168" w:rsidRPr="00C12FAB" w14:paraId="3BED2BDD" w14:textId="77777777" w:rsidTr="00316168">
        <w:tc>
          <w:tcPr>
            <w:cnfStyle w:val="001000000000" w:firstRow="0" w:lastRow="0" w:firstColumn="1" w:lastColumn="0" w:oddVBand="0" w:evenVBand="0" w:oddHBand="0" w:evenHBand="0" w:firstRowFirstColumn="0" w:firstRowLastColumn="0" w:lastRowFirstColumn="0" w:lastRowLastColumn="0"/>
            <w:tcW w:w="0" w:type="auto"/>
            <w:vAlign w:val="center"/>
          </w:tcPr>
          <w:p w14:paraId="5E96FD83" w14:textId="77777777" w:rsidR="00316168" w:rsidRPr="00152C4B" w:rsidRDefault="00316168" w:rsidP="00815BAF">
            <w:r w:rsidRPr="00152C4B">
              <w:t>Buck-boost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605E6AC" w14:textId="78BB5D6D" w:rsidR="00316168" w:rsidRDefault="00316168" w:rsidP="00815BAF">
            <w:pPr>
              <w:jc w:val="center"/>
            </w:pPr>
            <w:r w:rsidRPr="00C12FAB">
              <w:t>[43,57]</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458ADE5F" w14:textId="2F1B53C0" w:rsidR="00316168" w:rsidRDefault="00316168" w:rsidP="00815BAF">
            <w:pPr>
              <w:jc w:val="center"/>
            </w:pPr>
            <w:r>
              <w:t>-</w:t>
            </w:r>
          </w:p>
        </w:tc>
      </w:tr>
      <w:tr w:rsidR="00316168" w:rsidRPr="00C12FAB" w14:paraId="223FA1CF" w14:textId="77777777" w:rsidTr="0031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B8A404" w14:textId="77777777" w:rsidR="00316168" w:rsidRPr="00152C4B" w:rsidRDefault="00316168" w:rsidP="00815BAF">
            <w:r w:rsidRPr="00152C4B">
              <w:t>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7F9E227" w14:textId="46FC1103" w:rsidR="00316168" w:rsidRPr="00E80BC3" w:rsidRDefault="00316168" w:rsidP="00815BAF">
            <w:pPr>
              <w:jc w:val="center"/>
            </w:pPr>
            <w:r w:rsidRPr="00C12FAB">
              <w:t>[35,43]</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A7F121A" w14:textId="395B85C6" w:rsidR="00316168" w:rsidRDefault="00316168" w:rsidP="00815BAF">
            <w:pPr>
              <w:jc w:val="center"/>
            </w:pPr>
            <w:r w:rsidRPr="00E80BC3">
              <w:t>0.8958</w:t>
            </w:r>
          </w:p>
        </w:tc>
      </w:tr>
      <w:bookmarkEnd w:id="0"/>
    </w:tbl>
    <w:p w14:paraId="7403AED1" w14:textId="77777777" w:rsidR="00775C3B" w:rsidRDefault="00775C3B" w:rsidP="00363E14">
      <w:pPr>
        <w:jc w:val="both"/>
        <w:rPr>
          <w:lang w:val="pt-BR"/>
        </w:rPr>
      </w:pPr>
    </w:p>
    <w:p w14:paraId="0BD1F4F8" w14:textId="79AF6C7A" w:rsidR="006C330F" w:rsidRDefault="006C330F" w:rsidP="00363E14">
      <w:pPr>
        <w:jc w:val="both"/>
        <w:rPr>
          <w:lang w:val="pt-BR"/>
        </w:rPr>
      </w:pPr>
      <w:r>
        <w:rPr>
          <w:lang w:val="pt-BR"/>
        </w:rPr>
        <w:t xml:space="preserve">A tabela indica que, enquanto a Tensão de Entrada </w:t>
      </w:r>
      <w:r w:rsidR="000632B3">
        <w:rPr>
          <w:rFonts w:hint="eastAsia"/>
          <w:lang w:val="pt-BR"/>
        </w:rPr>
        <w:t>estiver acima de</w:t>
      </w:r>
      <w:r>
        <w:rPr>
          <w:lang w:val="pt-BR"/>
        </w:rPr>
        <w:t xml:space="preserve"> </w:t>
      </w:r>
      <w:r w:rsidR="00A54DF5">
        <w:rPr>
          <w:lang w:val="pt-BR"/>
        </w:rPr>
        <w:t>1</w:t>
      </w:r>
      <w:r>
        <w:rPr>
          <w:lang w:val="pt-BR"/>
        </w:rPr>
        <w:t xml:space="preserve">18.75% </w:t>
      </w:r>
      <w:r w:rsidR="000632B3">
        <w:rPr>
          <w:rFonts w:hint="eastAsia"/>
          <w:lang w:val="pt-BR"/>
        </w:rPr>
        <w:t>d</w:t>
      </w:r>
      <w:r>
        <w:rPr>
          <w:lang w:val="pt-BR"/>
        </w:rPr>
        <w:t>a Tensão de Referência, o modo de funcionamento será Buck</w:t>
      </w:r>
      <w:r w:rsidR="00D91208">
        <w:rPr>
          <w:lang w:val="pt-BR"/>
        </w:rPr>
        <w:t xml:space="preserve">. No nosso caso, enquanto a </w:t>
      </w:r>
      <w:r w:rsidR="00A54DF5">
        <w:rPr>
          <w:lang w:val="pt-BR"/>
        </w:rPr>
        <w:t>Tensão de Entrada</w:t>
      </w:r>
      <w:r w:rsidR="00D91208">
        <w:rPr>
          <w:lang w:val="pt-BR"/>
        </w:rPr>
        <w:t xml:space="preserve"> for maior que 57 V.</w:t>
      </w:r>
      <w:r w:rsidR="001C6D56">
        <w:rPr>
          <w:lang w:val="pt-BR"/>
        </w:rPr>
        <w:t xml:space="preserve"> Seguindo a mesma lógica, enquanto </w:t>
      </w:r>
      <w:r w:rsidR="00A54DF5">
        <w:rPr>
          <w:lang w:val="pt-BR"/>
        </w:rPr>
        <w:t xml:space="preserve">a </w:t>
      </w:r>
      <w:r w:rsidR="00A54DF5">
        <w:rPr>
          <w:lang w:val="pt-BR"/>
        </w:rPr>
        <w:t>Tensão de Entrada</w:t>
      </w:r>
      <w:r w:rsidR="001C6D56">
        <w:rPr>
          <w:lang w:val="pt-BR"/>
        </w:rPr>
        <w:t xml:space="preserve"> </w:t>
      </w:r>
      <w:r w:rsidR="00401497">
        <w:rPr>
          <w:rFonts w:hint="eastAsia"/>
          <w:lang w:val="pt-BR"/>
        </w:rPr>
        <w:t>estiver abaixo de</w:t>
      </w:r>
      <w:r w:rsidR="001C6D56">
        <w:rPr>
          <w:lang w:val="pt-BR"/>
        </w:rPr>
        <w:t xml:space="preserve"> 89.58% </w:t>
      </w:r>
      <w:r w:rsidR="00401497">
        <w:rPr>
          <w:rFonts w:hint="eastAsia"/>
          <w:lang w:val="pt-BR"/>
        </w:rPr>
        <w:t>d</w:t>
      </w:r>
      <w:r w:rsidR="00A54DF5">
        <w:rPr>
          <w:lang w:val="pt-BR"/>
        </w:rPr>
        <w:t xml:space="preserve">a </w:t>
      </w:r>
      <w:r w:rsidR="00A54DF5">
        <w:rPr>
          <w:lang w:val="pt-BR"/>
        </w:rPr>
        <w:t>Tensão de Referência</w:t>
      </w:r>
      <w:r w:rsidR="00A54DF5">
        <w:rPr>
          <w:lang w:val="pt-BR"/>
        </w:rPr>
        <w:t xml:space="preserve">, o modo de funcionamento será Boost. </w:t>
      </w:r>
      <w:r w:rsidR="007140E6">
        <w:rPr>
          <w:lang w:val="pt-BR"/>
        </w:rPr>
        <w:t xml:space="preserve">No nosso caso, enquanto a Tensão de Entrada for </w:t>
      </w:r>
      <w:r w:rsidR="007140E6">
        <w:rPr>
          <w:lang w:val="pt-BR"/>
        </w:rPr>
        <w:t>menor</w:t>
      </w:r>
      <w:r w:rsidR="007140E6">
        <w:rPr>
          <w:lang w:val="pt-BR"/>
        </w:rPr>
        <w:t xml:space="preserve"> que </w:t>
      </w:r>
      <w:r w:rsidR="007140E6">
        <w:rPr>
          <w:lang w:val="pt-BR"/>
        </w:rPr>
        <w:t>34</w:t>
      </w:r>
      <w:r w:rsidR="00171BA6">
        <w:rPr>
          <w:rFonts w:hint="eastAsia"/>
          <w:lang w:val="pt-BR"/>
        </w:rPr>
        <w:t xml:space="preserve"> </w:t>
      </w:r>
      <w:r w:rsidR="007140E6">
        <w:rPr>
          <w:lang w:val="pt-BR"/>
        </w:rPr>
        <w:t xml:space="preserve">V. </w:t>
      </w:r>
      <w:r w:rsidR="00A54DF5">
        <w:rPr>
          <w:lang w:val="pt-BR"/>
        </w:rPr>
        <w:t>O meio termo, entre 118.75% e 89.58%, indicará o modo Buc</w:t>
      </w:r>
      <w:r w:rsidR="00346374">
        <w:rPr>
          <w:lang w:val="pt-BR"/>
        </w:rPr>
        <w:t>k</w:t>
      </w:r>
      <w:r w:rsidR="00A54DF5">
        <w:rPr>
          <w:lang w:val="pt-BR"/>
        </w:rPr>
        <w:t>-</w:t>
      </w:r>
      <w:r w:rsidR="0082551A">
        <w:rPr>
          <w:rFonts w:hint="eastAsia"/>
          <w:lang w:val="pt-BR"/>
        </w:rPr>
        <w:t>B</w:t>
      </w:r>
      <w:r w:rsidR="00A54DF5">
        <w:rPr>
          <w:lang w:val="pt-BR"/>
        </w:rPr>
        <w:t>oost.</w:t>
      </w:r>
    </w:p>
    <w:p w14:paraId="5171044D" w14:textId="77777777" w:rsidR="00F624D5" w:rsidRDefault="00F624D5">
      <w:pPr>
        <w:rPr>
          <w:lang w:val="pt-BR"/>
        </w:rPr>
      </w:pPr>
      <w:r>
        <w:rPr>
          <w:lang w:val="pt-BR"/>
        </w:rPr>
        <w:br w:type="page"/>
      </w:r>
    </w:p>
    <w:p w14:paraId="6D966A12" w14:textId="69AF192A" w:rsidR="001F67E5" w:rsidRDefault="001F67E5">
      <w:pPr>
        <w:rPr>
          <w:lang w:val="pt-BR"/>
        </w:rPr>
      </w:pPr>
      <w:r>
        <w:rPr>
          <w:lang w:val="pt-BR"/>
        </w:rPr>
        <w:lastRenderedPageBreak/>
        <w:t>Podemos escrever essa relação conforme abaixo.</w:t>
      </w:r>
    </w:p>
    <w:p w14:paraId="34356BEC" w14:textId="4258D18D" w:rsidR="001F67E5" w:rsidRPr="001F67E5" w:rsidRDefault="001F67E5">
      <w:pPr>
        <w:rPr>
          <w:i/>
        </w:rPr>
      </w:pPr>
      <m:oMathPara>
        <m:oMathParaPr>
          <m:jc m:val="left"/>
        </m:oMathParaPr>
        <m:oMath>
          <m:r>
            <w:rPr>
              <w:rFonts w:ascii="Cambria Math" w:hAnsi="Cambria Math"/>
              <w:lang w:val="pt-BR"/>
            </w:rPr>
            <m:t>X=</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num>
            <m:den>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o</m:t>
                  </m:r>
                </m:sub>
              </m:sSub>
            </m:den>
          </m:f>
          <m:r>
            <w:rPr>
              <w:rFonts w:ascii="Cambria Math" w:hAnsi="Cambria Math"/>
              <w:lang w:val="pt-BR"/>
            </w:rPr>
            <m:t>&gt;</m:t>
          </m:r>
          <m:r>
            <m:rPr>
              <m:sty m:val="p"/>
            </m:rPr>
            <w:rPr>
              <w:rFonts w:ascii="Cambria Math" w:hAnsi="Cambria Math"/>
            </w:rPr>
            <m:t>1.1875</m:t>
          </m:r>
        </m:oMath>
      </m:oMathPara>
    </w:p>
    <w:p w14:paraId="0B91B62F" w14:textId="5DD33228" w:rsidR="001F67E5" w:rsidRPr="001F67E5" w:rsidRDefault="001F67E5">
      <w:pPr>
        <w:rPr>
          <w:rFonts w:hint="eastAsia"/>
          <w:i/>
          <w:lang w:val="pt-BR"/>
        </w:rPr>
      </w:pPr>
      <m:oMathPara>
        <m:oMathParaPr>
          <m:jc m:val="left"/>
        </m:oMathParaPr>
        <m:oMath>
          <m:r>
            <w:rPr>
              <w:rFonts w:ascii="Cambria Math" w:hAnsi="Cambria Math"/>
              <w:lang w:val="pt-BR"/>
            </w:rPr>
            <m:t>Y=</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i</m:t>
                  </m:r>
                </m:sub>
              </m:sSub>
            </m:num>
            <m:den>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o</m:t>
                  </m:r>
                </m:sub>
              </m:sSub>
            </m:den>
          </m:f>
          <m:r>
            <w:rPr>
              <w:rFonts w:ascii="Cambria Math" w:hAnsi="Cambria Math"/>
              <w:lang w:val="pt-BR"/>
            </w:rPr>
            <m:t>&gt;0.8958</m:t>
          </m:r>
        </m:oMath>
      </m:oMathPara>
    </w:p>
    <w:p w14:paraId="01FFA443" w14:textId="720DE1C2" w:rsidR="0023208D" w:rsidRDefault="00F624D5">
      <w:pPr>
        <w:rPr>
          <w:rFonts w:hint="eastAsia"/>
          <w:lang w:val="pt-BR"/>
        </w:rPr>
      </w:pPr>
      <w:r>
        <w:rPr>
          <w:lang w:val="pt-BR"/>
        </w:rPr>
        <w:t>A tabela abaixo resume a l</w:t>
      </w:r>
      <w:r w:rsidRPr="00F624D5">
        <w:rPr>
          <w:lang w:val="pt-BR"/>
        </w:rPr>
        <w:t>ó</w:t>
      </w:r>
      <w:r>
        <w:rPr>
          <w:lang w:val="pt-BR"/>
        </w:rPr>
        <w:t>gica</w:t>
      </w:r>
      <w:r w:rsidR="00A2561D">
        <w:rPr>
          <w:rFonts w:hint="eastAsia"/>
          <w:lang w:val="pt-BR"/>
        </w:rPr>
        <w:t xml:space="preserve"> do modo de funcionamento acima.</w:t>
      </w:r>
    </w:p>
    <w:tbl>
      <w:tblPr>
        <w:tblStyle w:val="PlainTable2"/>
        <w:tblW w:w="0" w:type="auto"/>
        <w:tblLook w:val="00A0" w:firstRow="1" w:lastRow="0" w:firstColumn="1" w:lastColumn="0" w:noHBand="0" w:noVBand="0"/>
      </w:tblPr>
      <w:tblGrid>
        <w:gridCol w:w="501"/>
        <w:gridCol w:w="765"/>
        <w:gridCol w:w="1474"/>
        <w:gridCol w:w="844"/>
      </w:tblGrid>
      <w:tr w:rsidR="00CF3232" w:rsidRPr="00152C4B" w14:paraId="27597534" w14:textId="77777777" w:rsidTr="001D3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33E0F8" w14:textId="71D5B429" w:rsidR="00CF3232" w:rsidRPr="00152C4B" w:rsidRDefault="00CF3232" w:rsidP="00CF10BF">
            <w:r>
              <w:t>XY</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94A81AD" w14:textId="64CB40E5" w:rsidR="00CF3232" w:rsidRDefault="00CF3232" w:rsidP="00CF10BF">
            <w:pPr>
              <w:jc w:val="center"/>
            </w:pPr>
            <w:r>
              <w:t>Buck</w:t>
            </w:r>
          </w:p>
        </w:tc>
        <w:tc>
          <w:tcPr>
            <w:cnfStyle w:val="000001000000" w:firstRow="0" w:lastRow="0" w:firstColumn="0" w:lastColumn="0" w:oddVBand="0" w:evenVBand="1" w:oddHBand="0" w:evenHBand="0" w:firstRowFirstColumn="0" w:firstRowLastColumn="0" w:lastRowFirstColumn="0" w:lastRowLastColumn="0"/>
            <w:tcW w:w="0" w:type="auto"/>
          </w:tcPr>
          <w:p w14:paraId="06DEFE59" w14:textId="0642551B" w:rsidR="00CF3232" w:rsidRDefault="00CF3232" w:rsidP="00CF10BF">
            <w:pPr>
              <w:jc w:val="center"/>
            </w:pPr>
            <w:r>
              <w:t>Buck-Boost</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87AD32" w14:textId="65FEDDCD" w:rsidR="00CF3232" w:rsidRPr="00152C4B" w:rsidRDefault="00CF3232" w:rsidP="00CF10BF">
            <w:pPr>
              <w:jc w:val="center"/>
              <w:rPr>
                <w:rFonts w:ascii="Aptos" w:eastAsia="Yu Mincho" w:hAnsi="Aptos" w:cs="Arial"/>
              </w:rPr>
            </w:pPr>
            <w:r>
              <w:t>Boost</w:t>
            </w:r>
          </w:p>
        </w:tc>
      </w:tr>
      <w:tr w:rsidR="00CF3232" w:rsidRPr="00C12FAB" w14:paraId="3DCA5862" w14:textId="77777777" w:rsidTr="001D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F20F54" w14:textId="6EC79BD7" w:rsidR="00CF3232" w:rsidRPr="00152C4B" w:rsidRDefault="00CF3232" w:rsidP="00CF10BF">
            <w:pPr>
              <w:rPr>
                <w:rFonts w:hint="eastAsia"/>
              </w:rPr>
            </w:pPr>
            <w:r>
              <w:rPr>
                <w:rFonts w:hint="eastAsia"/>
              </w:rPr>
              <w:t>00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A42E647" w14:textId="3AB9EDD5" w:rsidR="00CF3232" w:rsidRPr="00E80BC3" w:rsidRDefault="004D7065" w:rsidP="00CF10BF">
            <w:pPr>
              <w:jc w:val="center"/>
              <w:rPr>
                <w:rFonts w:hint="eastAsia"/>
              </w:rPr>
            </w:pPr>
            <w:r>
              <w:rPr>
                <w:rFonts w:hint="eastAsia"/>
              </w:rPr>
              <w:t>0</w:t>
            </w:r>
          </w:p>
        </w:tc>
        <w:tc>
          <w:tcPr>
            <w:cnfStyle w:val="000001000000" w:firstRow="0" w:lastRow="0" w:firstColumn="0" w:lastColumn="0" w:oddVBand="0" w:evenVBand="1" w:oddHBand="0" w:evenHBand="0" w:firstRowFirstColumn="0" w:firstRowLastColumn="0" w:lastRowFirstColumn="0" w:lastRowLastColumn="0"/>
            <w:tcW w:w="0" w:type="auto"/>
          </w:tcPr>
          <w:p w14:paraId="5B055930" w14:textId="4F7A1F52" w:rsidR="00CF3232" w:rsidRPr="00E80BC3" w:rsidRDefault="004D7065" w:rsidP="00CF10BF">
            <w:pPr>
              <w:jc w:val="center"/>
              <w:rPr>
                <w:rFonts w:hint="eastAsia"/>
              </w:rPr>
            </w:pPr>
            <w:r>
              <w:rPr>
                <w:rFonts w:hint="eastAsia"/>
              </w:rPr>
              <w:t>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AD2600F" w14:textId="610CCB56" w:rsidR="00CF3232" w:rsidRDefault="004D7065" w:rsidP="00CF10BF">
            <w:pPr>
              <w:jc w:val="center"/>
              <w:rPr>
                <w:rFonts w:hint="eastAsia"/>
              </w:rPr>
            </w:pPr>
            <w:r>
              <w:rPr>
                <w:rFonts w:hint="eastAsia"/>
              </w:rPr>
              <w:t>1</w:t>
            </w:r>
          </w:p>
        </w:tc>
      </w:tr>
      <w:tr w:rsidR="00CF3232" w:rsidRPr="00C12FAB" w14:paraId="546A2CBE" w14:textId="77777777" w:rsidTr="001D34F9">
        <w:tc>
          <w:tcPr>
            <w:cnfStyle w:val="001000000000" w:firstRow="0" w:lastRow="0" w:firstColumn="1" w:lastColumn="0" w:oddVBand="0" w:evenVBand="0" w:oddHBand="0" w:evenHBand="0" w:firstRowFirstColumn="0" w:firstRowLastColumn="0" w:lastRowFirstColumn="0" w:lastRowLastColumn="0"/>
            <w:tcW w:w="0" w:type="auto"/>
            <w:vAlign w:val="center"/>
          </w:tcPr>
          <w:p w14:paraId="6D618D56" w14:textId="42A4E165" w:rsidR="00CF3232" w:rsidRDefault="00CF3232" w:rsidP="0063605F">
            <w:r>
              <w:t>01</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2780A63" w14:textId="28E9CCB9" w:rsidR="00CF3232" w:rsidRDefault="004D7065" w:rsidP="0063605F">
            <w:pPr>
              <w:jc w:val="center"/>
              <w:rPr>
                <w:rFonts w:hint="eastAsia"/>
              </w:rPr>
            </w:pPr>
            <w:r>
              <w:rPr>
                <w:rFonts w:hint="eastAsia"/>
              </w:rPr>
              <w:t>0</w:t>
            </w:r>
          </w:p>
        </w:tc>
        <w:tc>
          <w:tcPr>
            <w:cnfStyle w:val="000001000000" w:firstRow="0" w:lastRow="0" w:firstColumn="0" w:lastColumn="0" w:oddVBand="0" w:evenVBand="1" w:oddHBand="0" w:evenHBand="0" w:firstRowFirstColumn="0" w:firstRowLastColumn="0" w:lastRowFirstColumn="0" w:lastRowLastColumn="0"/>
            <w:tcW w:w="0" w:type="auto"/>
          </w:tcPr>
          <w:p w14:paraId="62335267" w14:textId="6C2A63C8" w:rsidR="00CF3232" w:rsidRDefault="004D7065" w:rsidP="0063605F">
            <w:pPr>
              <w:jc w:val="center"/>
              <w:rPr>
                <w:rFonts w:hint="eastAsia"/>
              </w:rPr>
            </w:pPr>
            <w:r>
              <w:rPr>
                <w:rFonts w:hint="eastAsia"/>
              </w:rPr>
              <w:t>1</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5ED1C79" w14:textId="6D77996E" w:rsidR="00CF3232" w:rsidRDefault="004D7065" w:rsidP="0063605F">
            <w:pPr>
              <w:jc w:val="center"/>
              <w:rPr>
                <w:rFonts w:hint="eastAsia"/>
              </w:rPr>
            </w:pPr>
            <w:r>
              <w:rPr>
                <w:rFonts w:hint="eastAsia"/>
              </w:rPr>
              <w:t>0</w:t>
            </w:r>
          </w:p>
        </w:tc>
      </w:tr>
      <w:tr w:rsidR="00CF3232" w:rsidRPr="00C12FAB" w14:paraId="154A04B5" w14:textId="77777777" w:rsidTr="001D3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E1DCB0" w14:textId="57E6665B" w:rsidR="00CF3232" w:rsidRDefault="00CF3232" w:rsidP="0063605F">
            <w:pPr>
              <w:rPr>
                <w:rFonts w:hint="eastAsia"/>
              </w:rP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2DC355D" w14:textId="5276A748" w:rsidR="00CF3232" w:rsidRDefault="004D7065" w:rsidP="0063605F">
            <w:pPr>
              <w:jc w:val="center"/>
              <w:rPr>
                <w:rFonts w:hint="eastAsia"/>
              </w:rPr>
            </w:pPr>
            <w:r>
              <w:rPr>
                <w:rFonts w:hint="eastAsia"/>
              </w:rPr>
              <w:t>1</w:t>
            </w:r>
          </w:p>
        </w:tc>
        <w:tc>
          <w:tcPr>
            <w:cnfStyle w:val="000001000000" w:firstRow="0" w:lastRow="0" w:firstColumn="0" w:lastColumn="0" w:oddVBand="0" w:evenVBand="1" w:oddHBand="0" w:evenHBand="0" w:firstRowFirstColumn="0" w:firstRowLastColumn="0" w:lastRowFirstColumn="0" w:lastRowLastColumn="0"/>
            <w:tcW w:w="0" w:type="auto"/>
          </w:tcPr>
          <w:p w14:paraId="74F7FA23" w14:textId="65A3477D" w:rsidR="00CF3232" w:rsidRDefault="004D7065" w:rsidP="0063605F">
            <w:pPr>
              <w:jc w:val="center"/>
              <w:rPr>
                <w:rFonts w:hint="eastAsia"/>
              </w:rPr>
            </w:pPr>
            <w:r>
              <w:rPr>
                <w:rFonts w:hint="eastAsia"/>
              </w:rPr>
              <w:t>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68440A3F" w14:textId="7AD4C02E" w:rsidR="00CF3232" w:rsidRDefault="004D7065" w:rsidP="0063605F">
            <w:pPr>
              <w:jc w:val="center"/>
              <w:rPr>
                <w:rFonts w:hint="eastAsia"/>
              </w:rPr>
            </w:pPr>
            <w:r>
              <w:rPr>
                <w:rFonts w:hint="eastAsia"/>
              </w:rPr>
              <w:t>0</w:t>
            </w:r>
          </w:p>
        </w:tc>
      </w:tr>
      <w:tr w:rsidR="00CF3232" w:rsidRPr="00C12FAB" w14:paraId="43C23B24" w14:textId="77777777" w:rsidTr="001D34F9">
        <w:tc>
          <w:tcPr>
            <w:cnfStyle w:val="001000000000" w:firstRow="0" w:lastRow="0" w:firstColumn="1" w:lastColumn="0" w:oddVBand="0" w:evenVBand="0" w:oddHBand="0" w:evenHBand="0" w:firstRowFirstColumn="0" w:firstRowLastColumn="0" w:lastRowFirstColumn="0" w:lastRowLastColumn="0"/>
            <w:tcW w:w="0" w:type="auto"/>
            <w:vAlign w:val="center"/>
          </w:tcPr>
          <w:p w14:paraId="16AD759B" w14:textId="6F5A8B31" w:rsidR="00CF3232" w:rsidRPr="00152C4B" w:rsidRDefault="00CF3232" w:rsidP="0063605F">
            <w:pPr>
              <w:rPr>
                <w:rFonts w:hint="eastAsia"/>
              </w:rP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857229" w14:textId="4C20B4BE" w:rsidR="00CF3232" w:rsidRDefault="00CF3232" w:rsidP="0063605F">
            <w:pPr>
              <w:jc w:val="center"/>
              <w:rPr>
                <w:rFonts w:hint="eastAsia"/>
              </w:rPr>
            </w:pPr>
            <w:r>
              <w:rPr>
                <w:rFonts w:hint="eastAsia"/>
              </w:rPr>
              <w:t>X</w:t>
            </w:r>
          </w:p>
        </w:tc>
        <w:tc>
          <w:tcPr>
            <w:cnfStyle w:val="000001000000" w:firstRow="0" w:lastRow="0" w:firstColumn="0" w:lastColumn="0" w:oddVBand="0" w:evenVBand="1" w:oddHBand="0" w:evenHBand="0" w:firstRowFirstColumn="0" w:firstRowLastColumn="0" w:lastRowFirstColumn="0" w:lastRowLastColumn="0"/>
            <w:tcW w:w="0" w:type="auto"/>
          </w:tcPr>
          <w:p w14:paraId="3CA9ECCD" w14:textId="54FECAA6" w:rsidR="00CF3232" w:rsidRDefault="00CF3232" w:rsidP="0063605F">
            <w:pPr>
              <w:jc w:val="center"/>
              <w:rPr>
                <w:rFonts w:hint="eastAsia"/>
              </w:rPr>
            </w:pPr>
            <w:r>
              <w:rPr>
                <w:rFonts w:hint="eastAsia"/>
              </w:rPr>
              <w:t>X</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7BA8AC5" w14:textId="225FFD46" w:rsidR="00CF3232" w:rsidRDefault="00CF3232" w:rsidP="0063605F">
            <w:pPr>
              <w:jc w:val="center"/>
              <w:rPr>
                <w:rFonts w:hint="eastAsia"/>
              </w:rPr>
            </w:pPr>
            <w:r>
              <w:rPr>
                <w:rFonts w:hint="eastAsia"/>
              </w:rPr>
              <w:t>X</w:t>
            </w:r>
          </w:p>
        </w:tc>
      </w:tr>
    </w:tbl>
    <w:p w14:paraId="3DD38F79" w14:textId="77777777" w:rsidR="007E014D" w:rsidRDefault="007E014D" w:rsidP="00363E14">
      <w:pPr>
        <w:jc w:val="both"/>
        <w:rPr>
          <w:lang w:val="pt-BR"/>
        </w:rPr>
      </w:pPr>
    </w:p>
    <w:p w14:paraId="4B9619DF" w14:textId="6F4BC55A" w:rsidR="00AA0357" w:rsidRDefault="00AA0357" w:rsidP="00AA0357">
      <w:pPr>
        <w:jc w:val="both"/>
        <w:rPr>
          <w:lang w:val="pt-BR"/>
        </w:rPr>
      </w:pPr>
      <w:r w:rsidRPr="00415C6B">
        <w:rPr>
          <w:lang w:val="pt-BR"/>
        </w:rPr>
        <w:t>Usando conhecimentos de sistemas d</w:t>
      </w:r>
      <w:r>
        <w:rPr>
          <w:lang w:val="pt-BR"/>
        </w:rPr>
        <w:t>igitais, podemos simplificar a relação, chegando nas equações abaixo.</w:t>
      </w:r>
    </w:p>
    <w:p w14:paraId="2DEEBBDB" w14:textId="51307C3D" w:rsidR="00AA0357" w:rsidRPr="00AA0357" w:rsidRDefault="00AA0357" w:rsidP="00AA0357">
      <w:pPr>
        <w:jc w:val="both"/>
        <w:rPr>
          <w:lang w:val="pt-BR"/>
        </w:rPr>
      </w:pPr>
      <m:oMathPara>
        <m:oMathParaPr>
          <m:jc m:val="left"/>
        </m:oMathParaPr>
        <m:oMath>
          <m:r>
            <m:rPr>
              <m:nor/>
            </m:rPr>
            <w:rPr>
              <w:rFonts w:ascii="Cambria Math" w:hAnsi="Cambria Math"/>
              <w:lang w:val="pt-BR"/>
            </w:rPr>
            <m:t>Buck</m:t>
          </m:r>
          <m:r>
            <w:rPr>
              <w:rFonts w:ascii="Cambria Math" w:hAnsi="Cambria Math"/>
              <w:lang w:val="pt-BR"/>
            </w:rPr>
            <m:t>=X</m:t>
          </m:r>
        </m:oMath>
      </m:oMathPara>
    </w:p>
    <w:p w14:paraId="6DD5A8A3" w14:textId="2B13A0D5" w:rsidR="00AA0357" w:rsidRPr="00927891" w:rsidRDefault="00AA0357" w:rsidP="00AA0357">
      <w:pPr>
        <w:jc w:val="both"/>
        <w:rPr>
          <w:lang w:val="pt-BR"/>
        </w:rPr>
      </w:pPr>
      <m:oMathPara>
        <m:oMathParaPr>
          <m:jc m:val="left"/>
        </m:oMathParaPr>
        <m:oMath>
          <m:r>
            <m:rPr>
              <m:nor/>
            </m:rPr>
            <w:rPr>
              <w:rFonts w:ascii="Cambria Math" w:hAnsi="Cambria Math"/>
              <w:lang w:val="pt-BR"/>
            </w:rPr>
            <m:t>Buck-Boost</m:t>
          </m:r>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X</m:t>
              </m:r>
            </m:e>
          </m:acc>
          <m:r>
            <w:rPr>
              <w:rFonts w:ascii="Cambria Math" w:hAnsi="Cambria Math"/>
              <w:lang w:val="pt-BR"/>
            </w:rPr>
            <m:t>Y</m:t>
          </m:r>
        </m:oMath>
      </m:oMathPara>
    </w:p>
    <w:p w14:paraId="24F0998D" w14:textId="16EAA86D" w:rsidR="00927891" w:rsidRPr="00AA0357" w:rsidRDefault="00927891" w:rsidP="00AA0357">
      <w:pPr>
        <w:jc w:val="both"/>
        <w:rPr>
          <w:lang w:val="pt-BR"/>
        </w:rPr>
      </w:pPr>
      <m:oMathPara>
        <m:oMathParaPr>
          <m:jc m:val="left"/>
        </m:oMathParaPr>
        <m:oMath>
          <m:r>
            <m:rPr>
              <m:nor/>
            </m:rPr>
            <w:rPr>
              <w:rFonts w:ascii="Cambria Math" w:hAnsi="Cambria Math"/>
              <w:lang w:val="pt-BR"/>
            </w:rPr>
            <m:t>Boost</m:t>
          </m:r>
          <m:r>
            <w:rPr>
              <w:rFonts w:ascii="Cambria Math" w:hAnsi="Cambria Math"/>
              <w:lang w:val="pt-BR"/>
            </w:rPr>
            <m:t>=</m:t>
          </m:r>
          <m:acc>
            <m:accPr>
              <m:chr m:val="̅"/>
              <m:ctrlPr>
                <w:rPr>
                  <w:rFonts w:ascii="Cambria Math" w:hAnsi="Cambria Math"/>
                  <w:i/>
                  <w:lang w:val="pt-BR"/>
                </w:rPr>
              </m:ctrlPr>
            </m:accPr>
            <m:e>
              <m:r>
                <w:rPr>
                  <w:rFonts w:ascii="Cambria Math" w:hAnsi="Cambria Math"/>
                  <w:lang w:val="pt-BR"/>
                </w:rPr>
                <m:t>Y</m:t>
              </m:r>
            </m:e>
          </m:acc>
        </m:oMath>
      </m:oMathPara>
    </w:p>
    <w:p w14:paraId="79542532" w14:textId="452C2BA7" w:rsidR="0023208D" w:rsidRDefault="0023208D" w:rsidP="00363E14">
      <w:pPr>
        <w:jc w:val="both"/>
        <w:rPr>
          <w:lang w:val="pt-BR"/>
        </w:rPr>
      </w:pPr>
      <w:r>
        <w:rPr>
          <w:lang w:val="pt-BR"/>
        </w:rPr>
        <w:t xml:space="preserve">A lógica acima pode ser </w:t>
      </w:r>
      <w:r w:rsidR="0077212C">
        <w:rPr>
          <w:rFonts w:hint="eastAsia"/>
          <w:lang w:val="pt-BR"/>
        </w:rPr>
        <w:t>implementada</w:t>
      </w:r>
      <w:r>
        <w:rPr>
          <w:lang w:val="pt-BR"/>
        </w:rPr>
        <w:t xml:space="preserve"> no S</w:t>
      </w:r>
      <w:r w:rsidRPr="0023208D">
        <w:rPr>
          <w:lang w:val="pt-BR"/>
        </w:rPr>
        <w:t>i</w:t>
      </w:r>
      <w:r>
        <w:rPr>
          <w:lang w:val="pt-BR"/>
        </w:rPr>
        <w:t>mulink usando o subsistema a seguir.</w:t>
      </w:r>
    </w:p>
    <w:p w14:paraId="5FC403ED" w14:textId="1196861C" w:rsidR="00FB173F" w:rsidRDefault="006454B9" w:rsidP="00363E14">
      <w:pPr>
        <w:jc w:val="both"/>
        <w:rPr>
          <w:lang w:val="pt-BR"/>
        </w:rPr>
      </w:pPr>
      <w:r>
        <w:rPr>
          <w:noProof/>
        </w:rPr>
        <w:drawing>
          <wp:inline distT="0" distB="0" distL="0" distR="0" wp14:anchorId="56A39D63" wp14:editId="18F1F12F">
            <wp:extent cx="6645910" cy="1736090"/>
            <wp:effectExtent l="0" t="0" r="2540" b="0"/>
            <wp:docPr id="908755805"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55805" name="Picture 1" descr="A diagram of a circuit&#10;&#10;AI-generated content may be incorrect."/>
                    <pic:cNvPicPr/>
                  </pic:nvPicPr>
                  <pic:blipFill>
                    <a:blip r:embed="rId17"/>
                    <a:stretch>
                      <a:fillRect/>
                    </a:stretch>
                  </pic:blipFill>
                  <pic:spPr>
                    <a:xfrm>
                      <a:off x="0" y="0"/>
                      <a:ext cx="6645910" cy="1736090"/>
                    </a:xfrm>
                    <a:prstGeom prst="rect">
                      <a:avLst/>
                    </a:prstGeom>
                  </pic:spPr>
                </pic:pic>
              </a:graphicData>
            </a:graphic>
          </wp:inline>
        </w:drawing>
      </w:r>
    </w:p>
    <w:p w14:paraId="15D8A80B" w14:textId="77777777" w:rsidR="009A7355" w:rsidRDefault="009A7355">
      <w:pPr>
        <w:rPr>
          <w:lang w:val="pt-BR"/>
        </w:rPr>
      </w:pPr>
      <w:r>
        <w:rPr>
          <w:lang w:val="pt-BR"/>
        </w:rPr>
        <w:br w:type="page"/>
      </w:r>
    </w:p>
    <w:p w14:paraId="075D9351" w14:textId="64AB70D8" w:rsidR="009A7355" w:rsidRDefault="007D03E9" w:rsidP="00363E14">
      <w:pPr>
        <w:jc w:val="both"/>
        <w:rPr>
          <w:lang w:val="pt-BR"/>
        </w:rPr>
      </w:pPr>
      <w:r>
        <w:rPr>
          <w:rFonts w:hint="eastAsia"/>
          <w:lang w:val="pt-BR"/>
        </w:rPr>
        <w:lastRenderedPageBreak/>
        <w:t>Agora que temos definido qual modo ser</w:t>
      </w:r>
      <w:r w:rsidRPr="007D03E9">
        <w:rPr>
          <w:lang w:val="pt-BR"/>
        </w:rPr>
        <w:t>á</w:t>
      </w:r>
      <w:r>
        <w:rPr>
          <w:lang w:val="pt-BR"/>
        </w:rPr>
        <w:t xml:space="preserve"> ativado, precisamos do cálculo do Duty Cycle</w:t>
      </w:r>
      <w:r w:rsidR="009A7355">
        <w:rPr>
          <w:lang w:val="pt-BR"/>
        </w:rPr>
        <w:t>. Cada modo terá seu Duty Cycle calculado, porém somente aquele ativado no momento será usado no funcionamento dos Switches. Conforme vimos anteriormente, para o cálculo precisamos somente da Tensão de Entrada e Tensão de Referência, conforme a seguir.</w:t>
      </w:r>
    </w:p>
    <w:p w14:paraId="74CB5CEA" w14:textId="2E7C106D" w:rsidR="009A7355" w:rsidRDefault="00310418" w:rsidP="00363E14">
      <w:pPr>
        <w:jc w:val="both"/>
        <w:rPr>
          <w:lang w:val="pt-BR"/>
        </w:rPr>
      </w:pPr>
      <w:r>
        <w:rPr>
          <w:noProof/>
        </w:rPr>
        <w:drawing>
          <wp:inline distT="0" distB="0" distL="0" distR="0" wp14:anchorId="688EE582" wp14:editId="3001ED40">
            <wp:extent cx="3104762" cy="3761905"/>
            <wp:effectExtent l="0" t="0" r="635" b="0"/>
            <wp:docPr id="174908177"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8177" name="Picture 1" descr="A diagram of a machine&#10;&#10;AI-generated content may be incorrect."/>
                    <pic:cNvPicPr/>
                  </pic:nvPicPr>
                  <pic:blipFill>
                    <a:blip r:embed="rId18"/>
                    <a:stretch>
                      <a:fillRect/>
                    </a:stretch>
                  </pic:blipFill>
                  <pic:spPr>
                    <a:xfrm>
                      <a:off x="0" y="0"/>
                      <a:ext cx="3104762" cy="3761905"/>
                    </a:xfrm>
                    <a:prstGeom prst="rect">
                      <a:avLst/>
                    </a:prstGeom>
                  </pic:spPr>
                </pic:pic>
              </a:graphicData>
            </a:graphic>
          </wp:inline>
        </w:drawing>
      </w:r>
    </w:p>
    <w:p w14:paraId="6187BDAC" w14:textId="267E764B" w:rsidR="00310418" w:rsidRDefault="00310418" w:rsidP="00363E14">
      <w:pPr>
        <w:jc w:val="both"/>
        <w:rPr>
          <w:lang w:val="pt-BR"/>
        </w:rPr>
      </w:pPr>
      <w:r>
        <w:rPr>
          <w:lang w:val="pt-BR"/>
        </w:rPr>
        <w:t>O valor de A e B, escolhido anteriormente</w:t>
      </w:r>
      <w:r>
        <w:rPr>
          <w:lang w:val="pt-BR"/>
        </w:rPr>
        <w:t xml:space="preserve"> conforme a tabela abaixo</w:t>
      </w:r>
      <w:r w:rsidR="00E575BD">
        <w:rPr>
          <w:lang w:val="pt-BR"/>
        </w:rPr>
        <w:t>,</w:t>
      </w:r>
      <w:r>
        <w:rPr>
          <w:lang w:val="pt-BR"/>
        </w:rPr>
        <w:t xml:space="preserve"> também é anexado junto ao seu respectivo D</w:t>
      </w:r>
      <w:r w:rsidR="00E575BD">
        <w:rPr>
          <w:lang w:val="pt-BR"/>
        </w:rPr>
        <w:t xml:space="preserve"> pelo MUX</w:t>
      </w:r>
      <w:r>
        <w:rPr>
          <w:lang w:val="pt-BR"/>
        </w:rPr>
        <w:t>.</w:t>
      </w:r>
    </w:p>
    <w:tbl>
      <w:tblPr>
        <w:tblStyle w:val="PlainTable2"/>
        <w:tblW w:w="0" w:type="auto"/>
        <w:tblLook w:val="00A0" w:firstRow="1" w:lastRow="0" w:firstColumn="1" w:lastColumn="0" w:noHBand="0" w:noVBand="0"/>
      </w:tblPr>
      <w:tblGrid>
        <w:gridCol w:w="1467"/>
        <w:gridCol w:w="514"/>
      </w:tblGrid>
      <w:tr w:rsidR="00310418" w14:paraId="5078A850" w14:textId="77777777" w:rsidTr="00CF10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658A29" w14:textId="77777777" w:rsidR="00310418" w:rsidRDefault="00310418" w:rsidP="00CF10BF">
            <w:r>
              <w:t>Mode</w:t>
            </w:r>
          </w:p>
        </w:tc>
        <w:tc>
          <w:tcPr>
            <w:cnfStyle w:val="000010000000" w:firstRow="0" w:lastRow="0" w:firstColumn="0" w:lastColumn="0" w:oddVBand="1" w:evenVBand="0" w:oddHBand="0" w:evenHBand="0" w:firstRowFirstColumn="0" w:firstRowLastColumn="0" w:lastRowFirstColumn="0" w:lastRowLastColumn="0"/>
            <w:tcW w:w="0" w:type="auto"/>
          </w:tcPr>
          <w:p w14:paraId="4C721ABD" w14:textId="77777777" w:rsidR="00310418" w:rsidRDefault="00310418" w:rsidP="00CF10BF">
            <w:pPr>
              <w:jc w:val="center"/>
            </w:pPr>
            <w:r>
              <w:t>AB</w:t>
            </w:r>
          </w:p>
        </w:tc>
      </w:tr>
      <w:tr w:rsidR="00310418" w14:paraId="77E95EA9" w14:textId="77777777" w:rsidTr="00CF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DDF53B" w14:textId="77777777" w:rsidR="00310418" w:rsidRDefault="00310418" w:rsidP="00CF10BF">
            <w:r>
              <w:t>Buck</w:t>
            </w:r>
          </w:p>
        </w:tc>
        <w:tc>
          <w:tcPr>
            <w:cnfStyle w:val="000010000000" w:firstRow="0" w:lastRow="0" w:firstColumn="0" w:lastColumn="0" w:oddVBand="1" w:evenVBand="0" w:oddHBand="0" w:evenHBand="0" w:firstRowFirstColumn="0" w:firstRowLastColumn="0" w:lastRowFirstColumn="0" w:lastRowLastColumn="0"/>
            <w:tcW w:w="0" w:type="auto"/>
          </w:tcPr>
          <w:p w14:paraId="4115AF0D" w14:textId="77777777" w:rsidR="00310418" w:rsidRDefault="00310418" w:rsidP="00CF10BF">
            <w:pPr>
              <w:jc w:val="center"/>
            </w:pPr>
            <w:r>
              <w:t>00</w:t>
            </w:r>
          </w:p>
        </w:tc>
      </w:tr>
      <w:tr w:rsidR="00310418" w14:paraId="5C8696B8" w14:textId="77777777" w:rsidTr="00CF10BF">
        <w:tc>
          <w:tcPr>
            <w:cnfStyle w:val="001000000000" w:firstRow="0" w:lastRow="0" w:firstColumn="1" w:lastColumn="0" w:oddVBand="0" w:evenVBand="0" w:oddHBand="0" w:evenHBand="0" w:firstRowFirstColumn="0" w:firstRowLastColumn="0" w:lastRowFirstColumn="0" w:lastRowLastColumn="0"/>
            <w:tcW w:w="0" w:type="auto"/>
          </w:tcPr>
          <w:p w14:paraId="4EE16A89" w14:textId="77777777" w:rsidR="00310418" w:rsidRDefault="00310418" w:rsidP="00CF10BF">
            <w:r>
              <w:t>Buck-boost</w:t>
            </w:r>
          </w:p>
        </w:tc>
        <w:tc>
          <w:tcPr>
            <w:cnfStyle w:val="000010000000" w:firstRow="0" w:lastRow="0" w:firstColumn="0" w:lastColumn="0" w:oddVBand="1" w:evenVBand="0" w:oddHBand="0" w:evenHBand="0" w:firstRowFirstColumn="0" w:firstRowLastColumn="0" w:lastRowFirstColumn="0" w:lastRowLastColumn="0"/>
            <w:tcW w:w="0" w:type="auto"/>
          </w:tcPr>
          <w:p w14:paraId="38C0EE66" w14:textId="77777777" w:rsidR="00310418" w:rsidRDefault="00310418" w:rsidP="00CF10BF">
            <w:pPr>
              <w:jc w:val="center"/>
            </w:pPr>
            <w:r>
              <w:t>01</w:t>
            </w:r>
          </w:p>
        </w:tc>
      </w:tr>
      <w:tr w:rsidR="00310418" w14:paraId="2D5B0A32" w14:textId="77777777" w:rsidTr="00CF10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50FE9D" w14:textId="77777777" w:rsidR="00310418" w:rsidRDefault="00310418" w:rsidP="00CF10BF">
            <w:r>
              <w:t>Boost</w:t>
            </w:r>
          </w:p>
        </w:tc>
        <w:tc>
          <w:tcPr>
            <w:cnfStyle w:val="000010000000" w:firstRow="0" w:lastRow="0" w:firstColumn="0" w:lastColumn="0" w:oddVBand="1" w:evenVBand="0" w:oddHBand="0" w:evenHBand="0" w:firstRowFirstColumn="0" w:firstRowLastColumn="0" w:lastRowFirstColumn="0" w:lastRowLastColumn="0"/>
            <w:tcW w:w="0" w:type="auto"/>
          </w:tcPr>
          <w:p w14:paraId="6844AAD8" w14:textId="77777777" w:rsidR="00310418" w:rsidRDefault="00310418" w:rsidP="00CF10BF">
            <w:pPr>
              <w:jc w:val="center"/>
            </w:pPr>
            <w:r>
              <w:t>11</w:t>
            </w:r>
          </w:p>
        </w:tc>
      </w:tr>
    </w:tbl>
    <w:p w14:paraId="7B95F1AE" w14:textId="77777777" w:rsidR="00310418" w:rsidRDefault="00310418" w:rsidP="00363E14">
      <w:pPr>
        <w:jc w:val="both"/>
        <w:rPr>
          <w:lang w:val="pt-BR"/>
        </w:rPr>
      </w:pPr>
    </w:p>
    <w:p w14:paraId="3159D05E" w14:textId="77777777" w:rsidR="00B90D48" w:rsidRDefault="00B90D48">
      <w:pPr>
        <w:rPr>
          <w:lang w:val="pt-BR"/>
        </w:rPr>
      </w:pPr>
      <w:r>
        <w:rPr>
          <w:lang w:val="pt-BR"/>
        </w:rPr>
        <w:br w:type="page"/>
      </w:r>
    </w:p>
    <w:p w14:paraId="287DC97F" w14:textId="07B04B36" w:rsidR="008F3385" w:rsidRDefault="009A7355" w:rsidP="00363E14">
      <w:pPr>
        <w:jc w:val="both"/>
        <w:rPr>
          <w:lang w:val="pt-BR"/>
        </w:rPr>
      </w:pPr>
      <w:r>
        <w:rPr>
          <w:lang w:val="pt-BR"/>
        </w:rPr>
        <w:lastRenderedPageBreak/>
        <w:t xml:space="preserve">Para definir qual valor será utilizado, usamos o resultado do subsistema anterior juntamente com comparadores lógicos para levar o valor </w:t>
      </w:r>
      <w:r w:rsidR="00AE2294">
        <w:rPr>
          <w:lang w:val="pt-BR"/>
        </w:rPr>
        <w:t>até a</w:t>
      </w:r>
      <w:r w:rsidR="00310418">
        <w:rPr>
          <w:lang w:val="pt-BR"/>
        </w:rPr>
        <w:t>s</w:t>
      </w:r>
      <w:r w:rsidR="00AE2294">
        <w:rPr>
          <w:lang w:val="pt-BR"/>
        </w:rPr>
        <w:t xml:space="preserve"> </w:t>
      </w:r>
      <w:r w:rsidR="00310418">
        <w:rPr>
          <w:lang w:val="pt-BR"/>
        </w:rPr>
        <w:t>variáveis A, B e</w:t>
      </w:r>
      <w:r w:rsidR="00AE2294">
        <w:rPr>
          <w:lang w:val="pt-BR"/>
        </w:rPr>
        <w:t xml:space="preserve"> </w:t>
      </w:r>
      <w:r w:rsidR="00310418">
        <w:rPr>
          <w:lang w:val="pt-BR"/>
        </w:rPr>
        <w:t>D</w:t>
      </w:r>
      <w:r w:rsidR="00B90D48">
        <w:rPr>
          <w:lang w:val="pt-BR"/>
        </w:rPr>
        <w:t xml:space="preserve"> pelo DEMUX</w:t>
      </w:r>
      <w:r w:rsidR="00046A5D">
        <w:rPr>
          <w:lang w:val="pt-BR"/>
        </w:rPr>
        <w:t>, conforme abaixo.</w:t>
      </w:r>
    </w:p>
    <w:p w14:paraId="1E2D7BF7" w14:textId="12D5B027" w:rsidR="00B90D48" w:rsidRDefault="00B90D48" w:rsidP="00363E14">
      <w:pPr>
        <w:jc w:val="both"/>
        <w:rPr>
          <w:lang w:val="pt-BR"/>
        </w:rPr>
      </w:pPr>
      <w:r>
        <w:rPr>
          <w:noProof/>
        </w:rPr>
        <w:drawing>
          <wp:inline distT="0" distB="0" distL="0" distR="0" wp14:anchorId="2AD38E87" wp14:editId="781EE926">
            <wp:extent cx="2723809" cy="3000000"/>
            <wp:effectExtent l="0" t="0" r="635" b="0"/>
            <wp:docPr id="1714286118"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86118" name="Picture 1" descr="A diagram of a computer program&#10;&#10;AI-generated content may be incorrect."/>
                    <pic:cNvPicPr/>
                  </pic:nvPicPr>
                  <pic:blipFill>
                    <a:blip r:embed="rId19"/>
                    <a:stretch>
                      <a:fillRect/>
                    </a:stretch>
                  </pic:blipFill>
                  <pic:spPr>
                    <a:xfrm>
                      <a:off x="0" y="0"/>
                      <a:ext cx="2723809" cy="3000000"/>
                    </a:xfrm>
                    <a:prstGeom prst="rect">
                      <a:avLst/>
                    </a:prstGeom>
                  </pic:spPr>
                </pic:pic>
              </a:graphicData>
            </a:graphic>
          </wp:inline>
        </w:drawing>
      </w:r>
    </w:p>
    <w:p w14:paraId="7624D859" w14:textId="32AED5D6" w:rsidR="00046A5D" w:rsidRDefault="008445C3" w:rsidP="00363E14">
      <w:pPr>
        <w:jc w:val="both"/>
        <w:rPr>
          <w:lang w:val="pt-BR"/>
        </w:rPr>
      </w:pPr>
      <w:r>
        <w:rPr>
          <w:lang w:val="pt-BR"/>
        </w:rPr>
        <w:t>Como</w:t>
      </w:r>
      <w:r w:rsidR="00046A5D">
        <w:rPr>
          <w:lang w:val="pt-BR"/>
        </w:rPr>
        <w:t xml:space="preserve"> somente um dos comparadores estará ativo por vez, A e B pode ser calculado com uma porta OR enquanto D pode ser calculado como uma soma simples, conforme abaixo.</w:t>
      </w:r>
    </w:p>
    <w:p w14:paraId="71DEC2EB" w14:textId="4A8F650E" w:rsidR="00046A5D" w:rsidRDefault="00FF5E9E" w:rsidP="00363E14">
      <w:pPr>
        <w:jc w:val="both"/>
        <w:rPr>
          <w:lang w:val="pt-BR"/>
        </w:rPr>
      </w:pPr>
      <w:r>
        <w:rPr>
          <w:noProof/>
        </w:rPr>
        <w:drawing>
          <wp:inline distT="0" distB="0" distL="0" distR="0" wp14:anchorId="7A24A1AD" wp14:editId="1A9A51F8">
            <wp:extent cx="1552381" cy="3790476"/>
            <wp:effectExtent l="0" t="0" r="0" b="635"/>
            <wp:docPr id="1442552182"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52182" name="Picture 1" descr="A black and white diagram&#10;&#10;AI-generated content may be incorrect."/>
                    <pic:cNvPicPr/>
                  </pic:nvPicPr>
                  <pic:blipFill>
                    <a:blip r:embed="rId20"/>
                    <a:stretch>
                      <a:fillRect/>
                    </a:stretch>
                  </pic:blipFill>
                  <pic:spPr>
                    <a:xfrm>
                      <a:off x="0" y="0"/>
                      <a:ext cx="1552381" cy="3790476"/>
                    </a:xfrm>
                    <a:prstGeom prst="rect">
                      <a:avLst/>
                    </a:prstGeom>
                  </pic:spPr>
                </pic:pic>
              </a:graphicData>
            </a:graphic>
          </wp:inline>
        </w:drawing>
      </w:r>
    </w:p>
    <w:p w14:paraId="075A9C16" w14:textId="28E8ACE9" w:rsidR="00472734" w:rsidRDefault="00472734">
      <w:pPr>
        <w:rPr>
          <w:lang w:val="pt-BR"/>
        </w:rPr>
      </w:pPr>
      <w:r>
        <w:rPr>
          <w:lang w:val="pt-BR"/>
        </w:rPr>
        <w:br w:type="page"/>
      </w:r>
    </w:p>
    <w:p w14:paraId="013E3B2B" w14:textId="2C37C15D" w:rsidR="00472734" w:rsidRDefault="008445C3" w:rsidP="00363E14">
      <w:pPr>
        <w:jc w:val="both"/>
        <w:rPr>
          <w:lang w:val="pt-BR"/>
        </w:rPr>
      </w:pPr>
      <w:r>
        <w:rPr>
          <w:lang w:val="pt-BR"/>
        </w:rPr>
        <w:lastRenderedPageBreak/>
        <w:t xml:space="preserve"> </w:t>
      </w:r>
      <w:r w:rsidR="00E21127">
        <w:rPr>
          <w:lang w:val="pt-BR"/>
        </w:rPr>
        <w:t>Por fim, para propósitos de controle, podemos somar a variável D com uma entrada externa (D_FIS). Também, como definido anteriormente, o Duty Cycle é saturado entre 0.1 e 0.85 e o PWM trabalha em uma frequência de 100 kHz</w:t>
      </w:r>
      <w:r w:rsidR="00FB37BE">
        <w:rPr>
          <w:lang w:val="pt-BR"/>
        </w:rPr>
        <w:t>, conforme abaixo.</w:t>
      </w:r>
    </w:p>
    <w:p w14:paraId="4A5EA34F" w14:textId="7F4B781A" w:rsidR="00FB37BE" w:rsidRDefault="00EF1330" w:rsidP="00363E14">
      <w:pPr>
        <w:jc w:val="both"/>
        <w:rPr>
          <w:lang w:val="pt-BR"/>
        </w:rPr>
      </w:pPr>
      <w:r>
        <w:rPr>
          <w:noProof/>
        </w:rPr>
        <w:drawing>
          <wp:inline distT="0" distB="0" distL="0" distR="0" wp14:anchorId="0D4B6945" wp14:editId="6B500CA5">
            <wp:extent cx="3466667" cy="885714"/>
            <wp:effectExtent l="0" t="0" r="635" b="0"/>
            <wp:docPr id="389227273"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27273" name="Picture 1" descr="A diagram of a computer system&#10;&#10;AI-generated content may be incorrect."/>
                    <pic:cNvPicPr/>
                  </pic:nvPicPr>
                  <pic:blipFill>
                    <a:blip r:embed="rId21"/>
                    <a:stretch>
                      <a:fillRect/>
                    </a:stretch>
                  </pic:blipFill>
                  <pic:spPr>
                    <a:xfrm>
                      <a:off x="0" y="0"/>
                      <a:ext cx="3466667" cy="885714"/>
                    </a:xfrm>
                    <a:prstGeom prst="rect">
                      <a:avLst/>
                    </a:prstGeom>
                  </pic:spPr>
                </pic:pic>
              </a:graphicData>
            </a:graphic>
          </wp:inline>
        </w:drawing>
      </w:r>
    </w:p>
    <w:p w14:paraId="1DE5C854" w14:textId="64F576AE" w:rsidR="00FB37BE" w:rsidRDefault="00FB37BE" w:rsidP="00363E14">
      <w:pPr>
        <w:jc w:val="both"/>
        <w:rPr>
          <w:lang w:val="pt-BR"/>
        </w:rPr>
      </w:pPr>
      <w:r>
        <w:rPr>
          <w:lang w:val="pt-BR"/>
        </w:rPr>
        <w:t xml:space="preserve">Assim, obtemos nosso subsistema responsável por determinar </w:t>
      </w:r>
      <w:r w:rsidR="00015B1B">
        <w:rPr>
          <w:lang w:val="pt-BR"/>
        </w:rPr>
        <w:t xml:space="preserve">a variável D (PWM) </w:t>
      </w:r>
      <w:r>
        <w:rPr>
          <w:lang w:val="pt-BR"/>
        </w:rPr>
        <w:t>do sistema.</w:t>
      </w:r>
    </w:p>
    <w:p w14:paraId="1421817D" w14:textId="235CB28D" w:rsidR="00FB37BE" w:rsidRDefault="00FB37BE" w:rsidP="00363E14">
      <w:pPr>
        <w:jc w:val="both"/>
        <w:rPr>
          <w:lang w:val="pt-BR"/>
        </w:rPr>
      </w:pPr>
      <w:r>
        <w:rPr>
          <w:noProof/>
        </w:rPr>
        <w:drawing>
          <wp:inline distT="0" distB="0" distL="0" distR="0" wp14:anchorId="363A9986" wp14:editId="2D0059CC">
            <wp:extent cx="6645910" cy="2787015"/>
            <wp:effectExtent l="0" t="0" r="2540" b="0"/>
            <wp:docPr id="890151725"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151725" name="Picture 1" descr="A diagram of a computer system&#10;&#10;AI-generated content may be incorrect."/>
                    <pic:cNvPicPr/>
                  </pic:nvPicPr>
                  <pic:blipFill>
                    <a:blip r:embed="rId22"/>
                    <a:stretch>
                      <a:fillRect/>
                    </a:stretch>
                  </pic:blipFill>
                  <pic:spPr>
                    <a:xfrm>
                      <a:off x="0" y="0"/>
                      <a:ext cx="6645910" cy="2787015"/>
                    </a:xfrm>
                    <a:prstGeom prst="rect">
                      <a:avLst/>
                    </a:prstGeom>
                  </pic:spPr>
                </pic:pic>
              </a:graphicData>
            </a:graphic>
          </wp:inline>
        </w:drawing>
      </w:r>
    </w:p>
    <w:p w14:paraId="4C898D06" w14:textId="77777777" w:rsidR="00481C82" w:rsidRDefault="00F77E06" w:rsidP="00363E14">
      <w:pPr>
        <w:jc w:val="both"/>
        <w:rPr>
          <w:lang w:val="pt-BR"/>
        </w:rPr>
      </w:pPr>
      <w:r>
        <w:rPr>
          <w:lang w:val="pt-BR"/>
        </w:rPr>
        <w:t xml:space="preserve">Com as variáveis A, B e D determinadas, o funcionamento dos Switches também estão determinados </w:t>
      </w:r>
      <w:r w:rsidR="00FB39AB">
        <w:rPr>
          <w:lang w:val="pt-BR"/>
        </w:rPr>
        <w:t>e, portanto,</w:t>
      </w:r>
      <w:r>
        <w:rPr>
          <w:lang w:val="pt-BR"/>
        </w:rPr>
        <w:t xml:space="preserve"> o sistema está pronto para funcionamento em malha aberta.</w:t>
      </w:r>
    </w:p>
    <w:p w14:paraId="17869FF4" w14:textId="77777777" w:rsidR="00247C82" w:rsidRDefault="00481C82" w:rsidP="00363E14">
      <w:pPr>
        <w:jc w:val="both"/>
        <w:rPr>
          <w:lang w:val="pt-BR"/>
        </w:rPr>
      </w:pPr>
      <w:r>
        <w:rPr>
          <w:lang w:val="pt-BR"/>
        </w:rPr>
        <w:t xml:space="preserve">Para visualizar o erro </w:t>
      </w:r>
      <w:r w:rsidR="005548A5">
        <w:rPr>
          <w:lang w:val="pt-BR"/>
        </w:rPr>
        <w:t>e sua variação</w:t>
      </w:r>
      <w:r w:rsidR="003320F7">
        <w:rPr>
          <w:lang w:val="pt-BR"/>
        </w:rPr>
        <w:t xml:space="preserve"> </w:t>
      </w:r>
      <w:r>
        <w:rPr>
          <w:lang w:val="pt-BR"/>
        </w:rPr>
        <w:t xml:space="preserve">precisamos de um subsistema. O erro pode ser definido </w:t>
      </w:r>
      <w:r w:rsidR="0014740C">
        <w:rPr>
          <w:lang w:val="pt-BR"/>
        </w:rPr>
        <w:t xml:space="preserve">pelo </w:t>
      </w:r>
      <w:r>
        <w:rPr>
          <w:lang w:val="pt-BR"/>
        </w:rPr>
        <w:t>quão distante está a Tensão de Saída da Tensão de Referência</w:t>
      </w:r>
      <w:r w:rsidR="00FE71AB">
        <w:rPr>
          <w:rFonts w:hint="eastAsia"/>
          <w:lang w:val="pt-BR"/>
        </w:rPr>
        <w:t xml:space="preserve">, por </w:t>
      </w:r>
      <w:r w:rsidR="00FE71AB">
        <w:rPr>
          <w:lang w:val="pt-BR"/>
        </w:rPr>
        <w:t>exemplo</w:t>
      </w:r>
      <w:r w:rsidR="00FE71AB">
        <w:rPr>
          <w:rFonts w:hint="eastAsia"/>
          <w:lang w:val="pt-BR"/>
        </w:rPr>
        <w:t xml:space="preserve">, se </w:t>
      </w:r>
      <w:r w:rsidR="00FE71AB">
        <w:rPr>
          <w:lang w:val="pt-BR"/>
        </w:rPr>
        <w:t>minha</w:t>
      </w:r>
      <w:r w:rsidR="00FE71AB">
        <w:rPr>
          <w:rFonts w:hint="eastAsia"/>
          <w:lang w:val="pt-BR"/>
        </w:rPr>
        <w:t xml:space="preserve"> </w:t>
      </w:r>
      <w:r w:rsidR="000E6299">
        <w:rPr>
          <w:lang w:val="pt-BR"/>
        </w:rPr>
        <w:t>sa</w:t>
      </w:r>
      <w:r w:rsidR="000E6299" w:rsidRPr="000E6299">
        <w:rPr>
          <w:lang w:val="pt-BR"/>
        </w:rPr>
        <w:t>íd</w:t>
      </w:r>
      <w:r w:rsidR="000E6299">
        <w:rPr>
          <w:lang w:val="pt-BR"/>
        </w:rPr>
        <w:t xml:space="preserve">a </w:t>
      </w:r>
      <w:r w:rsidR="00FE71AB">
        <w:rPr>
          <w:lang w:val="pt-BR"/>
        </w:rPr>
        <w:t xml:space="preserve">for </w:t>
      </w:r>
      <w:r w:rsidR="000E6299">
        <w:rPr>
          <w:lang w:val="pt-BR"/>
        </w:rPr>
        <w:t>70</w:t>
      </w:r>
      <w:r w:rsidR="00FE71AB">
        <w:rPr>
          <w:lang w:val="pt-BR"/>
        </w:rPr>
        <w:t xml:space="preserve"> V e minha </w:t>
      </w:r>
      <w:r w:rsidR="005548A5">
        <w:rPr>
          <w:lang w:val="pt-BR"/>
        </w:rPr>
        <w:t>referência</w:t>
      </w:r>
      <w:r w:rsidR="00FE71AB">
        <w:rPr>
          <w:lang w:val="pt-BR"/>
        </w:rPr>
        <w:t xml:space="preserve"> </w:t>
      </w:r>
      <w:r w:rsidR="000E6299">
        <w:rPr>
          <w:lang w:val="pt-BR"/>
        </w:rPr>
        <w:t>48</w:t>
      </w:r>
      <w:r w:rsidR="00FE71AB">
        <w:rPr>
          <w:lang w:val="pt-BR"/>
        </w:rPr>
        <w:t xml:space="preserve"> V, temos um erro de 22 V</w:t>
      </w:r>
      <w:r w:rsidR="002C3F9E">
        <w:rPr>
          <w:lang w:val="pt-BR"/>
        </w:rPr>
        <w:t xml:space="preserve">. </w:t>
      </w:r>
      <w:r w:rsidR="00F94BC3">
        <w:rPr>
          <w:lang w:val="pt-BR"/>
        </w:rPr>
        <w:t xml:space="preserve">A variação do erro pode ser definida pela diferença entre o erro atual e anterior, assumindo o uso de valores discretos. </w:t>
      </w:r>
      <w:r w:rsidR="002C3F9E">
        <w:rPr>
          <w:lang w:val="pt-BR"/>
        </w:rPr>
        <w:t>Para facilitar a visualização do desempenho, vamos empregar um erro normalizado, conforme abaixo.</w:t>
      </w:r>
    </w:p>
    <w:p w14:paraId="1B03D4EF" w14:textId="4E95AD47" w:rsidR="002C3F9E" w:rsidRPr="00247C82" w:rsidRDefault="00247C82" w:rsidP="00363E14">
      <w:pPr>
        <w:jc w:val="both"/>
        <w:rPr>
          <w:lang w:val="pt-BR"/>
        </w:rPr>
      </w:pPr>
      <m:oMathPara>
        <m:oMathParaPr>
          <m:jc m:val="left"/>
        </m:oMathParaPr>
        <m:oMath>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n</m:t>
              </m:r>
            </m:e>
          </m:d>
          <m:r>
            <w:rPr>
              <w:rFonts w:ascii="Cambria Math" w:hAnsi="Cambria Math"/>
              <w:lang w:val="pt-BR"/>
            </w:rPr>
            <m:t>=</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o</m:t>
                  </m:r>
                </m:sub>
              </m:sSub>
              <m:r>
                <w:rPr>
                  <w:rFonts w:ascii="Cambria Math" w:hAnsi="Cambria Math"/>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r</m:t>
                  </m:r>
                </m:sub>
              </m:sSub>
            </m:num>
            <m:den>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o</m:t>
                      </m:r>
                    </m:sub>
                  </m:sSub>
                  <m:r>
                    <w:rPr>
                      <w:rFonts w:ascii="Cambria Math" w:hAnsi="Cambria Math"/>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r</m:t>
                      </m:r>
                    </m:sub>
                  </m:sSub>
                </m:e>
              </m:d>
              <m:r>
                <w:rPr>
                  <w:rFonts w:ascii="Cambria Math" w:hAnsi="Cambria Math"/>
                </w:rPr>
                <m:t>+1</m:t>
              </m:r>
            </m:den>
          </m:f>
        </m:oMath>
      </m:oMathPara>
    </w:p>
    <w:p w14:paraId="6000447E" w14:textId="250DE8FD" w:rsidR="00247C82" w:rsidRPr="00247C82" w:rsidRDefault="00247C82" w:rsidP="00363E14">
      <w:pPr>
        <w:jc w:val="both"/>
        <w:rPr>
          <w:lang w:val="pt-BR"/>
        </w:rPr>
      </w:pPr>
      <m:oMathPara>
        <m:oMathParaPr>
          <m:jc m:val="left"/>
        </m:oMathParaPr>
        <m:oMath>
          <m:r>
            <w:rPr>
              <w:rFonts w:ascii="Cambria Math" w:hAnsi="Cambria Math"/>
              <w:lang w:val="pt-BR"/>
            </w:rPr>
            <m:t>dE</m:t>
          </m:r>
          <m:d>
            <m:dPr>
              <m:begChr m:val="["/>
              <m:endChr m:val="]"/>
              <m:ctrlPr>
                <w:rPr>
                  <w:rFonts w:ascii="Cambria Math" w:hAnsi="Cambria Math"/>
                  <w:i/>
                  <w:lang w:val="pt-BR"/>
                </w:rPr>
              </m:ctrlPr>
            </m:dPr>
            <m:e>
              <m:r>
                <w:rPr>
                  <w:rFonts w:ascii="Cambria Math" w:hAnsi="Cambria Math"/>
                  <w:lang w:val="pt-BR"/>
                </w:rPr>
                <m:t>n</m:t>
              </m:r>
            </m:e>
          </m:d>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n</m:t>
              </m:r>
            </m:e>
          </m:d>
          <m:r>
            <w:rPr>
              <w:rFonts w:ascii="Cambria Math" w:hAnsi="Cambria Math"/>
              <w:lang w:val="pt-BR"/>
            </w:rPr>
            <m:t>-E</m:t>
          </m:r>
          <m:d>
            <m:dPr>
              <m:begChr m:val="["/>
              <m:endChr m:val="]"/>
              <m:ctrlPr>
                <w:rPr>
                  <w:rFonts w:ascii="Cambria Math" w:hAnsi="Cambria Math"/>
                  <w:i/>
                  <w:lang w:val="pt-BR"/>
                </w:rPr>
              </m:ctrlPr>
            </m:dPr>
            <m:e>
              <m:r>
                <w:rPr>
                  <w:rFonts w:ascii="Cambria Math" w:hAnsi="Cambria Math"/>
                  <w:lang w:val="pt-BR"/>
                </w:rPr>
                <m:t>n-1</m:t>
              </m:r>
            </m:e>
          </m:d>
        </m:oMath>
      </m:oMathPara>
    </w:p>
    <w:p w14:paraId="5AAC5244" w14:textId="77777777" w:rsidR="00781E0C" w:rsidRDefault="00781E0C">
      <w:pPr>
        <w:rPr>
          <w:lang w:val="pt-BR"/>
        </w:rPr>
      </w:pPr>
      <w:r>
        <w:rPr>
          <w:lang w:val="pt-BR"/>
        </w:rPr>
        <w:br w:type="page"/>
      </w:r>
    </w:p>
    <w:p w14:paraId="45D4FD5F" w14:textId="72705651" w:rsidR="002B1633" w:rsidRDefault="00ED68AD" w:rsidP="00363E14">
      <w:pPr>
        <w:jc w:val="both"/>
        <w:rPr>
          <w:lang w:val="pt-BR"/>
        </w:rPr>
      </w:pPr>
      <w:r>
        <w:rPr>
          <w:lang w:val="pt-BR"/>
        </w:rPr>
        <w:lastRenderedPageBreak/>
        <w:t>O subsistema aplicado no Simulink pode ser visualizado abaixo.</w:t>
      </w:r>
    </w:p>
    <w:p w14:paraId="384BC8D5" w14:textId="204952D7" w:rsidR="00ED68AD" w:rsidRDefault="00157FF4" w:rsidP="00363E14">
      <w:pPr>
        <w:jc w:val="both"/>
        <w:rPr>
          <w:lang w:val="pt-BR"/>
        </w:rPr>
      </w:pPr>
      <w:r>
        <w:rPr>
          <w:noProof/>
        </w:rPr>
        <w:drawing>
          <wp:inline distT="0" distB="0" distL="0" distR="0" wp14:anchorId="37FBC7A4" wp14:editId="32392AC9">
            <wp:extent cx="6645910" cy="2726055"/>
            <wp:effectExtent l="0" t="0" r="2540" b="0"/>
            <wp:docPr id="19261123"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123" name="Picture 1" descr="A diagram of a block diagram&#10;&#10;AI-generated content may be incorrect."/>
                    <pic:cNvPicPr/>
                  </pic:nvPicPr>
                  <pic:blipFill>
                    <a:blip r:embed="rId23"/>
                    <a:stretch>
                      <a:fillRect/>
                    </a:stretch>
                  </pic:blipFill>
                  <pic:spPr>
                    <a:xfrm>
                      <a:off x="0" y="0"/>
                      <a:ext cx="6645910" cy="2726055"/>
                    </a:xfrm>
                    <a:prstGeom prst="rect">
                      <a:avLst/>
                    </a:prstGeom>
                  </pic:spPr>
                </pic:pic>
              </a:graphicData>
            </a:graphic>
          </wp:inline>
        </w:drawing>
      </w:r>
    </w:p>
    <w:p w14:paraId="4ECAF4AA" w14:textId="666D68BE" w:rsidR="00CD6B45" w:rsidRDefault="00157FF4" w:rsidP="00363E14">
      <w:pPr>
        <w:jc w:val="both"/>
        <w:rPr>
          <w:lang w:val="pt-BR"/>
        </w:rPr>
      </w:pPr>
      <w:r>
        <w:rPr>
          <w:lang w:val="pt-BR"/>
        </w:rPr>
        <w:t>O resultado final do sistema em malha aberta e visualização do erro a partir da união dos subsistemas, pode ser visualizado abaixo.</w:t>
      </w:r>
    </w:p>
    <w:p w14:paraId="6A8EC275" w14:textId="353FB302" w:rsidR="00157FF4" w:rsidRDefault="009D3DB9" w:rsidP="00363E14">
      <w:pPr>
        <w:jc w:val="both"/>
        <w:rPr>
          <w:lang w:val="pt-BR"/>
        </w:rPr>
      </w:pPr>
      <w:r>
        <w:rPr>
          <w:noProof/>
        </w:rPr>
        <w:drawing>
          <wp:inline distT="0" distB="0" distL="0" distR="0" wp14:anchorId="67C316DC" wp14:editId="6C9493B7">
            <wp:extent cx="5040000" cy="5850360"/>
            <wp:effectExtent l="0" t="0" r="8255" b="0"/>
            <wp:docPr id="130103445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4453" name="Picture 1" descr="A diagram of a computer&#10;&#10;AI-generated content may be incorrect."/>
                    <pic:cNvPicPr/>
                  </pic:nvPicPr>
                  <pic:blipFill>
                    <a:blip r:embed="rId24"/>
                    <a:stretch>
                      <a:fillRect/>
                    </a:stretch>
                  </pic:blipFill>
                  <pic:spPr>
                    <a:xfrm>
                      <a:off x="0" y="0"/>
                      <a:ext cx="5040000" cy="5850360"/>
                    </a:xfrm>
                    <a:prstGeom prst="rect">
                      <a:avLst/>
                    </a:prstGeom>
                  </pic:spPr>
                </pic:pic>
              </a:graphicData>
            </a:graphic>
          </wp:inline>
        </w:drawing>
      </w:r>
    </w:p>
    <w:p w14:paraId="11179E0F" w14:textId="6061E449" w:rsidR="00CA3C6E" w:rsidRDefault="002672B6" w:rsidP="00363E14">
      <w:pPr>
        <w:jc w:val="both"/>
        <w:rPr>
          <w:lang w:val="pt-BR"/>
        </w:rPr>
      </w:pPr>
      <w:r>
        <w:rPr>
          <w:lang w:val="pt-BR"/>
        </w:rPr>
        <w:lastRenderedPageBreak/>
        <w:t>O sinal de entrada (SS) consiste em uma rampa definida pela função abaixo.</w:t>
      </w:r>
    </w:p>
    <w:p w14:paraId="0D1E10BB" w14:textId="5AD9FBC1" w:rsidR="002672B6" w:rsidRPr="004337CC" w:rsidRDefault="004337CC" w:rsidP="00363E14">
      <w:pPr>
        <w:jc w:val="both"/>
        <w:rPr>
          <w:lang w:val="pt-BR"/>
        </w:rPr>
      </w:pPr>
      <m:oMathPara>
        <m:oMathParaPr>
          <m:jc m:val="left"/>
        </m:oMathParaPr>
        <m:oMath>
          <m:r>
            <w:rPr>
              <w:rFonts w:ascii="Cambria Math" w:hAnsi="Cambria Math"/>
              <w:lang w:val="pt-BR"/>
            </w:rPr>
            <m:t>SS</m:t>
          </m:r>
          <m:d>
            <m:dPr>
              <m:ctrlPr>
                <w:rPr>
                  <w:rFonts w:ascii="Cambria Math" w:hAnsi="Cambria Math"/>
                  <w:i/>
                  <w:lang w:val="pt-BR"/>
                </w:rPr>
              </m:ctrlPr>
            </m:dPr>
            <m:e>
              <m:r>
                <w:rPr>
                  <w:rFonts w:ascii="Cambria Math" w:hAnsi="Cambria Math"/>
                  <w:lang w:val="pt-BR"/>
                </w:rPr>
                <m:t>t</m:t>
              </m:r>
            </m:e>
          </m:d>
          <m:r>
            <w:rPr>
              <w:rFonts w:ascii="Cambria Math" w:hAnsi="Cambria Math"/>
              <w:lang w:val="pt-BR"/>
            </w:rPr>
            <m:t>=70-</m:t>
          </m:r>
          <m:f>
            <m:fPr>
              <m:ctrlPr>
                <w:rPr>
                  <w:rFonts w:ascii="Cambria Math" w:hAnsi="Cambria Math"/>
                  <w:i/>
                  <w:lang w:val="pt-BR"/>
                </w:rPr>
              </m:ctrlPr>
            </m:fPr>
            <m:num>
              <m:r>
                <w:rPr>
                  <w:rFonts w:ascii="Cambria Math" w:hAnsi="Cambria Math"/>
                  <w:lang w:val="pt-BR"/>
                </w:rPr>
                <m:t>35</m:t>
              </m:r>
            </m:num>
            <m:den>
              <m:r>
                <w:rPr>
                  <w:rFonts w:ascii="Cambria Math" w:hAnsi="Cambria Math"/>
                  <w:lang w:val="pt-BR"/>
                </w:rPr>
                <m:t>3</m:t>
              </m:r>
            </m:den>
          </m:f>
          <m:r>
            <w:rPr>
              <w:rFonts w:ascii="Cambria Math" w:hAnsi="Cambria Math"/>
              <w:lang w:val="pt-BR"/>
            </w:rPr>
            <m:t>t</m:t>
          </m:r>
        </m:oMath>
      </m:oMathPara>
    </w:p>
    <w:p w14:paraId="3EFF15F7" w14:textId="7C64E456" w:rsidR="004337CC" w:rsidRDefault="004337CC" w:rsidP="00363E14">
      <w:pPr>
        <w:jc w:val="both"/>
        <w:rPr>
          <w:lang w:val="pt-BR"/>
        </w:rPr>
      </w:pPr>
      <w:r>
        <w:rPr>
          <w:noProof/>
        </w:rPr>
        <w:drawing>
          <wp:inline distT="0" distB="0" distL="0" distR="0" wp14:anchorId="4598B5A5" wp14:editId="3CC731A7">
            <wp:extent cx="3780000" cy="3590640"/>
            <wp:effectExtent l="0" t="0" r="0" b="0"/>
            <wp:docPr id="672010667"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10667" name="Picture 1" descr="A graph with a line drawn on it&#10;&#10;AI-generated content may be incorrect."/>
                    <pic:cNvPicPr/>
                  </pic:nvPicPr>
                  <pic:blipFill>
                    <a:blip r:embed="rId25"/>
                    <a:stretch>
                      <a:fillRect/>
                    </a:stretch>
                  </pic:blipFill>
                  <pic:spPr>
                    <a:xfrm>
                      <a:off x="0" y="0"/>
                      <a:ext cx="3780000" cy="3590640"/>
                    </a:xfrm>
                    <a:prstGeom prst="rect">
                      <a:avLst/>
                    </a:prstGeom>
                  </pic:spPr>
                </pic:pic>
              </a:graphicData>
            </a:graphic>
          </wp:inline>
        </w:drawing>
      </w:r>
    </w:p>
    <w:p w14:paraId="4B12C0BA" w14:textId="1F15EDC4" w:rsidR="004337CC" w:rsidRDefault="004337CC" w:rsidP="004337CC">
      <w:pPr>
        <w:jc w:val="both"/>
        <w:rPr>
          <w:lang w:val="pt-BR"/>
        </w:rPr>
      </w:pPr>
      <w:r>
        <w:rPr>
          <w:lang w:val="pt-BR"/>
        </w:rPr>
        <w:t xml:space="preserve">O sinal de </w:t>
      </w:r>
      <w:r>
        <w:rPr>
          <w:rFonts w:hint="eastAsia"/>
          <w:lang w:val="pt-BR"/>
        </w:rPr>
        <w:t>refer</w:t>
      </w:r>
      <w:r w:rsidRPr="004337CC">
        <w:rPr>
          <w:lang w:val="pt-BR"/>
        </w:rPr>
        <w:t>ê</w:t>
      </w:r>
      <w:r>
        <w:rPr>
          <w:lang w:val="pt-BR"/>
        </w:rPr>
        <w:t>ncia</w:t>
      </w:r>
      <w:r>
        <w:rPr>
          <w:lang w:val="pt-BR"/>
        </w:rPr>
        <w:t xml:space="preserve"> (</w:t>
      </w:r>
      <w:r>
        <w:rPr>
          <w:lang w:val="pt-BR"/>
        </w:rPr>
        <w:t>RS</w:t>
      </w:r>
      <w:r>
        <w:rPr>
          <w:lang w:val="pt-BR"/>
        </w:rPr>
        <w:t xml:space="preserve">) consiste em uma </w:t>
      </w:r>
      <w:r>
        <w:rPr>
          <w:lang w:val="pt-BR"/>
        </w:rPr>
        <w:t>constante</w:t>
      </w:r>
      <w:r>
        <w:rPr>
          <w:lang w:val="pt-BR"/>
        </w:rPr>
        <w:t xml:space="preserve"> definida pela função abaixo.</w:t>
      </w:r>
    </w:p>
    <w:p w14:paraId="2719F80B" w14:textId="3EE591E8" w:rsidR="004337CC" w:rsidRPr="00FB60D8" w:rsidRDefault="004337CC" w:rsidP="004337CC">
      <w:pPr>
        <w:jc w:val="both"/>
        <w:rPr>
          <w:lang w:val="pt-BR"/>
        </w:rPr>
      </w:pPr>
      <m:oMathPara>
        <m:oMathParaPr>
          <m:jc m:val="left"/>
        </m:oMathParaPr>
        <m:oMath>
          <m:r>
            <w:rPr>
              <w:rFonts w:ascii="Cambria Math" w:hAnsi="Cambria Math"/>
              <w:lang w:val="pt-BR"/>
            </w:rPr>
            <m:t>RS</m:t>
          </m:r>
          <m:d>
            <m:dPr>
              <m:ctrlPr>
                <w:rPr>
                  <w:rFonts w:ascii="Cambria Math" w:hAnsi="Cambria Math"/>
                  <w:i/>
                  <w:lang w:val="pt-BR"/>
                </w:rPr>
              </m:ctrlPr>
            </m:dPr>
            <m:e>
              <m:r>
                <w:rPr>
                  <w:rFonts w:ascii="Cambria Math" w:hAnsi="Cambria Math"/>
                  <w:lang w:val="pt-BR"/>
                </w:rPr>
                <m:t>t</m:t>
              </m:r>
            </m:e>
          </m:d>
          <m:r>
            <w:rPr>
              <w:rFonts w:ascii="Cambria Math" w:hAnsi="Cambria Math"/>
              <w:lang w:val="pt-BR"/>
            </w:rPr>
            <m:t>=48</m:t>
          </m:r>
        </m:oMath>
      </m:oMathPara>
    </w:p>
    <w:p w14:paraId="3AE91A3D" w14:textId="514E0AE2" w:rsidR="00FB60D8" w:rsidRDefault="00FB60D8" w:rsidP="004337CC">
      <w:pPr>
        <w:jc w:val="both"/>
        <w:rPr>
          <w:lang w:val="pt-BR"/>
        </w:rPr>
      </w:pPr>
      <w:r>
        <w:rPr>
          <w:noProof/>
        </w:rPr>
        <w:drawing>
          <wp:inline distT="0" distB="0" distL="0" distR="0" wp14:anchorId="3A045838" wp14:editId="75BF6ED2">
            <wp:extent cx="3780000" cy="3590280"/>
            <wp:effectExtent l="0" t="0" r="0" b="0"/>
            <wp:docPr id="22740466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04665" name="Picture 1" descr="A graph with a line&#10;&#10;AI-generated content may be incorrect."/>
                    <pic:cNvPicPr/>
                  </pic:nvPicPr>
                  <pic:blipFill>
                    <a:blip r:embed="rId26"/>
                    <a:stretch>
                      <a:fillRect/>
                    </a:stretch>
                  </pic:blipFill>
                  <pic:spPr>
                    <a:xfrm>
                      <a:off x="0" y="0"/>
                      <a:ext cx="3780000" cy="3590280"/>
                    </a:xfrm>
                    <a:prstGeom prst="rect">
                      <a:avLst/>
                    </a:prstGeom>
                  </pic:spPr>
                </pic:pic>
              </a:graphicData>
            </a:graphic>
          </wp:inline>
        </w:drawing>
      </w:r>
    </w:p>
    <w:p w14:paraId="51D804E0" w14:textId="5E74FC56" w:rsidR="00247B1D" w:rsidRDefault="00B76B34" w:rsidP="004337CC">
      <w:pPr>
        <w:jc w:val="both"/>
        <w:rPr>
          <w:lang w:val="pt-BR"/>
        </w:rPr>
      </w:pPr>
      <w:r>
        <w:rPr>
          <w:lang w:val="pt-BR"/>
        </w:rPr>
        <w:t>O sistema será simulado durante 3 segundos.</w:t>
      </w:r>
    </w:p>
    <w:p w14:paraId="49014722" w14:textId="10ADC51D" w:rsidR="00247B1D" w:rsidRDefault="00247B1D">
      <w:pPr>
        <w:rPr>
          <w:lang w:val="pt-BR"/>
        </w:rPr>
      </w:pPr>
      <w:r>
        <w:rPr>
          <w:lang w:val="pt-BR"/>
        </w:rPr>
        <w:br w:type="page"/>
      </w:r>
    </w:p>
    <w:p w14:paraId="2033C4DA" w14:textId="6C0B15C9" w:rsidR="0008757F" w:rsidRDefault="00605308">
      <w:r>
        <w:rPr>
          <w:noProof/>
        </w:rPr>
        <w:lastRenderedPageBreak/>
        <w:drawing>
          <wp:inline distT="0" distB="0" distL="0" distR="0" wp14:anchorId="004FBD14" wp14:editId="308BB3A4">
            <wp:extent cx="6645910" cy="1674495"/>
            <wp:effectExtent l="0" t="0" r="2540" b="1905"/>
            <wp:docPr id="1856203527" name="Picture 1" descr="A graph with lin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03527" name="Picture 1" descr="A graph with lines on it&#10;&#10;AI-generated content may be incorrect."/>
                    <pic:cNvPicPr/>
                  </pic:nvPicPr>
                  <pic:blipFill>
                    <a:blip r:embed="rId27"/>
                    <a:stretch>
                      <a:fillRect/>
                    </a:stretch>
                  </pic:blipFill>
                  <pic:spPr>
                    <a:xfrm>
                      <a:off x="0" y="0"/>
                      <a:ext cx="6645910" cy="1674495"/>
                    </a:xfrm>
                    <a:prstGeom prst="rect">
                      <a:avLst/>
                    </a:prstGeom>
                  </pic:spPr>
                </pic:pic>
              </a:graphicData>
            </a:graphic>
          </wp:inline>
        </w:drawing>
      </w:r>
    </w:p>
    <w:p w14:paraId="4F954E43" w14:textId="2BA5DB36" w:rsidR="00605308" w:rsidRDefault="00686C7A" w:rsidP="00EF73F1">
      <w:pPr>
        <w:jc w:val="both"/>
        <w:rPr>
          <w:lang w:val="pt-BR"/>
        </w:rPr>
      </w:pPr>
      <w:r w:rsidRPr="00686C7A">
        <w:rPr>
          <w:lang w:val="pt-BR"/>
        </w:rPr>
        <w:t xml:space="preserve">Podemos identificar facilmente os pontos </w:t>
      </w:r>
      <w:r>
        <w:rPr>
          <w:lang w:val="pt-BR"/>
        </w:rPr>
        <w:t xml:space="preserve">de transição do modo de operação pela falta de </w:t>
      </w:r>
      <w:r w:rsidRPr="00686C7A">
        <w:rPr>
          <w:lang w:val="pt-PT"/>
        </w:rPr>
        <w:t>histerese</w:t>
      </w:r>
      <w:r>
        <w:rPr>
          <w:lang w:val="pt-BR"/>
        </w:rPr>
        <w:t>. Também se observa um erro na tensão de saída</w:t>
      </w:r>
      <w:r w:rsidR="00F96C15">
        <w:rPr>
          <w:lang w:val="pt-BR"/>
        </w:rPr>
        <w:t xml:space="preserve"> (vermelho)</w:t>
      </w:r>
      <w:r>
        <w:rPr>
          <w:lang w:val="pt-BR"/>
        </w:rPr>
        <w:t xml:space="preserve"> pela falta de um compensador.</w:t>
      </w:r>
    </w:p>
    <w:p w14:paraId="5395C419" w14:textId="03B34E35" w:rsidR="00686C7A" w:rsidRDefault="00686C7A">
      <w:pPr>
        <w:rPr>
          <w:lang w:val="pt-BR"/>
        </w:rPr>
      </w:pPr>
      <w:r>
        <w:rPr>
          <w:noProof/>
        </w:rPr>
        <w:drawing>
          <wp:inline distT="0" distB="0" distL="0" distR="0" wp14:anchorId="10CBF929" wp14:editId="160F39A4">
            <wp:extent cx="6645910" cy="1731645"/>
            <wp:effectExtent l="0" t="0" r="2540" b="1905"/>
            <wp:docPr id="107820583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05830" name="Picture 1" descr="A screen shot of a graph&#10;&#10;AI-generated content may be incorrect."/>
                    <pic:cNvPicPr/>
                  </pic:nvPicPr>
                  <pic:blipFill>
                    <a:blip r:embed="rId28"/>
                    <a:stretch>
                      <a:fillRect/>
                    </a:stretch>
                  </pic:blipFill>
                  <pic:spPr>
                    <a:xfrm>
                      <a:off x="0" y="0"/>
                      <a:ext cx="6645910" cy="1731645"/>
                    </a:xfrm>
                    <a:prstGeom prst="rect">
                      <a:avLst/>
                    </a:prstGeom>
                  </pic:spPr>
                </pic:pic>
              </a:graphicData>
            </a:graphic>
          </wp:inline>
        </w:drawing>
      </w:r>
    </w:p>
    <w:p w14:paraId="2CF52B1F" w14:textId="62389E47" w:rsidR="00686C7A" w:rsidRDefault="00686C7A" w:rsidP="00EF73F1">
      <w:pPr>
        <w:jc w:val="both"/>
        <w:rPr>
          <w:lang w:val="pt-BR"/>
        </w:rPr>
      </w:pPr>
      <w:r>
        <w:rPr>
          <w:lang w:val="pt-BR"/>
        </w:rPr>
        <w:t xml:space="preserve">Nota-se uma </w:t>
      </w:r>
      <w:r w:rsidR="00CC28CE">
        <w:rPr>
          <w:lang w:val="pt-BR"/>
        </w:rPr>
        <w:t xml:space="preserve">taxa de </w:t>
      </w:r>
      <w:r>
        <w:rPr>
          <w:lang w:val="pt-BR"/>
        </w:rPr>
        <w:t xml:space="preserve">variação inicial do erro </w:t>
      </w:r>
      <w:r w:rsidR="00215CC2">
        <w:rPr>
          <w:lang w:val="pt-BR"/>
        </w:rPr>
        <w:t xml:space="preserve">(magenta) </w:t>
      </w:r>
      <w:r>
        <w:rPr>
          <w:lang w:val="pt-BR"/>
        </w:rPr>
        <w:t>por causa da ativação do sistema até sua operação</w:t>
      </w:r>
      <w:r w:rsidR="00CC28CE">
        <w:rPr>
          <w:lang w:val="pt-BR"/>
        </w:rPr>
        <w:t xml:space="preserve"> em estado estacionário, e outras variações durante a troca de operação.</w:t>
      </w:r>
      <w:r w:rsidR="00F96C15">
        <w:rPr>
          <w:lang w:val="pt-BR"/>
        </w:rPr>
        <w:t xml:space="preserve"> O erro </w:t>
      </w:r>
      <w:r w:rsidR="00215CC2">
        <w:rPr>
          <w:lang w:val="pt-BR"/>
        </w:rPr>
        <w:t xml:space="preserve">(vermelho) </w:t>
      </w:r>
      <w:r w:rsidR="00F96C15">
        <w:rPr>
          <w:lang w:val="pt-BR"/>
        </w:rPr>
        <w:t>indica</w:t>
      </w:r>
      <w:r w:rsidR="00215CC2">
        <w:rPr>
          <w:lang w:val="pt-BR"/>
        </w:rPr>
        <w:t xml:space="preserve"> que o sistema não atinge e fica abaixo da tensão de referência durante seu funcionamento pela falta de um compensador.</w:t>
      </w:r>
    </w:p>
    <w:p w14:paraId="4957D490" w14:textId="35D3BFEA" w:rsidR="00140FC8" w:rsidRDefault="00140FC8">
      <w:pPr>
        <w:rPr>
          <w:lang w:val="pt-BR"/>
        </w:rPr>
      </w:pPr>
      <w:r>
        <w:rPr>
          <w:noProof/>
        </w:rPr>
        <w:drawing>
          <wp:inline distT="0" distB="0" distL="0" distR="0" wp14:anchorId="17765544" wp14:editId="116CF26B">
            <wp:extent cx="6645910" cy="1757680"/>
            <wp:effectExtent l="0" t="0" r="2540" b="0"/>
            <wp:docPr id="193095868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58684" name="Picture 1" descr="A screen shot of a graph&#10;&#10;AI-generated content may be incorrect."/>
                    <pic:cNvPicPr/>
                  </pic:nvPicPr>
                  <pic:blipFill>
                    <a:blip r:embed="rId29"/>
                    <a:stretch>
                      <a:fillRect/>
                    </a:stretch>
                  </pic:blipFill>
                  <pic:spPr>
                    <a:xfrm>
                      <a:off x="0" y="0"/>
                      <a:ext cx="6645910" cy="1757680"/>
                    </a:xfrm>
                    <a:prstGeom prst="rect">
                      <a:avLst/>
                    </a:prstGeom>
                  </pic:spPr>
                </pic:pic>
              </a:graphicData>
            </a:graphic>
          </wp:inline>
        </w:drawing>
      </w:r>
    </w:p>
    <w:p w14:paraId="627B8374" w14:textId="2B502A06" w:rsidR="00140FC8" w:rsidRDefault="00140FC8" w:rsidP="00EF73F1">
      <w:pPr>
        <w:jc w:val="both"/>
        <w:rPr>
          <w:lang w:val="pt-BR"/>
        </w:rPr>
      </w:pPr>
      <w:r>
        <w:rPr>
          <w:lang w:val="pt-BR"/>
        </w:rPr>
        <w:t>A corrente do indutor ficou entre 2 e 4 A, não levando em consideração o ripple de 0.6 A. A corrente de saída permaneceu em</w:t>
      </w:r>
      <w:r w:rsidR="002E23A1">
        <w:rPr>
          <w:lang w:val="pt-BR"/>
        </w:rPr>
        <w:t xml:space="preserve"> 2 A, mas com pequenas variações durante a troca de operação.</w:t>
      </w:r>
    </w:p>
    <w:p w14:paraId="7DFB6874" w14:textId="045D60AE" w:rsidR="00EF73F1" w:rsidRDefault="00EF73F1">
      <w:pPr>
        <w:rPr>
          <w:lang w:val="pt-BR"/>
        </w:rPr>
      </w:pPr>
      <w:r>
        <w:rPr>
          <w:noProof/>
        </w:rPr>
        <w:drawing>
          <wp:inline distT="0" distB="0" distL="0" distR="0" wp14:anchorId="0D52989B" wp14:editId="58519AEF">
            <wp:extent cx="6645910" cy="1741805"/>
            <wp:effectExtent l="0" t="0" r="2540" b="0"/>
            <wp:docPr id="166303833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38334" name="Picture 1" descr="A screen shot of a graph&#10;&#10;AI-generated content may be incorrect."/>
                    <pic:cNvPicPr/>
                  </pic:nvPicPr>
                  <pic:blipFill>
                    <a:blip r:embed="rId30"/>
                    <a:stretch>
                      <a:fillRect/>
                    </a:stretch>
                  </pic:blipFill>
                  <pic:spPr>
                    <a:xfrm>
                      <a:off x="0" y="0"/>
                      <a:ext cx="6645910" cy="1741805"/>
                    </a:xfrm>
                    <a:prstGeom prst="rect">
                      <a:avLst/>
                    </a:prstGeom>
                  </pic:spPr>
                </pic:pic>
              </a:graphicData>
            </a:graphic>
          </wp:inline>
        </w:drawing>
      </w:r>
    </w:p>
    <w:p w14:paraId="4E922992" w14:textId="184305C7" w:rsidR="00EF73F1" w:rsidRDefault="00EF73F1" w:rsidP="00EF73F1">
      <w:pPr>
        <w:jc w:val="both"/>
        <w:rPr>
          <w:lang w:val="pt-BR"/>
        </w:rPr>
      </w:pPr>
      <w:r>
        <w:rPr>
          <w:lang w:val="pt-BR"/>
        </w:rPr>
        <w:lastRenderedPageBreak/>
        <w:t>O valor do Duty Cycle obedece ao cálculo do modo de operação e se mantém no range designado anteriormente de 0.1 a 0.85. O valor do controle segue os mesmos valores pois não há um compensador implementado.</w:t>
      </w:r>
    </w:p>
    <w:p w14:paraId="18D44F9F" w14:textId="1C26FDDC" w:rsidR="007E0543" w:rsidRDefault="007E0543" w:rsidP="00EF73F1">
      <w:pPr>
        <w:jc w:val="both"/>
        <w:rPr>
          <w:lang w:val="pt-BR"/>
        </w:rPr>
      </w:pPr>
      <w:r>
        <w:rPr>
          <w:lang w:val="pt-BR"/>
        </w:rPr>
        <w:t>Usaremos um Fuzzy Inference System (FIS) como compensador e corrigir o erro do sistema. Sabemos que o comportamento do sistema depende do Duty Cycle, então iremos compensar esse valor e usá-la</w:t>
      </w:r>
      <w:r w:rsidR="00DB7ED8">
        <w:rPr>
          <w:lang w:val="pt-BR"/>
        </w:rPr>
        <w:t xml:space="preserve"> como variável manipulada.</w:t>
      </w:r>
    </w:p>
    <w:p w14:paraId="41FDFE1B" w14:textId="77777777" w:rsidR="004030CB" w:rsidRDefault="00DB7ED8" w:rsidP="00EF73F1">
      <w:pPr>
        <w:jc w:val="both"/>
        <w:rPr>
          <w:lang w:val="pt-BR"/>
        </w:rPr>
      </w:pPr>
      <w:r>
        <w:rPr>
          <w:lang w:val="pt-BR"/>
        </w:rPr>
        <w:t xml:space="preserve">A partir do subsistema de erro, temos que ele varia entre -1 e 1. Um erro negativo indica que a Tensão de Saída (variável controlada) está abaixo da Tensão de Referência e precisamos de uma compensação positiva no Duty Cycle, enquanto um erro positivo indica </w:t>
      </w:r>
      <w:r w:rsidR="004030CB">
        <w:rPr>
          <w:lang w:val="pt-BR"/>
        </w:rPr>
        <w:t>estar</w:t>
      </w:r>
      <w:r>
        <w:rPr>
          <w:lang w:val="pt-BR"/>
        </w:rPr>
        <w:t xml:space="preserve"> acima e precisamos de uma compensação negativa.</w:t>
      </w:r>
      <w:r w:rsidR="004030CB">
        <w:rPr>
          <w:lang w:val="pt-BR"/>
        </w:rPr>
        <w:t xml:space="preserve"> A variação do erro é análoga, porém ajuda a observar o comportamento seguinte e ajustá-lo previamente.</w:t>
      </w:r>
    </w:p>
    <w:p w14:paraId="60516346" w14:textId="77777777" w:rsidR="001D506E" w:rsidRDefault="004030CB" w:rsidP="00EF73F1">
      <w:pPr>
        <w:jc w:val="both"/>
        <w:rPr>
          <w:lang w:val="pt-BR"/>
        </w:rPr>
      </w:pPr>
      <w:r>
        <w:rPr>
          <w:lang w:val="pt-BR"/>
        </w:rPr>
        <w:t>Com as informações anteriores, podemos criar um FIS com duas entradas, uma para o Error e outra para o dError</w:t>
      </w:r>
      <w:r w:rsidR="00E50912">
        <w:rPr>
          <w:lang w:val="pt-BR"/>
        </w:rPr>
        <w:t>. Para determinar os pesos das entradas usaremos uma função membro em formato Z para erros negativos e uma função membro em formato S para erros positivos</w:t>
      </w:r>
      <w:r w:rsidR="001D506E">
        <w:rPr>
          <w:lang w:val="pt-BR"/>
        </w:rPr>
        <w:t>, conforme a abaixo.</w:t>
      </w:r>
    </w:p>
    <w:p w14:paraId="5C0808AD" w14:textId="63499498" w:rsidR="001D506E" w:rsidRDefault="001D506E" w:rsidP="001D506E">
      <w:pPr>
        <w:jc w:val="both"/>
      </w:pPr>
      <w:r w:rsidRPr="001D506E">
        <w:drawing>
          <wp:inline distT="0" distB="0" distL="0" distR="0" wp14:anchorId="4EA99D65" wp14:editId="2F0CF890">
            <wp:extent cx="3780000" cy="2835000"/>
            <wp:effectExtent l="0" t="0" r="0" b="3810"/>
            <wp:docPr id="1103798250" name="Picture 3"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98250" name="Picture 3" descr="A graph of a number of lines&#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0000" cy="2835000"/>
                    </a:xfrm>
                    <a:prstGeom prst="rect">
                      <a:avLst/>
                    </a:prstGeom>
                    <a:noFill/>
                    <a:ln>
                      <a:noFill/>
                    </a:ln>
                  </pic:spPr>
                </pic:pic>
              </a:graphicData>
            </a:graphic>
          </wp:inline>
        </w:drawing>
      </w:r>
    </w:p>
    <w:p w14:paraId="1F8593F6" w14:textId="663A99B7" w:rsidR="001D506E" w:rsidRDefault="001D506E" w:rsidP="001D506E">
      <w:pPr>
        <w:jc w:val="both"/>
        <w:rPr>
          <w:lang w:val="pt-BR"/>
        </w:rPr>
      </w:pPr>
      <w:r w:rsidRPr="001D506E">
        <w:rPr>
          <w:lang w:val="pt-BR"/>
        </w:rPr>
        <w:t>O mesmo será feito p</w:t>
      </w:r>
      <w:r>
        <w:rPr>
          <w:lang w:val="pt-BR"/>
        </w:rPr>
        <w:t>ara a entrada dError, conforme abaixo.</w:t>
      </w:r>
    </w:p>
    <w:p w14:paraId="693CA276" w14:textId="58B89A04" w:rsidR="00F6298A" w:rsidRDefault="00F6298A" w:rsidP="00F6298A">
      <w:pPr>
        <w:jc w:val="both"/>
      </w:pPr>
      <w:r w:rsidRPr="00F6298A">
        <w:drawing>
          <wp:inline distT="0" distB="0" distL="0" distR="0" wp14:anchorId="3D866E27" wp14:editId="61349198">
            <wp:extent cx="3780000" cy="2835360"/>
            <wp:effectExtent l="0" t="0" r="0" b="3175"/>
            <wp:docPr id="1910853107" name="Picture 5"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3107" name="Picture 5" descr="A graph of a graph&#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0000" cy="2835360"/>
                    </a:xfrm>
                    <a:prstGeom prst="rect">
                      <a:avLst/>
                    </a:prstGeom>
                    <a:noFill/>
                    <a:ln>
                      <a:noFill/>
                    </a:ln>
                  </pic:spPr>
                </pic:pic>
              </a:graphicData>
            </a:graphic>
          </wp:inline>
        </w:drawing>
      </w:r>
    </w:p>
    <w:p w14:paraId="462DC5C3" w14:textId="18A9101F" w:rsidR="003E47C6" w:rsidRPr="00F6298A" w:rsidRDefault="003E47C6" w:rsidP="00F6298A">
      <w:pPr>
        <w:jc w:val="both"/>
        <w:rPr>
          <w:lang w:val="pt-BR"/>
        </w:rPr>
      </w:pPr>
      <w:r>
        <w:rPr>
          <w:lang w:val="pt-BR"/>
        </w:rPr>
        <w:lastRenderedPageBreak/>
        <w:t>Para determinar o ajuste na saída</w:t>
      </w:r>
    </w:p>
    <w:p w14:paraId="21A563FF" w14:textId="77777777" w:rsidR="001D506E" w:rsidRPr="001D506E" w:rsidRDefault="001D506E" w:rsidP="001D506E">
      <w:pPr>
        <w:jc w:val="both"/>
        <w:rPr>
          <w:lang w:val="pt-BR"/>
        </w:rPr>
      </w:pPr>
    </w:p>
    <w:p w14:paraId="6B4F3E22" w14:textId="70AE0DB9" w:rsidR="00DB7ED8" w:rsidRPr="00686C7A" w:rsidRDefault="00E50912" w:rsidP="00EF73F1">
      <w:pPr>
        <w:jc w:val="both"/>
        <w:rPr>
          <w:lang w:val="pt-BR"/>
        </w:rPr>
      </w:pPr>
      <w:r>
        <w:rPr>
          <w:lang w:val="pt-BR"/>
        </w:rPr>
        <w:t xml:space="preserve"> </w:t>
      </w:r>
    </w:p>
    <w:sectPr w:rsidR="00DB7ED8" w:rsidRPr="00686C7A" w:rsidSect="00CA445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7B4A96"/>
    <w:multiLevelType w:val="hybridMultilevel"/>
    <w:tmpl w:val="1B529FB8"/>
    <w:lvl w:ilvl="0" w:tplc="9BF240E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15647"/>
    <w:multiLevelType w:val="hybridMultilevel"/>
    <w:tmpl w:val="4C76D5AA"/>
    <w:lvl w:ilvl="0" w:tplc="0244517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162940">
    <w:abstractNumId w:val="0"/>
  </w:num>
  <w:num w:numId="2" w16cid:durableId="1945725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EA6"/>
    <w:rsid w:val="00014228"/>
    <w:rsid w:val="00015B1B"/>
    <w:rsid w:val="00033F89"/>
    <w:rsid w:val="00046A5D"/>
    <w:rsid w:val="00052695"/>
    <w:rsid w:val="000632B3"/>
    <w:rsid w:val="00080035"/>
    <w:rsid w:val="0008757F"/>
    <w:rsid w:val="00093752"/>
    <w:rsid w:val="000B3D03"/>
    <w:rsid w:val="000E2324"/>
    <w:rsid w:val="000E6299"/>
    <w:rsid w:val="000F0BC6"/>
    <w:rsid w:val="001043D0"/>
    <w:rsid w:val="0012608B"/>
    <w:rsid w:val="00137EC0"/>
    <w:rsid w:val="00140FC8"/>
    <w:rsid w:val="001433AD"/>
    <w:rsid w:val="0014740C"/>
    <w:rsid w:val="00152C4B"/>
    <w:rsid w:val="00153970"/>
    <w:rsid w:val="00157FF4"/>
    <w:rsid w:val="00171BA6"/>
    <w:rsid w:val="00176B91"/>
    <w:rsid w:val="001A2F88"/>
    <w:rsid w:val="001B2307"/>
    <w:rsid w:val="001C6D56"/>
    <w:rsid w:val="001D506E"/>
    <w:rsid w:val="001F67E5"/>
    <w:rsid w:val="00214790"/>
    <w:rsid w:val="00215CC2"/>
    <w:rsid w:val="002277C4"/>
    <w:rsid w:val="0023208D"/>
    <w:rsid w:val="00247B1D"/>
    <w:rsid w:val="00247C82"/>
    <w:rsid w:val="002672B6"/>
    <w:rsid w:val="002875DF"/>
    <w:rsid w:val="00292D9E"/>
    <w:rsid w:val="002B1633"/>
    <w:rsid w:val="002C3F9E"/>
    <w:rsid w:val="002C78C3"/>
    <w:rsid w:val="002D7ABD"/>
    <w:rsid w:val="002E23A1"/>
    <w:rsid w:val="002E2A0A"/>
    <w:rsid w:val="002F17CE"/>
    <w:rsid w:val="0030196E"/>
    <w:rsid w:val="00304C11"/>
    <w:rsid w:val="00310418"/>
    <w:rsid w:val="00316168"/>
    <w:rsid w:val="003320F7"/>
    <w:rsid w:val="00340E9D"/>
    <w:rsid w:val="00346374"/>
    <w:rsid w:val="00362CAD"/>
    <w:rsid w:val="00363E14"/>
    <w:rsid w:val="00370589"/>
    <w:rsid w:val="003A4C5F"/>
    <w:rsid w:val="003B1929"/>
    <w:rsid w:val="003B36AD"/>
    <w:rsid w:val="003C1666"/>
    <w:rsid w:val="003C2B4D"/>
    <w:rsid w:val="003D6BE7"/>
    <w:rsid w:val="003E0AB9"/>
    <w:rsid w:val="003E47C6"/>
    <w:rsid w:val="00401497"/>
    <w:rsid w:val="004030CB"/>
    <w:rsid w:val="00412974"/>
    <w:rsid w:val="00415C6B"/>
    <w:rsid w:val="00416E3B"/>
    <w:rsid w:val="00425670"/>
    <w:rsid w:val="004328AE"/>
    <w:rsid w:val="004337CC"/>
    <w:rsid w:val="00437EAB"/>
    <w:rsid w:val="00472734"/>
    <w:rsid w:val="00481C82"/>
    <w:rsid w:val="0048701C"/>
    <w:rsid w:val="004C39B3"/>
    <w:rsid w:val="004D7065"/>
    <w:rsid w:val="004E681C"/>
    <w:rsid w:val="00515EA6"/>
    <w:rsid w:val="00516AAD"/>
    <w:rsid w:val="00532997"/>
    <w:rsid w:val="00551F63"/>
    <w:rsid w:val="005548A5"/>
    <w:rsid w:val="00566217"/>
    <w:rsid w:val="00585DD3"/>
    <w:rsid w:val="005A0C39"/>
    <w:rsid w:val="005B6EEB"/>
    <w:rsid w:val="005C4EE2"/>
    <w:rsid w:val="005E100A"/>
    <w:rsid w:val="005F7931"/>
    <w:rsid w:val="00605308"/>
    <w:rsid w:val="00613CAC"/>
    <w:rsid w:val="00614802"/>
    <w:rsid w:val="0063605F"/>
    <w:rsid w:val="006454B9"/>
    <w:rsid w:val="006457F8"/>
    <w:rsid w:val="00647554"/>
    <w:rsid w:val="006664A4"/>
    <w:rsid w:val="00686C7A"/>
    <w:rsid w:val="00695F7C"/>
    <w:rsid w:val="006A22FA"/>
    <w:rsid w:val="006B74D6"/>
    <w:rsid w:val="006C01F3"/>
    <w:rsid w:val="006C330F"/>
    <w:rsid w:val="006C6584"/>
    <w:rsid w:val="006C678D"/>
    <w:rsid w:val="006E2F9B"/>
    <w:rsid w:val="006F5521"/>
    <w:rsid w:val="006F5530"/>
    <w:rsid w:val="006F7B8B"/>
    <w:rsid w:val="007074B1"/>
    <w:rsid w:val="007140E6"/>
    <w:rsid w:val="007652D3"/>
    <w:rsid w:val="00766137"/>
    <w:rsid w:val="0077212C"/>
    <w:rsid w:val="0077571B"/>
    <w:rsid w:val="00775C3B"/>
    <w:rsid w:val="0077683E"/>
    <w:rsid w:val="00781E0C"/>
    <w:rsid w:val="007966A8"/>
    <w:rsid w:val="007B18CF"/>
    <w:rsid w:val="007B3E12"/>
    <w:rsid w:val="007C0294"/>
    <w:rsid w:val="007D03E9"/>
    <w:rsid w:val="007E014D"/>
    <w:rsid w:val="007E0543"/>
    <w:rsid w:val="00813FA0"/>
    <w:rsid w:val="00815BAF"/>
    <w:rsid w:val="008166CB"/>
    <w:rsid w:val="008204D5"/>
    <w:rsid w:val="0082551A"/>
    <w:rsid w:val="00826FAC"/>
    <w:rsid w:val="00827750"/>
    <w:rsid w:val="008445C3"/>
    <w:rsid w:val="00852633"/>
    <w:rsid w:val="0085380C"/>
    <w:rsid w:val="00864DCB"/>
    <w:rsid w:val="00880550"/>
    <w:rsid w:val="008A4CB9"/>
    <w:rsid w:val="008B5240"/>
    <w:rsid w:val="008B730C"/>
    <w:rsid w:val="008F3385"/>
    <w:rsid w:val="008F7763"/>
    <w:rsid w:val="00905EB1"/>
    <w:rsid w:val="00922E44"/>
    <w:rsid w:val="00927552"/>
    <w:rsid w:val="00927891"/>
    <w:rsid w:val="009A4CC3"/>
    <w:rsid w:val="009A7355"/>
    <w:rsid w:val="009B68F2"/>
    <w:rsid w:val="009C0BB8"/>
    <w:rsid w:val="009D2805"/>
    <w:rsid w:val="009D3DB9"/>
    <w:rsid w:val="009D434A"/>
    <w:rsid w:val="00A01EA1"/>
    <w:rsid w:val="00A2561D"/>
    <w:rsid w:val="00A4260A"/>
    <w:rsid w:val="00A54DF5"/>
    <w:rsid w:val="00AA0357"/>
    <w:rsid w:val="00AA2C2D"/>
    <w:rsid w:val="00AC0CC6"/>
    <w:rsid w:val="00AE2294"/>
    <w:rsid w:val="00AE40DE"/>
    <w:rsid w:val="00AF785C"/>
    <w:rsid w:val="00B01040"/>
    <w:rsid w:val="00B14C98"/>
    <w:rsid w:val="00B25649"/>
    <w:rsid w:val="00B267C8"/>
    <w:rsid w:val="00B3543E"/>
    <w:rsid w:val="00B50887"/>
    <w:rsid w:val="00B620A7"/>
    <w:rsid w:val="00B6319D"/>
    <w:rsid w:val="00B74BCF"/>
    <w:rsid w:val="00B76B34"/>
    <w:rsid w:val="00B85854"/>
    <w:rsid w:val="00B90D48"/>
    <w:rsid w:val="00BB1C24"/>
    <w:rsid w:val="00BC7B29"/>
    <w:rsid w:val="00BC7BB2"/>
    <w:rsid w:val="00BE07E1"/>
    <w:rsid w:val="00BE6572"/>
    <w:rsid w:val="00BE70B0"/>
    <w:rsid w:val="00C12FAB"/>
    <w:rsid w:val="00C16046"/>
    <w:rsid w:val="00C17DA8"/>
    <w:rsid w:val="00C36858"/>
    <w:rsid w:val="00C501A7"/>
    <w:rsid w:val="00C52894"/>
    <w:rsid w:val="00CA0278"/>
    <w:rsid w:val="00CA3C6E"/>
    <w:rsid w:val="00CA4455"/>
    <w:rsid w:val="00CC2479"/>
    <w:rsid w:val="00CC28CE"/>
    <w:rsid w:val="00CD6B45"/>
    <w:rsid w:val="00CF3232"/>
    <w:rsid w:val="00CF3EF1"/>
    <w:rsid w:val="00CF4E43"/>
    <w:rsid w:val="00D01E6E"/>
    <w:rsid w:val="00D0312A"/>
    <w:rsid w:val="00D0377F"/>
    <w:rsid w:val="00D53EC6"/>
    <w:rsid w:val="00D91208"/>
    <w:rsid w:val="00D94A05"/>
    <w:rsid w:val="00DB7ED8"/>
    <w:rsid w:val="00DF14A5"/>
    <w:rsid w:val="00E0257C"/>
    <w:rsid w:val="00E21127"/>
    <w:rsid w:val="00E31148"/>
    <w:rsid w:val="00E50912"/>
    <w:rsid w:val="00E51E50"/>
    <w:rsid w:val="00E575BD"/>
    <w:rsid w:val="00E61E85"/>
    <w:rsid w:val="00E6441D"/>
    <w:rsid w:val="00E77642"/>
    <w:rsid w:val="00E80BC3"/>
    <w:rsid w:val="00E8208F"/>
    <w:rsid w:val="00EA7DA5"/>
    <w:rsid w:val="00EC5FFE"/>
    <w:rsid w:val="00ED68AD"/>
    <w:rsid w:val="00EF060E"/>
    <w:rsid w:val="00EF1330"/>
    <w:rsid w:val="00EF73F1"/>
    <w:rsid w:val="00F40B3D"/>
    <w:rsid w:val="00F51C0F"/>
    <w:rsid w:val="00F624D5"/>
    <w:rsid w:val="00F6298A"/>
    <w:rsid w:val="00F762E2"/>
    <w:rsid w:val="00F77E06"/>
    <w:rsid w:val="00F910FE"/>
    <w:rsid w:val="00F94BC3"/>
    <w:rsid w:val="00F96C15"/>
    <w:rsid w:val="00FA00AE"/>
    <w:rsid w:val="00FB173F"/>
    <w:rsid w:val="00FB37BE"/>
    <w:rsid w:val="00FB39AB"/>
    <w:rsid w:val="00FB60D8"/>
    <w:rsid w:val="00FE71AB"/>
    <w:rsid w:val="00FF5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D297"/>
  <w15:chartTrackingRefBased/>
  <w15:docId w15:val="{9058A006-8EDF-459B-A541-5843A981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7CC"/>
  </w:style>
  <w:style w:type="paragraph" w:styleId="Heading1">
    <w:name w:val="heading 1"/>
    <w:basedOn w:val="Normal"/>
    <w:next w:val="Normal"/>
    <w:link w:val="Heading1Char"/>
    <w:uiPriority w:val="9"/>
    <w:qFormat/>
    <w:rsid w:val="0051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EA6"/>
    <w:rPr>
      <w:rFonts w:eastAsiaTheme="majorEastAsia" w:cstheme="majorBidi"/>
      <w:color w:val="272727" w:themeColor="text1" w:themeTint="D8"/>
    </w:rPr>
  </w:style>
  <w:style w:type="paragraph" w:styleId="Title">
    <w:name w:val="Title"/>
    <w:basedOn w:val="Normal"/>
    <w:next w:val="Normal"/>
    <w:link w:val="TitleChar"/>
    <w:uiPriority w:val="10"/>
    <w:qFormat/>
    <w:rsid w:val="0051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EA6"/>
    <w:pPr>
      <w:spacing w:before="160"/>
      <w:jc w:val="center"/>
    </w:pPr>
    <w:rPr>
      <w:i/>
      <w:iCs/>
      <w:color w:val="404040" w:themeColor="text1" w:themeTint="BF"/>
    </w:rPr>
  </w:style>
  <w:style w:type="character" w:customStyle="1" w:styleId="QuoteChar">
    <w:name w:val="Quote Char"/>
    <w:basedOn w:val="DefaultParagraphFont"/>
    <w:link w:val="Quote"/>
    <w:uiPriority w:val="29"/>
    <w:rsid w:val="00515EA6"/>
    <w:rPr>
      <w:i/>
      <w:iCs/>
      <w:color w:val="404040" w:themeColor="text1" w:themeTint="BF"/>
    </w:rPr>
  </w:style>
  <w:style w:type="paragraph" w:styleId="ListParagraph">
    <w:name w:val="List Paragraph"/>
    <w:basedOn w:val="Normal"/>
    <w:uiPriority w:val="34"/>
    <w:qFormat/>
    <w:rsid w:val="00515EA6"/>
    <w:pPr>
      <w:ind w:left="720"/>
      <w:contextualSpacing/>
    </w:pPr>
  </w:style>
  <w:style w:type="character" w:styleId="IntenseEmphasis">
    <w:name w:val="Intense Emphasis"/>
    <w:basedOn w:val="DefaultParagraphFont"/>
    <w:uiPriority w:val="21"/>
    <w:qFormat/>
    <w:rsid w:val="00515EA6"/>
    <w:rPr>
      <w:i/>
      <w:iCs/>
      <w:color w:val="0F4761" w:themeColor="accent1" w:themeShade="BF"/>
    </w:rPr>
  </w:style>
  <w:style w:type="paragraph" w:styleId="IntenseQuote">
    <w:name w:val="Intense Quote"/>
    <w:basedOn w:val="Normal"/>
    <w:next w:val="Normal"/>
    <w:link w:val="IntenseQuoteChar"/>
    <w:uiPriority w:val="30"/>
    <w:qFormat/>
    <w:rsid w:val="0051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EA6"/>
    <w:rPr>
      <w:i/>
      <w:iCs/>
      <w:color w:val="0F4761" w:themeColor="accent1" w:themeShade="BF"/>
    </w:rPr>
  </w:style>
  <w:style w:type="character" w:styleId="IntenseReference">
    <w:name w:val="Intense Reference"/>
    <w:basedOn w:val="DefaultParagraphFont"/>
    <w:uiPriority w:val="32"/>
    <w:qFormat/>
    <w:rsid w:val="00515EA6"/>
    <w:rPr>
      <w:b/>
      <w:bCs/>
      <w:smallCaps/>
      <w:color w:val="0F4761" w:themeColor="accent1" w:themeShade="BF"/>
      <w:spacing w:val="5"/>
    </w:rPr>
  </w:style>
  <w:style w:type="character" w:styleId="PlaceholderText">
    <w:name w:val="Placeholder Text"/>
    <w:basedOn w:val="DefaultParagraphFont"/>
    <w:uiPriority w:val="99"/>
    <w:semiHidden/>
    <w:rsid w:val="00C16046"/>
    <w:rPr>
      <w:color w:val="666666"/>
    </w:rPr>
  </w:style>
  <w:style w:type="table" w:styleId="TableGrid">
    <w:name w:val="Table Grid"/>
    <w:basedOn w:val="TableNormal"/>
    <w:uiPriority w:val="39"/>
    <w:rsid w:val="00B63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B73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8B73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8B73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6">
    <w:name w:val="Grid Table 2 Accent 6"/>
    <w:basedOn w:val="TableNormal"/>
    <w:uiPriority w:val="47"/>
    <w:rsid w:val="008B730C"/>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PlainTable2">
    <w:name w:val="Plain Table 2"/>
    <w:basedOn w:val="TableNormal"/>
    <w:uiPriority w:val="42"/>
    <w:rsid w:val="008B73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12F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457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686C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6C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523212">
      <w:bodyDiv w:val="1"/>
      <w:marLeft w:val="0"/>
      <w:marRight w:val="0"/>
      <w:marTop w:val="0"/>
      <w:marBottom w:val="0"/>
      <w:divBdr>
        <w:top w:val="none" w:sz="0" w:space="0" w:color="auto"/>
        <w:left w:val="none" w:sz="0" w:space="0" w:color="auto"/>
        <w:bottom w:val="none" w:sz="0" w:space="0" w:color="auto"/>
        <w:right w:val="none" w:sz="0" w:space="0" w:color="auto"/>
      </w:divBdr>
      <w:divsChild>
        <w:div w:id="1225988525">
          <w:marLeft w:val="0"/>
          <w:marRight w:val="0"/>
          <w:marTop w:val="0"/>
          <w:marBottom w:val="0"/>
          <w:divBdr>
            <w:top w:val="none" w:sz="0" w:space="0" w:color="auto"/>
            <w:left w:val="none" w:sz="0" w:space="0" w:color="auto"/>
            <w:bottom w:val="none" w:sz="0" w:space="0" w:color="auto"/>
            <w:right w:val="none" w:sz="0" w:space="0" w:color="auto"/>
          </w:divBdr>
        </w:div>
      </w:divsChild>
    </w:div>
    <w:div w:id="723023254">
      <w:bodyDiv w:val="1"/>
      <w:marLeft w:val="0"/>
      <w:marRight w:val="0"/>
      <w:marTop w:val="0"/>
      <w:marBottom w:val="0"/>
      <w:divBdr>
        <w:top w:val="none" w:sz="0" w:space="0" w:color="auto"/>
        <w:left w:val="none" w:sz="0" w:space="0" w:color="auto"/>
        <w:bottom w:val="none" w:sz="0" w:space="0" w:color="auto"/>
        <w:right w:val="none" w:sz="0" w:space="0" w:color="auto"/>
      </w:divBdr>
      <w:divsChild>
        <w:div w:id="1707026910">
          <w:marLeft w:val="0"/>
          <w:marRight w:val="0"/>
          <w:marTop w:val="0"/>
          <w:marBottom w:val="0"/>
          <w:divBdr>
            <w:top w:val="none" w:sz="0" w:space="0" w:color="auto"/>
            <w:left w:val="none" w:sz="0" w:space="0" w:color="auto"/>
            <w:bottom w:val="none" w:sz="0" w:space="0" w:color="auto"/>
            <w:right w:val="none" w:sz="0" w:space="0" w:color="auto"/>
          </w:divBdr>
        </w:div>
      </w:divsChild>
    </w:div>
    <w:div w:id="752236445">
      <w:bodyDiv w:val="1"/>
      <w:marLeft w:val="0"/>
      <w:marRight w:val="0"/>
      <w:marTop w:val="0"/>
      <w:marBottom w:val="0"/>
      <w:divBdr>
        <w:top w:val="none" w:sz="0" w:space="0" w:color="auto"/>
        <w:left w:val="none" w:sz="0" w:space="0" w:color="auto"/>
        <w:bottom w:val="none" w:sz="0" w:space="0" w:color="auto"/>
        <w:right w:val="none" w:sz="0" w:space="0" w:color="auto"/>
      </w:divBdr>
    </w:div>
    <w:div w:id="756900675">
      <w:bodyDiv w:val="1"/>
      <w:marLeft w:val="0"/>
      <w:marRight w:val="0"/>
      <w:marTop w:val="0"/>
      <w:marBottom w:val="0"/>
      <w:divBdr>
        <w:top w:val="none" w:sz="0" w:space="0" w:color="auto"/>
        <w:left w:val="none" w:sz="0" w:space="0" w:color="auto"/>
        <w:bottom w:val="none" w:sz="0" w:space="0" w:color="auto"/>
        <w:right w:val="none" w:sz="0" w:space="0" w:color="auto"/>
      </w:divBdr>
    </w:div>
    <w:div w:id="943423439">
      <w:bodyDiv w:val="1"/>
      <w:marLeft w:val="0"/>
      <w:marRight w:val="0"/>
      <w:marTop w:val="0"/>
      <w:marBottom w:val="0"/>
      <w:divBdr>
        <w:top w:val="none" w:sz="0" w:space="0" w:color="auto"/>
        <w:left w:val="none" w:sz="0" w:space="0" w:color="auto"/>
        <w:bottom w:val="none" w:sz="0" w:space="0" w:color="auto"/>
        <w:right w:val="none" w:sz="0" w:space="0" w:color="auto"/>
      </w:divBdr>
      <w:divsChild>
        <w:div w:id="902176515">
          <w:marLeft w:val="0"/>
          <w:marRight w:val="0"/>
          <w:marTop w:val="0"/>
          <w:marBottom w:val="0"/>
          <w:divBdr>
            <w:top w:val="none" w:sz="0" w:space="0" w:color="auto"/>
            <w:left w:val="none" w:sz="0" w:space="0" w:color="auto"/>
            <w:bottom w:val="none" w:sz="0" w:space="0" w:color="auto"/>
            <w:right w:val="none" w:sz="0" w:space="0" w:color="auto"/>
          </w:divBdr>
        </w:div>
      </w:divsChild>
    </w:div>
    <w:div w:id="1872766086">
      <w:bodyDiv w:val="1"/>
      <w:marLeft w:val="0"/>
      <w:marRight w:val="0"/>
      <w:marTop w:val="0"/>
      <w:marBottom w:val="0"/>
      <w:divBdr>
        <w:top w:val="none" w:sz="0" w:space="0" w:color="auto"/>
        <w:left w:val="none" w:sz="0" w:space="0" w:color="auto"/>
        <w:bottom w:val="none" w:sz="0" w:space="0" w:color="auto"/>
        <w:right w:val="none" w:sz="0" w:space="0" w:color="auto"/>
      </w:divBdr>
      <w:divsChild>
        <w:div w:id="1545942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4406</TotalTime>
  <Pages>19</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Pereira</dc:creator>
  <cp:keywords/>
  <dc:description/>
  <cp:lastModifiedBy>Victor Pereira</cp:lastModifiedBy>
  <cp:revision>209</cp:revision>
  <cp:lastPrinted>2025-04-13T15:29:00Z</cp:lastPrinted>
  <dcterms:created xsi:type="dcterms:W3CDTF">2025-04-11T20:03:00Z</dcterms:created>
  <dcterms:modified xsi:type="dcterms:W3CDTF">2025-04-19T21:43:00Z</dcterms:modified>
</cp:coreProperties>
</file>