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Cinema Flix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0"/>
          <w:szCs w:val="40"/>
          <w:rtl w:val="0"/>
        </w:rPr>
        <w:t xml:space="preserve">Visão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04/04/2025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O documento de visão deverá ser revisado por diversos envolvidos no projeto</w:t>
      </w:r>
      <w:r w:rsidDel="00000000" w:rsidR="00000000" w:rsidRPr="00000000">
        <w:rPr>
          <w:rtl w:val="0"/>
        </w:rPr>
        <w:t xml:space="preserve">, portanto, mantenha o nível de detalhes gerais suficiente para que todos possam entender. No entanto, ofereça detalhes suficientes para fornecer à equipe as informações necessárias para a modelagem da solução.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Caso algum tópico não seja aplicável para o contexto do projeto, o seguinte texto deverá ser inserido logo abaixo do título do tópico: “</w:t>
      </w:r>
      <w:r w:rsidDel="00000000" w:rsidR="00000000" w:rsidRPr="00000000">
        <w:rPr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  <w:t xml:space="preserve">.”.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id w:val="97730674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xhnp51kj197">
            <w:r w:rsidDel="00000000" w:rsidR="00000000" w:rsidRPr="00000000">
              <w:rPr>
                <w:b w:val="1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w2rwjtclcvye">
            <w:r w:rsidDel="00000000" w:rsidR="00000000" w:rsidRPr="00000000">
              <w:rPr>
                <w:rtl w:val="0"/>
              </w:rPr>
              <w:t xml:space="preserve">1.1. Escopo e Alinhamento Estratégico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lxj90a94asgn">
            <w:r w:rsidDel="00000000" w:rsidR="00000000" w:rsidRPr="00000000">
              <w:rPr>
                <w:rtl w:val="0"/>
              </w:rPr>
              <w:t xml:space="preserve">1.2. Definições, Acrônimos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drcwicxs8wtp">
            <w:r w:rsidDel="00000000" w:rsidR="00000000" w:rsidRPr="00000000">
              <w:rPr>
                <w:b w:val="1"/>
                <w:rtl w:val="0"/>
              </w:rPr>
              <w:t xml:space="preserve">2. Análise de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7grgy5albe6">
            <w:r w:rsidDel="00000000" w:rsidR="00000000" w:rsidRPr="00000000">
              <w:rPr>
                <w:rtl w:val="0"/>
              </w:rPr>
              <w:t xml:space="preserve">2.1. Detalhamento da Necessidade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vzqyfbfpruyz">
            <w:r w:rsidDel="00000000" w:rsidR="00000000" w:rsidRPr="00000000">
              <w:rPr>
                <w:rtl w:val="0"/>
              </w:rPr>
              <w:t xml:space="preserve">2.1.1. Descrição do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rkw6ws86drym">
            <w:r w:rsidDel="00000000" w:rsidR="00000000" w:rsidRPr="00000000">
              <w:rPr>
                <w:rtl w:val="0"/>
              </w:rPr>
              <w:t xml:space="preserve">2.1.2. Parte(s) afetada(s)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8jdeaplty9t">
            <w:r w:rsidDel="00000000" w:rsidR="00000000" w:rsidRPr="00000000">
              <w:rPr>
                <w:rtl w:val="0"/>
              </w:rPr>
              <w:t xml:space="preserve">2.1.3. Impacto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j9xinlyjqvif">
            <w:r w:rsidDel="00000000" w:rsidR="00000000" w:rsidRPr="00000000">
              <w:rPr>
                <w:rtl w:val="0"/>
              </w:rPr>
              <w:t xml:space="preserve">2.1.4. Solução de Sucesso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dkxw8ep9i7bq">
            <w:r w:rsidDel="00000000" w:rsidR="00000000" w:rsidRPr="00000000">
              <w:rPr>
                <w:rtl w:val="0"/>
              </w:rPr>
              <w:t xml:space="preserve">2.2. Alternativas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j7pkz2gpdc9l">
            <w:r w:rsidDel="00000000" w:rsidR="00000000" w:rsidRPr="00000000">
              <w:rPr>
                <w:rtl w:val="0"/>
              </w:rPr>
              <w:t xml:space="preserve">2.2.1. Alternativa 1: Utilização de Planilhas Compartilhadas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91tnaxnpcv5m">
            <w:r w:rsidDel="00000000" w:rsidR="00000000" w:rsidRPr="00000000">
              <w:rPr>
                <w:rtl w:val="0"/>
              </w:rPr>
              <w:t xml:space="preserve">2.2.2. Alternativa 2: Implementação de Sistema Automatizado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kc1wr5sd3vf1">
            <w:r w:rsidDel="00000000" w:rsidR="00000000" w:rsidRPr="00000000">
              <w:rPr>
                <w:b w:val="1"/>
                <w:rtl w:val="0"/>
              </w:rPr>
              <w:t xml:space="preserve">3. Partes Interessadas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6ssf9e02wba">
            <w:r w:rsidDel="00000000" w:rsidR="00000000" w:rsidRPr="00000000">
              <w:rPr>
                <w:rtl w:val="0"/>
              </w:rPr>
              <w:t xml:space="preserve">3.1. Partes Interessadas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iapsowllfdn">
            <w:r w:rsidDel="00000000" w:rsidR="00000000" w:rsidRPr="00000000">
              <w:rPr>
                <w:rtl w:val="0"/>
              </w:rPr>
              <w:t xml:space="preserve">3.1.1. Detalhamento dos Representantes das Partes Interessadas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kqkk646nt80e">
            <w:r w:rsidDel="00000000" w:rsidR="00000000" w:rsidRPr="00000000">
              <w:rPr>
                <w:rtl w:val="0"/>
              </w:rPr>
              <w:t xml:space="preserve">3.2. Usuários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wk9n1qxt7yw6">
            <w:r w:rsidDel="00000000" w:rsidR="00000000" w:rsidRPr="00000000">
              <w:rPr>
                <w:rtl w:val="0"/>
              </w:rPr>
              <w:t xml:space="preserve">3.3. Necessidades das Partes Interessadas ou Usuários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kz5f47cyf5uh">
            <w:r w:rsidDel="00000000" w:rsidR="00000000" w:rsidRPr="00000000">
              <w:rPr>
                <w:rtl w:val="0"/>
              </w:rPr>
              <w:t xml:space="preserve">3.3.1. Melhor Controle e Acompanhamento de Tarefas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6r1ek15peeh8">
            <w:r w:rsidDel="00000000" w:rsidR="00000000" w:rsidRPr="00000000">
              <w:rPr>
                <w:rtl w:val="0"/>
              </w:rPr>
              <w:t xml:space="preserve">3.3.2. Notificações Automáticas e Alertas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m3g58vd68gy8">
            <w:r w:rsidDel="00000000" w:rsidR="00000000" w:rsidRPr="00000000">
              <w:rPr>
                <w:rtl w:val="0"/>
              </w:rPr>
              <w:t xml:space="preserve">3.3.3. Relatórios Gerenciais e Indicadores de Desempenho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vmhu1q50fbxx">
            <w:r w:rsidDel="00000000" w:rsidR="00000000" w:rsidRPr="00000000">
              <w:rPr>
                <w:rtl w:val="0"/>
              </w:rPr>
              <w:t xml:space="preserve">3.3.4 Controle de Acesso e Permissões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6jveirib9u90">
            <w:r w:rsidDel="00000000" w:rsidR="00000000" w:rsidRPr="00000000">
              <w:rPr>
                <w:b w:val="1"/>
                <w:rtl w:val="0"/>
              </w:rPr>
              <w:t xml:space="preserve">4. Objetivos de Negócio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gz1bx4v0qlvo">
            <w:r w:rsidDel="00000000" w:rsidR="00000000" w:rsidRPr="00000000">
              <w:rPr>
                <w:b w:val="1"/>
                <w:rtl w:val="0"/>
              </w:rPr>
              <w:t xml:space="preserve">5. Visão Geral do Produto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r11xgjv5q3u">
            <w:r w:rsidDel="00000000" w:rsidR="00000000" w:rsidRPr="00000000">
              <w:rPr>
                <w:rtl w:val="0"/>
              </w:rPr>
              <w:t xml:space="preserve">5.1. Perspectiva do Produto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vmnkotc05p7t">
            <w:r w:rsidDel="00000000" w:rsidR="00000000" w:rsidRPr="00000000">
              <w:rPr>
                <w:rtl w:val="0"/>
              </w:rPr>
              <w:t xml:space="preserve">5.2. Características-Chave do Produto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bb33rzv0if3v">
            <w:r w:rsidDel="00000000" w:rsidR="00000000" w:rsidRPr="00000000">
              <w:rPr>
                <w:rtl w:val="0"/>
              </w:rPr>
              <w:t xml:space="preserve">5.2.1. Requisitos não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o046ccjejsek">
            <w:r w:rsidDel="00000000" w:rsidR="00000000" w:rsidRPr="00000000">
              <w:rPr>
                <w:rtl w:val="0"/>
              </w:rPr>
              <w:t xml:space="preserve">5.3. Suposições e Dependências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fnp9vjrb0tjf">
            <w:r w:rsidDel="00000000" w:rsidR="00000000" w:rsidRPr="00000000">
              <w:rPr>
                <w:rtl w:val="0"/>
              </w:rPr>
              <w:t xml:space="preserve">5.4. Custos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igv61r3ymeoi">
            <w:r w:rsidDel="00000000" w:rsidR="00000000" w:rsidRPr="00000000">
              <w:rPr>
                <w:rtl w:val="0"/>
              </w:rPr>
              <w:t xml:space="preserve">5.5. Outros Requisitos do Produto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ntk3pozgvm3i">
            <w:r w:rsidDel="00000000" w:rsidR="00000000" w:rsidRPr="00000000">
              <w:rPr>
                <w:rtl w:val="0"/>
              </w:rPr>
              <w:t xml:space="preserve">5.5.1. Padrões e Normativos Aplicáveis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4xja6fsizv">
            <w:r w:rsidDel="00000000" w:rsidR="00000000" w:rsidRPr="00000000">
              <w:rPr>
                <w:rtl w:val="0"/>
              </w:rPr>
              <w:t xml:space="preserve">5.5.2. Requisitos da Solução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t5f23yhm6mh">
            <w:r w:rsidDel="00000000" w:rsidR="00000000" w:rsidRPr="00000000">
              <w:rPr>
                <w:rtl w:val="0"/>
              </w:rPr>
              <w:t xml:space="preserve">5.5.3. Requisitos de Documentação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ksi0u9ks1seo">
            <w:r w:rsidDel="00000000" w:rsidR="00000000" w:rsidRPr="00000000">
              <w:rPr>
                <w:b w:val="1"/>
                <w:rtl w:val="0"/>
              </w:rPr>
              <w:t xml:space="preserve">5.6. Categorização do Projeto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1onlbpjqmva">
            <w:r w:rsidDel="00000000" w:rsidR="00000000" w:rsidRPr="00000000">
              <w:rPr>
                <w:b w:val="1"/>
                <w:rtl w:val="0"/>
              </w:rPr>
              <w:t xml:space="preserve">5.7. Restrições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483v28z5nb7o">
            <w:r w:rsidDel="00000000" w:rsidR="00000000" w:rsidRPr="00000000">
              <w:rPr>
                <w:b w:val="1"/>
                <w:rtl w:val="0"/>
              </w:rPr>
              <w:t xml:space="preserve">5.8. Riscos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kdrt2i906sp">
            <w:r w:rsidDel="00000000" w:rsidR="00000000" w:rsidRPr="00000000">
              <w:rPr>
                <w:b w:val="1"/>
                <w:rtl w:val="0"/>
              </w:rPr>
              <w:t xml:space="preserve">5.9. Documentos de Referência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6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lxhnp51kj197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w2rwjtclcvye" w:id="1"/>
      <w:bookmarkEnd w:id="1"/>
      <w:r w:rsidDel="00000000" w:rsidR="00000000" w:rsidRPr="00000000">
        <w:rPr>
          <w:rtl w:val="0"/>
        </w:rPr>
        <w:t xml:space="preserve">Escopo e Alinhamento Estratégico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566.9291338582675" w:firstLine="708.661417322834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projeto Cinema Flix tem como objetivo desenvolver um sistema web completo de gerenciamento de cinema. O sistema permitirá que clientes escolham sessões de filmes, reservem cadeiras e realizem pagamentos. Funcionários poderão efetuar reservas e registrar pagamentos no balcão. Administradores serão responsáveis por gerenciar filmes, sessões, cadeiras, ingressos, pagamentos e usuários.</w:t>
      </w:r>
    </w:p>
    <w:p w:rsidR="00000000" w:rsidDel="00000000" w:rsidP="00000000" w:rsidRDefault="00000000" w:rsidRPr="00000000" w14:paraId="0000004D">
      <w:pPr>
        <w:spacing w:line="276" w:lineRule="auto"/>
        <w:ind w:left="720"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spacing w:after="120" w:afterAutospacing="0" w:line="276" w:lineRule="auto"/>
        <w:ind w:left="1440" w:hanging="360"/>
        <w:rPr>
          <w:sz w:val="32"/>
          <w:szCs w:val="32"/>
        </w:rPr>
      </w:pPr>
      <w:bookmarkStart w:colFirst="0" w:colLast="0" w:name="_lxj90a94asgn" w:id="2"/>
      <w:bookmarkEnd w:id="2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12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Cliente: Usuário que visualiza filmes, sessões e reserva cadeiras.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Funcionário: Usuário que realiza reservas e registra pagamentos no balcão.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Administrador: Usuário responsável pelo gerenciamento de filmes, sessões, pagamentos e funcionários.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Sessão: Horário e local específico de exibição de um filme.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Cadeira: Assento individual em uma sessão.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Ingresso Digital: Comprovante da reserva de uma cadeira para uma sessão.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JWT: JSON Web Token, utilizado para autenticação.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API RESTful: Interface de programação de aplicações que segue os princípios REST.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="276" w:lineRule="auto"/>
        <w:ind w:left="1700.7874015748032" w:hanging="283.4645669291339"/>
      </w:pPr>
      <w:r w:rsidDel="00000000" w:rsidR="00000000" w:rsidRPr="00000000">
        <w:rPr>
          <w:b w:val="1"/>
          <w:i w:val="1"/>
          <w:rtl w:val="0"/>
        </w:rPr>
        <w:t xml:space="preserve">CRUD: Criar, Ler, Atualizar e Excluir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6"/>
        </w:numPr>
        <w:spacing w:after="0" w:line="276" w:lineRule="auto"/>
        <w:ind w:left="720" w:hanging="360"/>
        <w:rPr>
          <w:sz w:val="40"/>
          <w:szCs w:val="40"/>
        </w:rPr>
      </w:pPr>
      <w:bookmarkStart w:colFirst="0" w:colLast="0" w:name="_drcwicxs8wtp" w:id="3"/>
      <w:bookmarkEnd w:id="3"/>
      <w:r w:rsidDel="00000000" w:rsidR="00000000" w:rsidRPr="00000000">
        <w:rPr>
          <w:rtl w:val="0"/>
        </w:rPr>
        <w:t xml:space="preserve">Análise de Contexto</w:t>
        <w:br w:type="textWrapping"/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6"/>
        </w:numPr>
        <w:spacing w:after="0" w:before="0" w:line="276" w:lineRule="auto"/>
        <w:ind w:left="1440" w:hanging="360"/>
        <w:rPr>
          <w:sz w:val="32"/>
          <w:szCs w:val="32"/>
        </w:rPr>
      </w:pPr>
      <w:bookmarkStart w:colFirst="0" w:colLast="0" w:name="_7grgy5albe6" w:id="4"/>
      <w:bookmarkEnd w:id="4"/>
      <w:r w:rsidDel="00000000" w:rsidR="00000000" w:rsidRPr="00000000">
        <w:rPr>
          <w:rtl w:val="0"/>
        </w:rPr>
        <w:t xml:space="preserve">Detalhamento da Necessidade</w:t>
        <w:br w:type="textWrapping"/>
      </w:r>
    </w:p>
    <w:p w:rsidR="00000000" w:rsidDel="00000000" w:rsidP="00000000" w:rsidRDefault="00000000" w:rsidRPr="00000000" w14:paraId="0000005A">
      <w:pPr>
        <w:pStyle w:val="Heading2"/>
        <w:numPr>
          <w:ilvl w:val="2"/>
          <w:numId w:val="6"/>
        </w:numPr>
        <w:spacing w:before="0" w:line="276" w:lineRule="auto"/>
        <w:ind w:left="2160" w:hanging="360"/>
        <w:rPr>
          <w:sz w:val="32"/>
          <w:szCs w:val="32"/>
        </w:rPr>
      </w:pPr>
      <w:bookmarkStart w:colFirst="0" w:colLast="0" w:name="_vzqyfbfpruyz" w:id="5"/>
      <w:bookmarkEnd w:id="5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5B">
      <w:pPr>
        <w:spacing w:line="276" w:lineRule="auto"/>
        <w:ind w:left="144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Atualmente, clientes podem enfrentar dificuldades para visualizar a disponibilidade de sessões e cadeiras, e o processo de reserva e compra pode ser ineficiente, especialmente em horários de pico. A gestão manual de filmes, sessões e ingressos por parte da administração também pode levar a erros e retrabalho.</w:t>
      </w:r>
    </w:p>
    <w:p w:rsidR="00000000" w:rsidDel="00000000" w:rsidP="00000000" w:rsidRDefault="00000000" w:rsidRPr="00000000" w14:paraId="0000005C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rkw6ws86drym" w:id="6"/>
      <w:bookmarkEnd w:id="6"/>
      <w:r w:rsidDel="00000000" w:rsidR="00000000" w:rsidRPr="00000000">
        <w:rPr>
          <w:rtl w:val="0"/>
        </w:rPr>
        <w:t xml:space="preserve">Parte(s) afetada(s)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Clientes:</w:t>
      </w:r>
      <w:r w:rsidDel="00000000" w:rsidR="00000000" w:rsidRPr="00000000">
        <w:rPr>
          <w:i w:val="1"/>
          <w:rtl w:val="0"/>
        </w:rPr>
        <w:t xml:space="preserve"> Aqueles que desejam comprar ingressos de cinema de forma conveniente.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Funcionários do Balcão:</w:t>
      </w:r>
      <w:r w:rsidDel="00000000" w:rsidR="00000000" w:rsidRPr="00000000">
        <w:rPr>
          <w:i w:val="1"/>
          <w:rtl w:val="0"/>
        </w:rPr>
        <w:t xml:space="preserve"> Encarregados de gerenciar reservas e pagamentos presenciais.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Administradores do Cinema:</w:t>
      </w:r>
      <w:r w:rsidDel="00000000" w:rsidR="00000000" w:rsidRPr="00000000">
        <w:rPr>
          <w:i w:val="1"/>
          <w:rtl w:val="0"/>
        </w:rPr>
        <w:t xml:space="preserve"> Responsáveis pela gestão de conteúdo (filmes e sessões) e monitoramento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z8jdeaplty9t" w:id="7"/>
      <w:bookmarkEnd w:id="7"/>
      <w:r w:rsidDel="00000000" w:rsidR="00000000" w:rsidRPr="00000000">
        <w:rPr>
          <w:rtl w:val="0"/>
        </w:rPr>
        <w:t xml:space="preserve">Impacto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1417.3228346456694" w:firstLine="555"/>
        <w:rPr>
          <w:i w:val="1"/>
        </w:rPr>
      </w:pPr>
      <w:r w:rsidDel="00000000" w:rsidR="00000000" w:rsidRPr="00000000">
        <w:rPr>
          <w:i w:val="1"/>
          <w:rtl w:val="0"/>
        </w:rPr>
        <w:t xml:space="preserve">A ausência de um sistema automatizado pode resultar em: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="276" w:lineRule="auto"/>
        <w:ind w:left="1417.3228346456694" w:firstLine="555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Perda de vendas devido à dificuldade de acesso ou processo de compra complicado para os clientes.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276" w:lineRule="auto"/>
        <w:ind w:left="1417.3228346456694" w:firstLine="555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Ineficiência operacional e retrabalho para funcionários e administradores.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="276" w:lineRule="auto"/>
        <w:ind w:left="1417.3228346456694" w:firstLine="555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Dificuldade em obter dados precisos sobre a ocupação das sessões e o desempenho dos filmes.</w:t>
      </w:r>
    </w:p>
    <w:p w:rsidR="00000000" w:rsidDel="00000000" w:rsidP="00000000" w:rsidRDefault="00000000" w:rsidRPr="00000000" w14:paraId="00000065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j9xinlyjqvif" w:id="8"/>
      <w:bookmarkEnd w:id="8"/>
      <w:r w:rsidDel="00000000" w:rsidR="00000000" w:rsidRPr="00000000">
        <w:rPr>
          <w:rtl w:val="0"/>
        </w:rPr>
        <w:t xml:space="preserve">Solução de Sucesso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Visualização clara de filmes, sessões e disponibilidade de cadeiras.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Reserva e compra de ingressos online de forma intuitiva.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Gerenciamento eficiente de filmes, sessões e cadeiras por parte dos administradores.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Controle de reservas e pagamentos no balcão para funcionários.</w:t>
      </w:r>
    </w:p>
    <w:p w:rsidR="00000000" w:rsidDel="00000000" w:rsidP="00000000" w:rsidRDefault="00000000" w:rsidRPr="00000000" w14:paraId="0000006A">
      <w:pPr>
        <w:spacing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6"/>
        </w:numPr>
        <w:spacing w:line="276" w:lineRule="auto"/>
        <w:ind w:left="1440" w:hanging="360"/>
        <w:jc w:val="both"/>
        <w:rPr>
          <w:sz w:val="32"/>
          <w:szCs w:val="32"/>
        </w:rPr>
      </w:pPr>
      <w:bookmarkStart w:colFirst="0" w:colLast="0" w:name="_dkxw8ep9i7bq" w:id="9"/>
      <w:bookmarkEnd w:id="9"/>
      <w:r w:rsidDel="00000000" w:rsidR="00000000" w:rsidRPr="00000000">
        <w:rPr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6"/>
        </w:numPr>
        <w:spacing w:line="276" w:lineRule="auto"/>
        <w:ind w:left="2160" w:hanging="360"/>
        <w:jc w:val="both"/>
        <w:rPr>
          <w:color w:val="434343"/>
          <w:sz w:val="28"/>
          <w:szCs w:val="28"/>
        </w:rPr>
      </w:pPr>
      <w:bookmarkStart w:colFirst="0" w:colLast="0" w:name="_j7pkz2gpdc9l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Alternativa 1: Utilização de Sistema de Terceiros Genéricos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20" w:firstLine="980.7874015748032"/>
        <w:jc w:val="both"/>
        <w:rPr/>
      </w:pPr>
      <w:r w:rsidDel="00000000" w:rsidR="00000000" w:rsidRPr="00000000">
        <w:rPr>
          <w:i w:val="1"/>
          <w:rtl w:val="0"/>
        </w:rPr>
        <w:t xml:space="preserve">Utilizar plataformas de venda de ingressos genéricos que não são especificamente adaptadas para cinemas, o que pode limitar a personalização da experiência do cliente e a integração com os processos internos do cinema.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6"/>
        </w:numPr>
        <w:spacing w:line="276" w:lineRule="auto"/>
        <w:ind w:left="2160" w:hanging="360"/>
        <w:jc w:val="both"/>
        <w:rPr>
          <w:color w:val="434343"/>
          <w:sz w:val="28"/>
          <w:szCs w:val="28"/>
        </w:rPr>
      </w:pPr>
      <w:bookmarkStart w:colFirst="0" w:colLast="0" w:name="_91tnaxnpcv5m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Alternativa 2: Implementação de Sistema Automatizado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1133.858267716535" w:firstLine="566.9291338582682"/>
        <w:jc w:val="both"/>
        <w:rPr/>
      </w:pPr>
      <w:r w:rsidDel="00000000" w:rsidR="00000000" w:rsidRPr="00000000">
        <w:rPr>
          <w:i w:val="1"/>
          <w:rtl w:val="0"/>
        </w:rPr>
        <w:t xml:space="preserve">Desenvolver um sistema web personalizado que atenda às necessidades específicas do cinema, desde a seleção de cadeiras até a gestão administrativa e de pagamentos, oferecendo maior controle e otimização dos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6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kc1wr5sd3vf1" w:id="12"/>
      <w:bookmarkEnd w:id="12"/>
      <w:r w:rsidDel="00000000" w:rsidR="00000000" w:rsidRPr="00000000">
        <w:rPr>
          <w:rtl w:val="0"/>
        </w:rPr>
        <w:t xml:space="preserve">Partes Interessadas</w:t>
      </w:r>
    </w:p>
    <w:p w:rsidR="00000000" w:rsidDel="00000000" w:rsidP="00000000" w:rsidRDefault="00000000" w:rsidRPr="00000000" w14:paraId="00000072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garantir que o Sistema Web de Cinema atenda plenamente às necessidades de todos os envolvidos, é fundamental identificar todas as partes interessadas, seus representantes e seus papéis no projeto</w:t>
      </w:r>
    </w:p>
    <w:p w:rsidR="00000000" w:rsidDel="00000000" w:rsidP="00000000" w:rsidRDefault="00000000" w:rsidRPr="00000000" w14:paraId="00000073">
      <w:pPr>
        <w:spacing w:line="276" w:lineRule="auto"/>
        <w:ind w:firstLine="720"/>
        <w:jc w:val="both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Abaixo, listamos as principais partes interessadas, seus representantes e seus respectivos papeis no projeto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h6ssf9e02wba" w:id="13"/>
      <w:bookmarkEnd w:id="13"/>
      <w:r w:rsidDel="00000000" w:rsidR="00000000" w:rsidRPr="00000000">
        <w:rPr>
          <w:rtl w:val="0"/>
        </w:rPr>
        <w:t xml:space="preserve">Partes Interessadas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910"/>
        <w:gridCol w:w="3225"/>
        <w:tblGridChange w:id="0">
          <w:tblGrid>
            <w:gridCol w:w="2160"/>
            <w:gridCol w:w="29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Representada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 com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Diretoria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Silva (Gerente de TI)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Define requisitos técnicos e garante a viabilidade tecnológica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Departamento de 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Maria Santos (Coordenadora)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Define requisitos operacionais e processos internos que o sistema deve contemplar.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Equipe de Usuários Finais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Oliveira (Supervisor)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Representa as necessidades e tarefas.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Setor de Compliance 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 Souza (Especialista em Segurança)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Avalia requisitos de conformidade com LGPD e diretrizes de segurança da informação.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Pedro Lima (Líder de Desenvolvimento)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Responsável pela implementação técnica do sistema, integração com outras ferramentas e manutenção.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4iapsowllfdn" w:id="14"/>
      <w:bookmarkEnd w:id="14"/>
      <w:r w:rsidDel="00000000" w:rsidR="00000000" w:rsidRPr="00000000">
        <w:rPr>
          <w:rtl w:val="0"/>
        </w:rPr>
        <w:t xml:space="preserve">Detalhamento dos Representantes das Partes Interessadas</w:t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5910"/>
        <w:tblGridChange w:id="0">
          <w:tblGrid>
            <w:gridCol w:w="23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i w:val="1"/>
              </w:rPr>
            </w:pPr>
            <w:hyperlink r:id="rId6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joao.silva@empresa.com.br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Responsável por definir os requisitos técnicos do sistema. </w:t>
              <w:br w:type="textWrapping"/>
              <w:t xml:space="preserve">● Validação da infraestrutura necessária para implementação. </w:t>
              <w:br w:type="textWrapping"/>
              <w:t xml:space="preserve">● Garantia da integração com sistemas existentes.</w:t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045"/>
        <w:tblGridChange w:id="0">
          <w:tblGrid>
            <w:gridCol w:w="222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Maria Santos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70c0"/>
                <w:u w:val="single"/>
                <w:rtl w:val="0"/>
              </w:rPr>
              <w:t xml:space="preserve">maria.santos@empresa.com.br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Definição dos processos operacionais a serem contemplados no sistema. </w:t>
              <w:br w:type="textWrapping"/>
              <w:t xml:space="preserve">● Validação das funcionalidades de atribuição e acompanhamento de tarefas.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045"/>
        <w:tblGridChange w:id="0">
          <w:tblGrid>
            <w:gridCol w:w="223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Oliveira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70c0"/>
                <w:u w:val="single"/>
                <w:rtl w:val="0"/>
              </w:rPr>
              <w:t xml:space="preserve">carlos.oliveira@empresa.com.br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Representação dos usuários finais. </w:t>
              <w:br w:type="textWrapping"/>
              <w:t xml:space="preserve">● Teste de usabilidade e experiência do usuário. </w:t>
              <w:br w:type="textWrapping"/>
              <w:t xml:space="preserve">● Reporte de dificuldades e melhorias.</w:t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045"/>
        <w:tblGridChange w:id="0">
          <w:tblGrid>
            <w:gridCol w:w="222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 Souza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u w:val="single"/>
                <w:rtl w:val="0"/>
              </w:rPr>
              <w:t xml:space="preserve">ana.souza@empresa.com.br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Garantia da conformidade do sistema com normas de segurança e LGPD. </w:t>
              <w:br w:type="textWrapping"/>
              <w:t xml:space="preserve">● Definição de requisitos para controle de acesso e proteção de dados.</w:t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045"/>
        <w:tblGridChange w:id="0">
          <w:tblGrid>
            <w:gridCol w:w="223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Pedro Lima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color w:val="0070c0"/>
                <w:u w:val="single"/>
                <w:rtl w:val="0"/>
              </w:rPr>
              <w:t xml:space="preserve">pedro.lima@empresa.com.br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Implementação do sistema e desenvolvimento das funcionalidades. </w:t>
              <w:br w:type="textWrapping"/>
              <w:t xml:space="preserve">● Manutenção da aplicação e correção de bugs. </w:t>
              <w:br w:type="textWrapping"/>
              <w:t xml:space="preserve">● Suporte técnico às demais partes interessadas</w:t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kqkk646nt80e" w:id="15"/>
      <w:bookmarkEnd w:id="15"/>
      <w:r w:rsidDel="00000000" w:rsidR="00000000" w:rsidRPr="00000000">
        <w:rPr>
          <w:rtl w:val="0"/>
        </w:rPr>
        <w:t xml:space="preserve">Usuários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Silva (TI)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responsável pela configuração e manutenção do sistema, controle de acessos e suporte técnico.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Gerenciar permissões e acessos dos usuários. </w:t>
              <w:br w:type="textWrapping"/>
              <w:t xml:space="preserve">● Configurar regras e políticas do sistema. </w:t>
              <w:br w:type="textWrapping"/>
              <w:t xml:space="preserve">● Realizar manutenção e atualizações do sistema. </w:t>
              <w:br w:type="textWrapping"/>
              <w:t xml:space="preserve">● Monitorar logs e atividades do sistema.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Gestor de Projetos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Maria 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Responsável por acompanhar e distribuir tarefas, garantindo a conclusão dos trabalhos dentro do prazo.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Criar e atribuir tarefas aos membros da equipe. </w:t>
              <w:br w:type="textWrapping"/>
              <w:t xml:space="preserve">● Definir prazos e prioridades. </w:t>
              <w:br w:type="textWrapping"/>
              <w:t xml:space="preserve">● Monitorar o progresso das tarefas. </w:t>
              <w:br w:type="textWrapping"/>
              <w:t xml:space="preserve">● Gerar relatórios de desempenho.</w:t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Comum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Oliveira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final que executa tarefas e interage com o sistema para gerenciar suas atividades diárias.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Criar, visualizar e concluir tarefas. </w:t>
              <w:br w:type="textWrapping"/>
              <w:t xml:space="preserve">● Comentar e atualizar status das atividades. </w:t>
              <w:br w:type="textWrapping"/>
              <w:t xml:space="preserve">● Receber notificações e lembretes sobre prazos.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 Souza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Responsável por garantir conformidade e boas práticas no uso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Revisar logs e atividades do sistema. </w:t>
              <w:br w:type="textWrapping"/>
              <w:t xml:space="preserve">● Verificar a segurança e conformidade com a LGPD. </w:t>
              <w:br w:type="textWrapping"/>
              <w:t xml:space="preserve">● Avaliar o desempenho do sistema.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240"/>
        <w:tblGridChange w:id="0">
          <w:tblGrid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Pedro Lima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técnico responsável pela implementação e manutenção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● Desenvolver novas funcionalidades e corrigir erros. </w:t>
              <w:br w:type="textWrapping"/>
              <w:t xml:space="preserve">● Implementar melhorias baseadas no feedback dos usuários. </w:t>
              <w:br w:type="textWrapping"/>
              <w:t xml:space="preserve">● Integrar o sistema com outras ferramentas.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wk9n1qxt7yw6" w:id="16"/>
      <w:bookmarkEnd w:id="16"/>
      <w:r w:rsidDel="00000000" w:rsidR="00000000" w:rsidRPr="00000000">
        <w:rPr>
          <w:rtl w:val="0"/>
        </w:rPr>
        <w:t xml:space="preserve">Necessidades das Partes Interessadas ou Usuários</w:t>
      </w:r>
    </w:p>
    <w:p w:rsidR="00000000" w:rsidDel="00000000" w:rsidP="00000000" w:rsidRDefault="00000000" w:rsidRPr="00000000" w14:paraId="000000E4">
      <w:pPr>
        <w:spacing w:line="276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As principais necessidades identificadas pelas partes interessadas e usuários do sistema são descritas a seguir, incluindo seus motivadores, a situação atual e a solução ideal esperada.</w:t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6"/>
        </w:numPr>
        <w:spacing w:line="276" w:lineRule="auto"/>
        <w:ind w:left="2160" w:hanging="360"/>
        <w:rPr>
          <w:b w:val="1"/>
          <w:color w:val="434343"/>
          <w:sz w:val="28"/>
          <w:szCs w:val="28"/>
        </w:rPr>
      </w:pPr>
      <w:bookmarkStart w:colFirst="0" w:colLast="0" w:name="_kz5f47cyf5uh" w:id="17"/>
      <w:bookmarkEnd w:id="17"/>
      <w:r w:rsidDel="00000000" w:rsidR="00000000" w:rsidRPr="00000000">
        <w:rPr>
          <w:b w:val="1"/>
          <w:rtl w:val="0"/>
        </w:rPr>
        <w:t xml:space="preserve">Melhor Controle e Acompanhamento de Tarefas</w:t>
      </w:r>
    </w:p>
    <w:p w:rsidR="00000000" w:rsidDel="00000000" w:rsidP="00000000" w:rsidRDefault="00000000" w:rsidRPr="00000000" w14:paraId="000000E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45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640"/>
        <w:tblGridChange w:id="0">
          <w:tblGrid>
            <w:gridCol w:w="220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Parte(s) Interessada(s)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Clientes, Funcionários, 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Dificuldade em visualizar a disponibilidade de assentos e gerenciar a ocupação das salas.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Processos manuais ou sistemas desatualizados para controle de assentos.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 painel interativo no sistema que permite visualizar e selecionar cadeiras em tempo real, com indicadores de ocupação e status.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3"/>
        <w:numPr>
          <w:ilvl w:val="2"/>
          <w:numId w:val="6"/>
        </w:numPr>
        <w:spacing w:line="276" w:lineRule="auto"/>
        <w:ind w:left="2160" w:hanging="360"/>
        <w:rPr>
          <w:color w:val="434343"/>
          <w:sz w:val="28"/>
          <w:szCs w:val="28"/>
        </w:rPr>
      </w:pPr>
      <w:bookmarkStart w:colFirst="0" w:colLast="0" w:name="_6r1ek15peeh8" w:id="18"/>
      <w:bookmarkEnd w:id="18"/>
      <w:r w:rsidDel="00000000" w:rsidR="00000000" w:rsidRPr="00000000">
        <w:rPr>
          <w:b w:val="1"/>
          <w:rtl w:val="0"/>
        </w:rPr>
        <w:t xml:space="preserve">Notificações Automáticas e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45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640"/>
        <w:tblGridChange w:id="0">
          <w:tblGrid>
            <w:gridCol w:w="220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Parte(s) Interessada(s)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Clientes, 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Esquecimento de sessões ou dificuldades no acompanhamento de ingressos.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Dependência de anotações manuais ou e-mails para lembrar de sessões e pagamentos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enviar notificações automáticas via e-mail ou SMS sobre a confirmação da reserva e detalhes da sessão.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numPr>
          <w:ilvl w:val="2"/>
          <w:numId w:val="6"/>
        </w:numPr>
        <w:spacing w:line="276" w:lineRule="auto"/>
        <w:ind w:left="2160" w:hanging="360"/>
        <w:rPr>
          <w:color w:val="434343"/>
          <w:sz w:val="28"/>
          <w:szCs w:val="28"/>
        </w:rPr>
      </w:pPr>
      <w:bookmarkStart w:colFirst="0" w:colLast="0" w:name="_m3g58vd68gy8" w:id="19"/>
      <w:bookmarkEnd w:id="19"/>
      <w:r w:rsidDel="00000000" w:rsidR="00000000" w:rsidRPr="00000000">
        <w:rPr>
          <w:b w:val="1"/>
          <w:rtl w:val="0"/>
        </w:rPr>
        <w:t xml:space="preserve">Relatórios Gerenciais e Indicadores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845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640"/>
        <w:tblGridChange w:id="0">
          <w:tblGrid>
            <w:gridCol w:w="220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Parte(s) Interessada(s)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Dificuldade em mensurar a ocupação das sessões e o desempenho dos filmes.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Relatórios manuais gerados em planilhas, sujeitos a erros e desatualização.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 módulo de relatórios no sistema, permitindo exportação de dados e análise de métricas como taxa de ocupação por sessão, receita por filme e tipos de pagamento.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spacing w:line="276" w:lineRule="auto"/>
        <w:rPr>
          <w:b w:val="1"/>
        </w:rPr>
      </w:pPr>
      <w:bookmarkStart w:colFirst="0" w:colLast="0" w:name="_vmhu1q50fbxx" w:id="20"/>
      <w:bookmarkEnd w:id="20"/>
      <w:r w:rsidDel="00000000" w:rsidR="00000000" w:rsidRPr="00000000">
        <w:rPr>
          <w:rtl w:val="0"/>
        </w:rPr>
        <w:tab/>
        <w:t xml:space="preserve">3.3.4 </w:t>
      </w:r>
      <w:r w:rsidDel="00000000" w:rsidR="00000000" w:rsidRPr="00000000">
        <w:rPr>
          <w:b w:val="1"/>
          <w:rtl w:val="0"/>
        </w:rPr>
        <w:t xml:space="preserve">Controle de Acesso e Permissões</w:t>
      </w:r>
    </w:p>
    <w:p w:rsidR="00000000" w:rsidDel="00000000" w:rsidP="00000000" w:rsidRDefault="00000000" w:rsidRPr="00000000" w14:paraId="00000105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830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625"/>
        <w:tblGridChange w:id="0">
          <w:tblGrid>
            <w:gridCol w:w="220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Parte(s) Interessada(s)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Garantir que cada usuário (funcionário, administrador) acesse apenas as informações relevantes ao seu nível de responsabilidade.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Uso de compartilhamento de arquivos e documentos sem restrições adequadas.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 sistema com perfis de usuários, onde administradores possam definir permissões específicas para cada grupo ou usuário.</w:t>
            </w:r>
          </w:p>
        </w:tc>
      </w:tr>
    </w:tbl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6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6jveirib9u90" w:id="21"/>
      <w:bookmarkEnd w:id="21"/>
      <w:r w:rsidDel="00000000" w:rsidR="00000000" w:rsidRPr="00000000">
        <w:rPr>
          <w:rtl w:val="0"/>
        </w:rPr>
        <w:t xml:space="preserve">Objetivos de Negócio</w:t>
      </w:r>
    </w:p>
    <w:p w:rsidR="00000000" w:rsidDel="00000000" w:rsidP="00000000" w:rsidRDefault="00000000" w:rsidRPr="00000000" w14:paraId="000001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13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5655"/>
        <w:tblGridChange w:id="0">
          <w:tblGrid>
            <w:gridCol w:w="247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Aumentar a Venda de Ingressos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Reduzir o tempo gasto na compra de ingressos e facilitar o processo de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Melhorar a Experiência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Oferecer uma plataforma intuitiva para seleção de sessões e cadeiras.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Otimizar a Gestão 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Disponibilizar ferramentas eficientes para o gerenciamento de filmes, sessões e pagamentos</w:t>
            </w:r>
          </w:p>
        </w:tc>
      </w:tr>
    </w:tbl>
    <w:p w:rsidR="00000000" w:rsidDel="00000000" w:rsidP="00000000" w:rsidRDefault="00000000" w:rsidRPr="00000000" w14:paraId="0000011A">
      <w:pPr>
        <w:pStyle w:val="Heading1"/>
        <w:numPr>
          <w:ilvl w:val="0"/>
          <w:numId w:val="6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gz1bx4v0qlvo" w:id="22"/>
      <w:bookmarkEnd w:id="22"/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3r11xgjv5q3u" w:id="23"/>
      <w:bookmarkEnd w:id="23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1C">
      <w:pPr>
        <w:spacing w:line="276" w:lineRule="auto"/>
        <w:ind w:left="720"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O sistema será utilizado por clientes para reservar ingressos online, por funcionários para atendimento no balcão e por administradores para gerenciar todo o ambiente do cinema.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vmnkotc05p7t" w:id="24"/>
      <w:bookmarkEnd w:id="24"/>
      <w:r w:rsidDel="00000000" w:rsidR="00000000" w:rsidRPr="00000000">
        <w:rPr>
          <w:rtl w:val="0"/>
        </w:rPr>
        <w:t xml:space="preserve">Características-Chave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4005"/>
        <w:gridCol w:w="1680"/>
        <w:tblGridChange w:id="0">
          <w:tblGrid>
            <w:gridCol w:w="2640"/>
            <w:gridCol w:w="400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Característica-chave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Visualização de Filmes e Sessões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que clientes vejam os filmes em cartaz e seus horários.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Seleção de Cadeiras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que os clientes escolham seus assentos na planta da sala.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13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Reserva e Geração de Ingresso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Gera um ingresso digital após a confirmação da reserva.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Processamento de 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Suporta pagamentos online (Pix, Cartão) e no balcão (Dinheiro, Cartão, Pix).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Gerenciamento de Filmes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Administradores podem cadastrar, editar e excluir filmes.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Gerenciamento de Sessões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Administradores podem cadastrar, editar e excluir filmes.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Controle de Usuários (Admin/Funcionário)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Administradores podem cadastrar, editar e excluir sessões e gerar cadeiras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Relatórios de Vendas e Ocupação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Fornece dados sobre o desempenho das vendas e a ocupação das sessões.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1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bb33rzv0if3v" w:id="25"/>
      <w:bookmarkEnd w:id="25"/>
      <w:r w:rsidDel="00000000" w:rsidR="00000000" w:rsidRPr="00000000">
        <w:rPr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720"/>
        <w:gridCol w:w="2685"/>
        <w:tblGridChange w:id="0">
          <w:tblGrid>
            <w:gridCol w:w="1935"/>
            <w:gridCol w:w="372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Interface intuitiva e de fácil uso para clientes, funcionários e administradores.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Tempo de resposta rápido para todas as 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Controle de acesso e proteção de dados sensíveis (pagamentos, dados pessoais)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Capacidade de suportar aumento de usuários e sessões sem perda de desempenho.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acessível em qualquer momento.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Acesso por diferentes dispositivos e sistemas operacionais.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Manutenibilidade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Código modular e documentado para facilitar atualizações.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6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o046ccjejsek" w:id="26"/>
      <w:bookmarkEnd w:id="26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sistema será acessível via web, utilizando navegadores modernos.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Haverá integração com sistemas de pagamento externos (Pix, operadoras de cartão).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Usuários terão acesso à internet para utilização contínua da solução.</w:t>
      </w:r>
    </w:p>
    <w:p w:rsidR="00000000" w:rsidDel="00000000" w:rsidP="00000000" w:rsidRDefault="00000000" w:rsidRPr="00000000" w14:paraId="0000015A">
      <w:pPr>
        <w:spacing w:line="276" w:lineRule="auto"/>
        <w:ind w:left="216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fnp9vjrb0tjf" w:id="27"/>
      <w:bookmarkEnd w:id="27"/>
      <w:r w:rsidDel="00000000" w:rsidR="00000000" w:rsidRPr="00000000">
        <w:rPr>
          <w:rtl w:val="0"/>
        </w:rPr>
        <w:t xml:space="preserve">Custos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Custos com equipe de desenvolvimento.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Custos com manutenção evolutiva e corretiva.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 para treinamento dos usuários.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line="276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Possível aquisição de licenças de softwares complementares ou serviços de nuvem.</w:t>
      </w:r>
    </w:p>
    <w:p w:rsidR="00000000" w:rsidDel="00000000" w:rsidP="00000000" w:rsidRDefault="00000000" w:rsidRPr="00000000" w14:paraId="00000160">
      <w:pPr>
        <w:pStyle w:val="Heading2"/>
        <w:numPr>
          <w:ilvl w:val="1"/>
          <w:numId w:val="6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igv61r3ymeoi" w:id="28"/>
      <w:bookmarkEnd w:id="28"/>
      <w:r w:rsidDel="00000000" w:rsidR="00000000" w:rsidRPr="00000000">
        <w:rPr>
          <w:rtl w:val="0"/>
        </w:rPr>
        <w:t xml:space="preserve">Outros Requisitos do Produto</w:t>
      </w:r>
    </w:p>
    <w:p w:rsidR="00000000" w:rsidDel="00000000" w:rsidP="00000000" w:rsidRDefault="00000000" w:rsidRPr="00000000" w14:paraId="00000161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ntk3pozgvm3i" w:id="29"/>
      <w:bookmarkEnd w:id="29"/>
      <w:r w:rsidDel="00000000" w:rsidR="00000000" w:rsidRPr="00000000">
        <w:rPr>
          <w:rtl w:val="0"/>
        </w:rPr>
        <w:t xml:space="preserve">Padrões e Normativos Aplicáveis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07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895"/>
        <w:gridCol w:w="2895"/>
        <w:tblGridChange w:id="0">
          <w:tblGrid>
            <w:gridCol w:w="2280"/>
            <w:gridCol w:w="2895"/>
            <w:gridCol w:w="289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 ou normativo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Acesso</w:t>
            </w:r>
          </w:p>
        </w:tc>
      </w:tr>
      <w:tr>
        <w:trPr>
          <w:cantSplit w:val="0"/>
          <w:trHeight w:val="16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LGPD(Lei Geral de Proteção de Dados Pessoais)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coleta, o armazenamento e o tratamento de dados dos usuários devem estar em conformidade com a legislação vigente.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i w:val="1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https://www.w3.org/TR/WCAG21/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Normas de Segurança da Informação (ISO/IEC 27001)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adotar práticas e controles de segurança conforme os princípios estabelecidos por esta norma internacional.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i w:val="1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https://www.iso.org/isoiec-27001-information-security.html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Acessibilidade (WCAG 2.1)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interface do sistema deve atender aos critérios de acessibilidade para pessoas com deficiência.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i w:val="1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https://www.w3.org/TR/WCAG21/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Padrões de Codificação Segura (OWASP)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Devem ser seguidas as práticas de codificação segura para evitar vulnerabilidades comuns, como injeção de código e ataques XSS.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i w:val="1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OWASP Secure Coding Practices - Quick Reference Guide | Secure Coding Practices | OWASP Foundation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Boas Práticas de Usabilidade (Norma ISO 9241-210)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design da interface deve considerar a experiência do usuário, priorizando usabilidade e acessibilidade.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i w:val="1"/>
              </w:rPr>
            </w:pPr>
            <w:hyperlink r:id="rId1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ISO 9241-210:2010 - Ergonomics of human-system interaction — Part 210: Human-centred design for interactive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z4xja6fsizv" w:id="30"/>
      <w:bookmarkEnd w:id="30"/>
      <w:r w:rsidDel="00000000" w:rsidR="00000000" w:rsidRPr="00000000">
        <w:rPr>
          <w:rtl w:val="0"/>
        </w:rPr>
        <w:t xml:space="preserve">Requisitos da Solução</w:t>
      </w:r>
    </w:p>
    <w:p w:rsidR="00000000" w:rsidDel="00000000" w:rsidP="00000000" w:rsidRDefault="00000000" w:rsidRPr="00000000" w14:paraId="0000017A">
      <w:pPr>
        <w:spacing w:line="276" w:lineRule="auto"/>
        <w:ind w:left="1133"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&lt;Define os requisitos necessários para a solução. Incluem os sistemas operacionais, SGBDs, memória, espaço em disco, processamento, dispositivos periféricos, softwares de terceiros, etc..</w:t>
      </w:r>
    </w:p>
    <w:p w:rsidR="00000000" w:rsidDel="00000000" w:rsidP="00000000" w:rsidRDefault="00000000" w:rsidRPr="00000000" w14:paraId="0000017B">
      <w:pPr>
        <w:spacing w:line="276" w:lineRule="auto"/>
        <w:ind w:left="1133" w:firstLine="708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ind w:left="1133" w:firstLine="720.0000000000001"/>
        <w:rPr>
          <w:i w:val="1"/>
        </w:rPr>
      </w:pPr>
      <w:r w:rsidDel="00000000" w:rsidR="00000000" w:rsidRPr="00000000">
        <w:rPr>
          <w:i w:val="1"/>
          <w:rtl w:val="0"/>
        </w:rPr>
        <w:t xml:space="preserve">Utilize a tabela abaixo como modelo:&gt;</w:t>
      </w:r>
    </w:p>
    <w:p w:rsidR="00000000" w:rsidDel="00000000" w:rsidP="00000000" w:rsidRDefault="00000000" w:rsidRPr="00000000" w14:paraId="0000017D">
      <w:pPr>
        <w:spacing w:line="276" w:lineRule="auto"/>
        <w:ind w:left="1133" w:firstLine="1125.000000000000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905.0" w:type="dxa"/>
        <w:jc w:val="left"/>
        <w:tblInd w:w="113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030"/>
        <w:gridCol w:w="2445"/>
        <w:tblGridChange w:id="0">
          <w:tblGrid>
            <w:gridCol w:w="2430"/>
            <w:gridCol w:w="303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Memória (RAM)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Memória necessária para execução do servidor de aplicação 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Mínimo 8 GB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Núcleos de CPU para garantir desempenho em acessos simultâneos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Mínimo 4 núcleos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Espaço de 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Espaço para armazenar banco de dados, logs e arquivos temporários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Mínimo 100 GB SSD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Ambiente compatível com tecnologias web (Linux ou Windows)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Ubuntu Server 20.04 ou superior ou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Windows Server 2019 ou superior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SGBD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Gerenciador de Banco de Dados 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PostgreSQL 13+ ou MySQL 8+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Navegador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 acesso ao sistema por usuários finais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Chrome, firefox, Edge(Todas as últimas versões)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Software de Terceiros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Frameworks ou bibliotecas utilizadas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Node.js, React, Express, etc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Conexão de internet estável para acesso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Mínimo 10 Mbps por usuário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Ferramenta de backup automatizado e 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Backup diário automatizado</w:t>
            </w:r>
          </w:p>
        </w:tc>
      </w:tr>
    </w:tbl>
    <w:p w:rsidR="00000000" w:rsidDel="00000000" w:rsidP="00000000" w:rsidRDefault="00000000" w:rsidRPr="00000000" w14:paraId="000001A0">
      <w:pPr>
        <w:spacing w:line="276" w:lineRule="auto"/>
        <w:ind w:left="1133" w:firstLine="1125.00000000000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2"/>
          <w:numId w:val="6"/>
        </w:numPr>
        <w:spacing w:line="276" w:lineRule="auto"/>
        <w:ind w:left="2160" w:hanging="360"/>
        <w:rPr>
          <w:sz w:val="32"/>
          <w:szCs w:val="32"/>
        </w:rPr>
      </w:pPr>
      <w:bookmarkStart w:colFirst="0" w:colLast="0" w:name="_st5f23yhm6mh" w:id="31"/>
      <w:bookmarkEnd w:id="31"/>
      <w:r w:rsidDel="00000000" w:rsidR="00000000" w:rsidRPr="00000000">
        <w:rPr>
          <w:rtl w:val="0"/>
        </w:rPr>
        <w:t xml:space="preserve">Requisitos de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ind w:left="1133" w:firstLine="1133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891.0" w:type="dxa"/>
        <w:jc w:val="left"/>
        <w:tblInd w:w="113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5"/>
        <w:gridCol w:w="2878"/>
        <w:gridCol w:w="2878"/>
        <w:tblGridChange w:id="0">
          <w:tblGrid>
            <w:gridCol w:w="2135"/>
            <w:gridCol w:w="2878"/>
            <w:gridCol w:w="28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Documentação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Detalhamento da arquitetura do sistema, APIs, banco de dados, segurança e instalação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PDF e repositório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Manual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Instruções passo a passo para uso do sistema, com imagens e 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PDF e dentro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Guia de Instalação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Procedimento para instalação e configuração do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PDF e repositório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FAQ e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Perguntas frequentes e orientações de suporte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Web (base de conhecimento)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Histórico de Versões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Registro das alterações e melhorias realizadas nas versões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PDF e sistema de versionamento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Política de Backup e Recuperação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Diretrizes sobre frequência e procedimentos de backup, além do plano de recuperação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PDF e intranet da TI</w:t>
            </w:r>
          </w:p>
        </w:tc>
      </w:tr>
    </w:tbl>
    <w:p w:rsidR="00000000" w:rsidDel="00000000" w:rsidP="00000000" w:rsidRDefault="00000000" w:rsidRPr="00000000" w14:paraId="000001B8">
      <w:pPr>
        <w:pStyle w:val="Heading1"/>
        <w:numPr>
          <w:ilvl w:val="1"/>
          <w:numId w:val="6"/>
        </w:numPr>
        <w:spacing w:line="276" w:lineRule="auto"/>
        <w:ind w:left="1440" w:hanging="360"/>
        <w:rPr>
          <w:sz w:val="40"/>
          <w:szCs w:val="40"/>
        </w:rPr>
      </w:pPr>
      <w:bookmarkStart w:colFirst="0" w:colLast="0" w:name="_ksi0u9ks1seo" w:id="32"/>
      <w:bookmarkEnd w:id="32"/>
      <w:r w:rsidDel="00000000" w:rsidR="00000000" w:rsidRPr="00000000">
        <w:rPr>
          <w:rtl w:val="0"/>
        </w:rPr>
        <w:t xml:space="preserve">Categorização do Projeto</w:t>
      </w:r>
    </w:p>
    <w:p w:rsidR="00000000" w:rsidDel="00000000" w:rsidP="00000000" w:rsidRDefault="00000000" w:rsidRPr="00000000" w14:paraId="000001B9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265.0" w:type="dxa"/>
        <w:jc w:val="left"/>
        <w:tblInd w:w="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420"/>
        <w:tblGridChange w:id="0">
          <w:tblGrid>
            <w:gridCol w:w="184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Mandatório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right="768.779527559056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Existe uma obrigatoriedade legal, onde os stakeholders está investindo neste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Melhoria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projeto não tem como objetivo aprimorar um sistema informatizado já existente, mas sim substituir métodos manuais.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Novo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projeto visa o desenvolvimento de um sistema inédito para gerenciamento de tarefas. Atualmente, o processo é realizado de forma não informatizada, com uso de e-mails, planilhas e controle manual, o que compromete a eficiência das equipes. O novo sistema irá informatizar este processo, oferecendo uma solução centralizada.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Exploratório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.O projeto traz inovações para o ambiente interno, ele não envolve o uso de tecnologias inéditas ou desconhecidas pela empresa</w:t>
            </w:r>
          </w:p>
        </w:tc>
      </w:tr>
    </w:tbl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C6">
      <w:pPr>
        <w:pStyle w:val="Heading1"/>
        <w:numPr>
          <w:ilvl w:val="1"/>
          <w:numId w:val="6"/>
        </w:numPr>
        <w:spacing w:line="276" w:lineRule="auto"/>
        <w:ind w:left="1440" w:hanging="360"/>
        <w:rPr>
          <w:sz w:val="40"/>
          <w:szCs w:val="40"/>
        </w:rPr>
      </w:pPr>
      <w:bookmarkStart w:colFirst="0" w:colLast="0" w:name="_11onlbpjqmva" w:id="33"/>
      <w:bookmarkEnd w:id="33"/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3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655"/>
        <w:gridCol w:w="3990"/>
        <w:tblGridChange w:id="0">
          <w:tblGrid>
            <w:gridCol w:w="1665"/>
            <w:gridCol w:w="265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Prazo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12/12/2025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Tecnologias Permitidas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desenvolvidas com tecnologias conhecidas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estar em conformidade com Lei Geral de Proteção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Orçamentária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orçamento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custo total do projeto não pode ultrapassar o orçamento aprovado pela área financeira da empresa</w:t>
            </w:r>
          </w:p>
        </w:tc>
      </w:tr>
    </w:tbl>
    <w:p w:rsidR="00000000" w:rsidDel="00000000" w:rsidP="00000000" w:rsidRDefault="00000000" w:rsidRPr="00000000" w14:paraId="000001D7">
      <w:pPr>
        <w:pStyle w:val="Heading1"/>
        <w:numPr>
          <w:ilvl w:val="1"/>
          <w:numId w:val="6"/>
        </w:numPr>
        <w:spacing w:line="276" w:lineRule="auto"/>
        <w:ind w:left="1440" w:hanging="360"/>
        <w:rPr>
          <w:sz w:val="40"/>
          <w:szCs w:val="40"/>
        </w:rPr>
      </w:pPr>
      <w:bookmarkStart w:colFirst="0" w:colLast="0" w:name="_483v28z5nb7o" w:id="34"/>
      <w:bookmarkEnd w:id="34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20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875"/>
        <w:gridCol w:w="1875"/>
        <w:gridCol w:w="1875"/>
        <w:tblGridChange w:id="0">
          <w:tblGrid>
            <w:gridCol w:w="2580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u w:val="single"/>
              </w:rPr>
            </w:pPr>
            <w:bookmarkStart w:colFirst="0" w:colLast="0" w:name="_nkhpk0513i8i" w:id="35"/>
            <w:bookmarkEnd w:id="35"/>
            <w:r w:rsidDel="00000000" w:rsidR="00000000" w:rsidRPr="00000000">
              <w:rPr>
                <w:b w:val="1"/>
                <w:u w:val="single"/>
                <w:rtl w:val="0"/>
              </w:rPr>
              <w:t xml:space="preserve">Nome do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Tipo do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Atraso na entrega dos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Falta de engajamento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dos usuários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Mudanças frequentes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nas demandas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Incompatibilidade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tecnológica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Orçamento inadequado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Perda de dados no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Comunicação ineficaz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entre equipes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205">
      <w:pPr>
        <w:pStyle w:val="Heading1"/>
        <w:numPr>
          <w:ilvl w:val="1"/>
          <w:numId w:val="6"/>
        </w:numPr>
        <w:spacing w:line="276" w:lineRule="auto"/>
        <w:ind w:left="1440" w:hanging="360"/>
        <w:rPr>
          <w:sz w:val="40"/>
          <w:szCs w:val="40"/>
        </w:rPr>
      </w:pPr>
      <w:bookmarkStart w:colFirst="0" w:colLast="0" w:name="_hkdrt2i906sp" w:id="36"/>
      <w:bookmarkEnd w:id="36"/>
      <w:r w:rsidDel="00000000" w:rsidR="00000000" w:rsidRPr="00000000">
        <w:rPr>
          <w:rtl w:val="0"/>
        </w:rPr>
        <w:t xml:space="preserve">Documentos de Referência</w:t>
      </w:r>
    </w:p>
    <w:p w:rsidR="00000000" w:rsidDel="00000000" w:rsidP="00000000" w:rsidRDefault="00000000" w:rsidRPr="00000000" w14:paraId="00000206">
      <w:pPr>
        <w:spacing w:line="276" w:lineRule="auto"/>
        <w:ind w:left="720"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925"/>
        <w:gridCol w:w="2789"/>
        <w:tblGridChange w:id="0">
          <w:tblGrid>
            <w:gridCol w:w="2595"/>
            <w:gridCol w:w="2925"/>
            <w:gridCol w:w="2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Questionário para Levantamento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São perguntas criadas para esclarecer o entendimento da equipe de desenvolvimento em relação aos stakeholders para o desenvolvimento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i w:val="1"/>
              </w:rPr>
            </w:pPr>
            <w:hyperlink r:id="rId1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https://docs.google.com/forms/d/e/1FAIpQLScs8udR7kkU9F---8EJ248zLIEiGItfWyBdja-TQemgSqDGyQ/viewform?usp=dialog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 ISO/IEC 27001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 internacional de segurança da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i w:val="1"/>
              </w:rPr>
            </w:pPr>
            <w:hyperlink r:id="rId1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https://www.iso.org/isoiec-27001-information-security.html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Lei Geral de Proteção de Dados (</w:t>
            </w:r>
            <w:r w:rsidDel="00000000" w:rsidR="00000000" w:rsidRPr="00000000">
              <w:rPr>
                <w:i w:val="1"/>
                <w:rtl w:val="0"/>
              </w:rPr>
              <w:t xml:space="preserve">LGPD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Legislação brasileira sobre proteção de dados pessoais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i w:val="1"/>
              </w:rPr>
            </w:pPr>
            <w:hyperlink r:id="rId1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https://www.gov.br/lgpd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Padrões de Acessibilidade WCAG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Diretrizes para acessibilidade de conteúdo 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i w:val="1"/>
              </w:rPr>
            </w:pPr>
            <w:hyperlink r:id="rId1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https://www.w3.org/TR/WCAG21/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line="276" w:lineRule="auto"/>
        <w:ind w:left="72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700.7874015748032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so.org/standard/52075.html" TargetMode="External"/><Relationship Id="rId10" Type="http://schemas.openxmlformats.org/officeDocument/2006/relationships/hyperlink" Target="https://owasp.org/www-project-secure-coding-practices-quick-reference-guide/stable-en/02-checklist/05-checklist" TargetMode="External"/><Relationship Id="rId13" Type="http://schemas.openxmlformats.org/officeDocument/2006/relationships/hyperlink" Target="https://www.iso.org/isoiec-27001-information-security.html" TargetMode="External"/><Relationship Id="rId12" Type="http://schemas.openxmlformats.org/officeDocument/2006/relationships/hyperlink" Target="https://docs.google.com/forms/d/e/1FAIpQLScs8udR7kkU9F---8EJ248zLIEiGItfWyBdja-TQemgSqDGyQ/viewform?usp=dia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TR/WCAG21/" TargetMode="External"/><Relationship Id="rId15" Type="http://schemas.openxmlformats.org/officeDocument/2006/relationships/hyperlink" Target="https://www.w3.org/TR/WCAG21/" TargetMode="External"/><Relationship Id="rId14" Type="http://schemas.openxmlformats.org/officeDocument/2006/relationships/hyperlink" Target="https://www.gov.br/lgpd" TargetMode="External"/><Relationship Id="rId5" Type="http://schemas.openxmlformats.org/officeDocument/2006/relationships/styles" Target="styles.xml"/><Relationship Id="rId6" Type="http://schemas.openxmlformats.org/officeDocument/2006/relationships/hyperlink" Target="mailto:joao.silva@empresa.com.br" TargetMode="External"/><Relationship Id="rId7" Type="http://schemas.openxmlformats.org/officeDocument/2006/relationships/hyperlink" Target="https://www.w3.org/TR/WCAG21/" TargetMode="External"/><Relationship Id="rId8" Type="http://schemas.openxmlformats.org/officeDocument/2006/relationships/hyperlink" Target="https://www.iso.org/isoiec-27001-information-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