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9576" w:type="dxa"/>
        <w:tblLook w:val="04A0"/>
      </w:tblPr>
      <w:tblGrid>
        <w:gridCol w:w="3192"/>
        <w:gridCol w:w="3192"/>
        <w:gridCol w:w="3192"/>
      </w:tblGrid>
      <w:tr w:rsidR="00196ABB" w:rsidRPr="00196ABB" w:rsidTr="00196ABB">
        <w:tc>
          <w:tcPr>
            <w:tcW w:w="3192" w:type="dxa"/>
          </w:tcPr>
          <w:p w:rsidR="00196ABB" w:rsidRPr="00196ABB" w:rsidRDefault="00196ABB" w:rsidP="0018790A">
            <w:pPr>
              <w:rPr>
                <w:rFonts w:hint="eastAsia"/>
                <w:sz w:val="32"/>
                <w:szCs w:val="32"/>
              </w:rPr>
            </w:pPr>
            <w:r w:rsidRPr="00196ABB">
              <w:rPr>
                <w:rFonts w:hint="eastAsia"/>
                <w:sz w:val="32"/>
                <w:szCs w:val="32"/>
              </w:rPr>
              <w:t>Job #1</w:t>
            </w:r>
          </w:p>
          <w:p w:rsidR="00196ABB" w:rsidRPr="00196ABB" w:rsidRDefault="00196ABB" w:rsidP="0018790A">
            <w:pPr>
              <w:rPr>
                <w:rFonts w:hint="eastAsia"/>
                <w:sz w:val="32"/>
                <w:szCs w:val="32"/>
              </w:rPr>
            </w:pPr>
            <w:r w:rsidRPr="00196ABB">
              <w:rPr>
                <w:rFonts w:hint="eastAsia"/>
                <w:sz w:val="32"/>
                <w:szCs w:val="32"/>
              </w:rPr>
              <w:t>Position:</w:t>
            </w:r>
          </w:p>
          <w:p w:rsidR="00196ABB" w:rsidRPr="00196ABB" w:rsidRDefault="00196ABB" w:rsidP="0018790A">
            <w:pPr>
              <w:rPr>
                <w:rFonts w:hint="eastAsia"/>
                <w:sz w:val="32"/>
                <w:szCs w:val="32"/>
              </w:rPr>
            </w:pPr>
            <w:r w:rsidRPr="00196ABB">
              <w:rPr>
                <w:rFonts w:hint="eastAsia"/>
                <w:sz w:val="32"/>
                <w:szCs w:val="32"/>
              </w:rPr>
              <w:t>Web Developer</w:t>
            </w:r>
          </w:p>
          <w:p w:rsidR="00196ABB" w:rsidRPr="00196ABB" w:rsidRDefault="00196ABB" w:rsidP="0018790A">
            <w:pPr>
              <w:rPr>
                <w:rFonts w:hint="eastAsia"/>
                <w:sz w:val="32"/>
                <w:szCs w:val="32"/>
              </w:rPr>
            </w:pPr>
          </w:p>
          <w:p w:rsidR="00196ABB" w:rsidRPr="00196ABB" w:rsidRDefault="00196ABB" w:rsidP="0018790A">
            <w:pPr>
              <w:rPr>
                <w:rFonts w:hint="eastAsia"/>
                <w:sz w:val="32"/>
                <w:szCs w:val="32"/>
              </w:rPr>
            </w:pPr>
            <w:r w:rsidRPr="00196ABB">
              <w:rPr>
                <w:rFonts w:hint="eastAsia"/>
                <w:sz w:val="32"/>
                <w:szCs w:val="32"/>
              </w:rPr>
              <w:t>Requirements:</w:t>
            </w:r>
          </w:p>
          <w:p w:rsidR="00196ABB" w:rsidRPr="00196ABB" w:rsidRDefault="00196ABB" w:rsidP="00196ABB">
            <w:pPr>
              <w:pStyle w:val="a3"/>
              <w:numPr>
                <w:ilvl w:val="0"/>
                <w:numId w:val="4"/>
              </w:numPr>
              <w:rPr>
                <w:rFonts w:hint="eastAsia"/>
                <w:sz w:val="32"/>
                <w:szCs w:val="32"/>
              </w:rPr>
            </w:pPr>
            <w:r w:rsidRPr="00196ABB">
              <w:rPr>
                <w:rFonts w:hint="eastAsia"/>
                <w:sz w:val="32"/>
                <w:szCs w:val="32"/>
              </w:rPr>
              <w:t>Website experience</w:t>
            </w:r>
          </w:p>
          <w:p w:rsidR="00196ABB" w:rsidRPr="00196ABB" w:rsidRDefault="00196ABB" w:rsidP="00196ABB">
            <w:pPr>
              <w:pStyle w:val="a3"/>
              <w:numPr>
                <w:ilvl w:val="0"/>
                <w:numId w:val="4"/>
              </w:numPr>
              <w:rPr>
                <w:rFonts w:hint="eastAsia"/>
                <w:sz w:val="32"/>
                <w:szCs w:val="32"/>
              </w:rPr>
            </w:pPr>
            <w:r w:rsidRPr="00196ABB">
              <w:rPr>
                <w:rFonts w:hint="eastAsia"/>
                <w:sz w:val="32"/>
                <w:szCs w:val="32"/>
              </w:rPr>
              <w:t>Independent &amp; Proactive</w:t>
            </w:r>
          </w:p>
          <w:p w:rsidR="00196ABB" w:rsidRPr="00196ABB" w:rsidRDefault="00196ABB" w:rsidP="00196ABB">
            <w:pPr>
              <w:pStyle w:val="a3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196ABB">
              <w:rPr>
                <w:rFonts w:hint="eastAsia"/>
                <w:sz w:val="32"/>
                <w:szCs w:val="32"/>
              </w:rPr>
              <w:t>Good problem solver</w:t>
            </w:r>
          </w:p>
        </w:tc>
        <w:tc>
          <w:tcPr>
            <w:tcW w:w="3192" w:type="dxa"/>
          </w:tcPr>
          <w:p w:rsidR="00196ABB" w:rsidRPr="00196ABB" w:rsidRDefault="00196ABB" w:rsidP="00D84BF9">
            <w:pPr>
              <w:rPr>
                <w:rFonts w:hint="eastAsia"/>
                <w:sz w:val="32"/>
                <w:szCs w:val="32"/>
              </w:rPr>
            </w:pPr>
            <w:r w:rsidRPr="00196ABB">
              <w:rPr>
                <w:rFonts w:hint="eastAsia"/>
                <w:sz w:val="32"/>
                <w:szCs w:val="32"/>
              </w:rPr>
              <w:t>Job #2</w:t>
            </w:r>
          </w:p>
          <w:p w:rsidR="00196ABB" w:rsidRPr="00196ABB" w:rsidRDefault="00196ABB" w:rsidP="00D84BF9">
            <w:pPr>
              <w:rPr>
                <w:rFonts w:hint="eastAsia"/>
                <w:sz w:val="32"/>
                <w:szCs w:val="32"/>
              </w:rPr>
            </w:pPr>
            <w:r w:rsidRPr="00196ABB">
              <w:rPr>
                <w:rFonts w:hint="eastAsia"/>
                <w:sz w:val="32"/>
                <w:szCs w:val="32"/>
              </w:rPr>
              <w:t>Position:</w:t>
            </w:r>
          </w:p>
          <w:p w:rsidR="00196ABB" w:rsidRPr="00196ABB" w:rsidRDefault="00196ABB" w:rsidP="00D84BF9">
            <w:pPr>
              <w:rPr>
                <w:rFonts w:hint="eastAsia"/>
                <w:sz w:val="32"/>
                <w:szCs w:val="32"/>
              </w:rPr>
            </w:pPr>
            <w:r w:rsidRPr="00196ABB">
              <w:rPr>
                <w:rFonts w:hint="eastAsia"/>
                <w:sz w:val="32"/>
                <w:szCs w:val="32"/>
              </w:rPr>
              <w:t>Graphic Designer</w:t>
            </w:r>
          </w:p>
          <w:p w:rsidR="00196ABB" w:rsidRPr="00196ABB" w:rsidRDefault="00196ABB" w:rsidP="00D84BF9">
            <w:pPr>
              <w:rPr>
                <w:rFonts w:hint="eastAsia"/>
                <w:sz w:val="32"/>
                <w:szCs w:val="32"/>
              </w:rPr>
            </w:pPr>
          </w:p>
          <w:p w:rsidR="00196ABB" w:rsidRPr="00196ABB" w:rsidRDefault="00196ABB" w:rsidP="00D84BF9">
            <w:pPr>
              <w:rPr>
                <w:rFonts w:hint="eastAsia"/>
                <w:sz w:val="32"/>
                <w:szCs w:val="32"/>
              </w:rPr>
            </w:pPr>
            <w:r w:rsidRPr="00196ABB">
              <w:rPr>
                <w:rFonts w:hint="eastAsia"/>
                <w:sz w:val="32"/>
                <w:szCs w:val="32"/>
              </w:rPr>
              <w:t>Requirements:</w:t>
            </w:r>
          </w:p>
          <w:p w:rsidR="00196ABB" w:rsidRPr="00196ABB" w:rsidRDefault="00196ABB" w:rsidP="00196ABB">
            <w:pPr>
              <w:pStyle w:val="a3"/>
              <w:numPr>
                <w:ilvl w:val="0"/>
                <w:numId w:val="5"/>
              </w:numPr>
              <w:rPr>
                <w:rFonts w:hint="eastAsia"/>
                <w:sz w:val="32"/>
                <w:szCs w:val="32"/>
              </w:rPr>
            </w:pPr>
            <w:r w:rsidRPr="00196ABB">
              <w:rPr>
                <w:rFonts w:hint="eastAsia"/>
                <w:sz w:val="32"/>
                <w:szCs w:val="32"/>
              </w:rPr>
              <w:t>Digital art experience</w:t>
            </w:r>
          </w:p>
          <w:p w:rsidR="00196ABB" w:rsidRPr="00196ABB" w:rsidRDefault="00196ABB" w:rsidP="00196ABB">
            <w:pPr>
              <w:pStyle w:val="a3"/>
              <w:numPr>
                <w:ilvl w:val="0"/>
                <w:numId w:val="5"/>
              </w:numPr>
              <w:rPr>
                <w:rFonts w:hint="eastAsia"/>
                <w:sz w:val="32"/>
                <w:szCs w:val="32"/>
              </w:rPr>
            </w:pPr>
            <w:r w:rsidRPr="00196ABB">
              <w:rPr>
                <w:rFonts w:hint="eastAsia"/>
                <w:sz w:val="32"/>
                <w:szCs w:val="32"/>
              </w:rPr>
              <w:t>Creative thinker</w:t>
            </w:r>
          </w:p>
          <w:p w:rsidR="00196ABB" w:rsidRPr="00196ABB" w:rsidRDefault="00196ABB" w:rsidP="00196ABB">
            <w:pPr>
              <w:pStyle w:val="a3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196ABB">
              <w:rPr>
                <w:rFonts w:hint="eastAsia"/>
                <w:sz w:val="32"/>
                <w:szCs w:val="32"/>
              </w:rPr>
              <w:t xml:space="preserve">Good </w:t>
            </w:r>
            <w:r w:rsidRPr="00196ABB">
              <w:rPr>
                <w:rFonts w:hint="eastAsia"/>
                <w:sz w:val="32"/>
                <w:szCs w:val="32"/>
              </w:rPr>
              <w:t>listener</w:t>
            </w:r>
          </w:p>
        </w:tc>
        <w:tc>
          <w:tcPr>
            <w:tcW w:w="3192" w:type="dxa"/>
          </w:tcPr>
          <w:p w:rsidR="00196ABB" w:rsidRPr="00196ABB" w:rsidRDefault="00196ABB" w:rsidP="00D84BF9">
            <w:pPr>
              <w:rPr>
                <w:rFonts w:hint="eastAsia"/>
                <w:sz w:val="32"/>
                <w:szCs w:val="32"/>
              </w:rPr>
            </w:pPr>
            <w:r w:rsidRPr="00196ABB">
              <w:rPr>
                <w:rFonts w:hint="eastAsia"/>
                <w:sz w:val="32"/>
                <w:szCs w:val="32"/>
              </w:rPr>
              <w:t>Job #3</w:t>
            </w:r>
          </w:p>
          <w:p w:rsidR="00196ABB" w:rsidRPr="00196ABB" w:rsidRDefault="00196ABB" w:rsidP="00D84BF9">
            <w:pPr>
              <w:rPr>
                <w:rFonts w:hint="eastAsia"/>
                <w:sz w:val="32"/>
                <w:szCs w:val="32"/>
              </w:rPr>
            </w:pPr>
            <w:r w:rsidRPr="00196ABB">
              <w:rPr>
                <w:rFonts w:hint="eastAsia"/>
                <w:sz w:val="32"/>
                <w:szCs w:val="32"/>
              </w:rPr>
              <w:t>Position:</w:t>
            </w:r>
          </w:p>
          <w:p w:rsidR="00196ABB" w:rsidRPr="00196ABB" w:rsidRDefault="00196ABB" w:rsidP="00D84BF9">
            <w:pPr>
              <w:rPr>
                <w:rFonts w:hint="eastAsia"/>
                <w:sz w:val="32"/>
                <w:szCs w:val="32"/>
              </w:rPr>
            </w:pPr>
            <w:r w:rsidRPr="00196ABB">
              <w:rPr>
                <w:rFonts w:hint="eastAsia"/>
                <w:sz w:val="32"/>
                <w:szCs w:val="32"/>
              </w:rPr>
              <w:t>Teacher</w:t>
            </w:r>
            <w:r w:rsidRPr="00196ABB">
              <w:rPr>
                <w:sz w:val="32"/>
                <w:szCs w:val="32"/>
              </w:rPr>
              <w:t>’</w:t>
            </w:r>
            <w:r w:rsidRPr="00196ABB">
              <w:rPr>
                <w:rFonts w:hint="eastAsia"/>
                <w:sz w:val="32"/>
                <w:szCs w:val="32"/>
              </w:rPr>
              <w:t>s Assistant</w:t>
            </w:r>
          </w:p>
          <w:p w:rsidR="00196ABB" w:rsidRPr="00196ABB" w:rsidRDefault="00196ABB" w:rsidP="00D84BF9">
            <w:pPr>
              <w:rPr>
                <w:rFonts w:hint="eastAsia"/>
                <w:sz w:val="32"/>
                <w:szCs w:val="32"/>
              </w:rPr>
            </w:pPr>
          </w:p>
          <w:p w:rsidR="00196ABB" w:rsidRPr="00196ABB" w:rsidRDefault="00196ABB" w:rsidP="00D84BF9">
            <w:pPr>
              <w:rPr>
                <w:rFonts w:hint="eastAsia"/>
                <w:sz w:val="32"/>
                <w:szCs w:val="32"/>
              </w:rPr>
            </w:pPr>
            <w:r w:rsidRPr="00196ABB">
              <w:rPr>
                <w:rFonts w:hint="eastAsia"/>
                <w:sz w:val="32"/>
                <w:szCs w:val="32"/>
              </w:rPr>
              <w:t>Requirements:</w:t>
            </w:r>
          </w:p>
          <w:p w:rsidR="00196ABB" w:rsidRPr="00196ABB" w:rsidRDefault="00196ABB" w:rsidP="00196ABB">
            <w:pPr>
              <w:pStyle w:val="a3"/>
              <w:numPr>
                <w:ilvl w:val="0"/>
                <w:numId w:val="6"/>
              </w:numPr>
              <w:rPr>
                <w:rFonts w:hint="eastAsia"/>
                <w:sz w:val="32"/>
                <w:szCs w:val="32"/>
              </w:rPr>
            </w:pPr>
            <w:r w:rsidRPr="00196ABB">
              <w:rPr>
                <w:rFonts w:hint="eastAsia"/>
                <w:sz w:val="32"/>
                <w:szCs w:val="32"/>
              </w:rPr>
              <w:t>Research experience</w:t>
            </w:r>
          </w:p>
          <w:p w:rsidR="00196ABB" w:rsidRPr="00196ABB" w:rsidRDefault="00196ABB" w:rsidP="00196ABB">
            <w:pPr>
              <w:pStyle w:val="a3"/>
              <w:numPr>
                <w:ilvl w:val="0"/>
                <w:numId w:val="6"/>
              </w:numPr>
              <w:rPr>
                <w:rFonts w:hint="eastAsia"/>
                <w:sz w:val="32"/>
                <w:szCs w:val="32"/>
              </w:rPr>
            </w:pPr>
            <w:r w:rsidRPr="00196ABB">
              <w:rPr>
                <w:rFonts w:hint="eastAsia"/>
                <w:sz w:val="32"/>
                <w:szCs w:val="32"/>
              </w:rPr>
              <w:t>Helpful &amp; Efficient</w:t>
            </w:r>
          </w:p>
          <w:p w:rsidR="00196ABB" w:rsidRPr="00196ABB" w:rsidRDefault="00196ABB" w:rsidP="00196ABB">
            <w:pPr>
              <w:pStyle w:val="a3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 w:rsidRPr="00196ABB">
              <w:rPr>
                <w:rFonts w:hint="eastAsia"/>
                <w:sz w:val="32"/>
                <w:szCs w:val="32"/>
              </w:rPr>
              <w:t xml:space="preserve">Good </w:t>
            </w:r>
            <w:r w:rsidRPr="00196ABB">
              <w:rPr>
                <w:rFonts w:hint="eastAsia"/>
                <w:sz w:val="32"/>
                <w:szCs w:val="32"/>
              </w:rPr>
              <w:t>communicator</w:t>
            </w:r>
          </w:p>
        </w:tc>
      </w:tr>
    </w:tbl>
    <w:p w:rsidR="005A0900" w:rsidRPr="00196ABB" w:rsidRDefault="005A0900" w:rsidP="0018790A">
      <w:pPr>
        <w:rPr>
          <w:sz w:val="32"/>
          <w:szCs w:val="32"/>
        </w:rPr>
      </w:pPr>
    </w:p>
    <w:sectPr w:rsidR="005A0900" w:rsidRPr="00196ABB" w:rsidSect="007C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94903"/>
    <w:multiLevelType w:val="hybridMultilevel"/>
    <w:tmpl w:val="84A05F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6C7E5A"/>
    <w:multiLevelType w:val="hybridMultilevel"/>
    <w:tmpl w:val="3096673A"/>
    <w:lvl w:ilvl="0" w:tplc="C4C42B48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F592C"/>
    <w:multiLevelType w:val="hybridMultilevel"/>
    <w:tmpl w:val="9CF4DFC8"/>
    <w:lvl w:ilvl="0" w:tplc="33106CD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B03BF"/>
    <w:multiLevelType w:val="hybridMultilevel"/>
    <w:tmpl w:val="E1DC2F76"/>
    <w:lvl w:ilvl="0" w:tplc="C4C42B48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7B69E0"/>
    <w:multiLevelType w:val="hybridMultilevel"/>
    <w:tmpl w:val="C0643842"/>
    <w:lvl w:ilvl="0" w:tplc="C4C42B48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D62110"/>
    <w:multiLevelType w:val="hybridMultilevel"/>
    <w:tmpl w:val="4A8C4A88"/>
    <w:lvl w:ilvl="0" w:tplc="C4C42B48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>
    <w:useFELayout/>
  </w:compat>
  <w:rsids>
    <w:rsidRoot w:val="00231914"/>
    <w:rsid w:val="0018790A"/>
    <w:rsid w:val="00196ABB"/>
    <w:rsid w:val="00231914"/>
    <w:rsid w:val="004E56F6"/>
    <w:rsid w:val="005A0900"/>
    <w:rsid w:val="006D126A"/>
    <w:rsid w:val="007C41C3"/>
    <w:rsid w:val="00EE1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1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914"/>
    <w:pPr>
      <w:ind w:left="720"/>
      <w:contextualSpacing/>
    </w:pPr>
  </w:style>
  <w:style w:type="table" w:styleId="a4">
    <w:name w:val="Table Grid"/>
    <w:basedOn w:val="a1"/>
    <w:uiPriority w:val="59"/>
    <w:rsid w:val="00187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2014-09-26T00:34:00Z</dcterms:created>
  <dcterms:modified xsi:type="dcterms:W3CDTF">2014-09-27T07:24:00Z</dcterms:modified>
</cp:coreProperties>
</file>