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C05" w:rsidRDefault="000D3270" w:rsidP="000D3270">
      <w:pPr>
        <w:pStyle w:val="Heading1"/>
      </w:pPr>
      <w:r>
        <w:t>HW6 Solutions</w:t>
      </w:r>
    </w:p>
    <w:p w:rsidR="000D3270" w:rsidRPr="00731FCD" w:rsidRDefault="000D3270" w:rsidP="000D3270">
      <w:pPr>
        <w:keepNext/>
        <w:spacing w:before="240" w:after="60"/>
        <w:jc w:val="both"/>
        <w:outlineLvl w:val="2"/>
        <w:rPr>
          <w:rFonts w:ascii="Arial" w:hAnsi="Arial" w:cs="Arial"/>
          <w:b/>
          <w:bCs/>
          <w:sz w:val="26"/>
          <w:szCs w:val="26"/>
        </w:rPr>
      </w:pPr>
      <w:bookmarkStart w:id="0" w:name="_Toc224829515"/>
      <w:r w:rsidRPr="00731FCD">
        <w:rPr>
          <w:rFonts w:ascii="Arial" w:hAnsi="Arial" w:cs="Arial"/>
          <w:b/>
          <w:bCs/>
          <w:sz w:val="26"/>
          <w:szCs w:val="26"/>
        </w:rPr>
        <w:t>Problem 1</w:t>
      </w:r>
      <w:bookmarkEnd w:id="0"/>
      <w:r w:rsidRPr="00731FCD">
        <w:rPr>
          <w:rFonts w:ascii="Arial" w:hAnsi="Arial" w:cs="Arial"/>
          <w:b/>
          <w:bCs/>
          <w:sz w:val="26"/>
          <w:szCs w:val="26"/>
        </w:rPr>
        <w:t xml:space="preserve"> </w:t>
      </w:r>
    </w:p>
    <w:p w:rsidR="000D3270" w:rsidRPr="00A75BD0" w:rsidRDefault="000D3270" w:rsidP="000D3270">
      <w:pPr>
        <w:jc w:val="both"/>
        <w:rPr>
          <w:bCs/>
          <w:szCs w:val="28"/>
        </w:rPr>
      </w:pPr>
      <w:r w:rsidRPr="00A75BD0">
        <w:rPr>
          <w:bCs/>
          <w:szCs w:val="28"/>
        </w:rPr>
        <w:t>1 1 1 0 1</w:t>
      </w:r>
    </w:p>
    <w:p w:rsidR="000D3270" w:rsidRPr="00A75BD0" w:rsidRDefault="000D3270" w:rsidP="000D3270">
      <w:pPr>
        <w:jc w:val="both"/>
        <w:rPr>
          <w:bCs/>
          <w:szCs w:val="28"/>
        </w:rPr>
      </w:pPr>
      <w:r w:rsidRPr="00A75BD0">
        <w:rPr>
          <w:bCs/>
          <w:szCs w:val="28"/>
        </w:rPr>
        <w:t>0 1 1 0 0</w:t>
      </w:r>
    </w:p>
    <w:p w:rsidR="000D3270" w:rsidRPr="00A75BD0" w:rsidRDefault="000D3270" w:rsidP="000D3270">
      <w:pPr>
        <w:jc w:val="both"/>
        <w:rPr>
          <w:bCs/>
          <w:szCs w:val="28"/>
        </w:rPr>
      </w:pPr>
      <w:r w:rsidRPr="00A75BD0">
        <w:rPr>
          <w:bCs/>
          <w:szCs w:val="28"/>
        </w:rPr>
        <w:t>1 0 0 1 0</w:t>
      </w:r>
    </w:p>
    <w:p w:rsidR="000D3270" w:rsidRPr="00A75BD0" w:rsidRDefault="000D3270" w:rsidP="000D3270">
      <w:pPr>
        <w:jc w:val="both"/>
        <w:rPr>
          <w:bCs/>
          <w:szCs w:val="28"/>
        </w:rPr>
      </w:pPr>
      <w:r w:rsidRPr="00A75BD0">
        <w:rPr>
          <w:bCs/>
          <w:szCs w:val="28"/>
        </w:rPr>
        <w:t>1 1 0 1 1</w:t>
      </w:r>
    </w:p>
    <w:p w:rsidR="000D3270" w:rsidRPr="00A75BD0" w:rsidRDefault="000D3270" w:rsidP="000D3270">
      <w:pPr>
        <w:jc w:val="both"/>
        <w:rPr>
          <w:bCs/>
          <w:szCs w:val="28"/>
        </w:rPr>
      </w:pPr>
      <w:r w:rsidRPr="00A75BD0">
        <w:rPr>
          <w:bCs/>
          <w:szCs w:val="28"/>
        </w:rPr>
        <w:t>1 1 0 0 0</w:t>
      </w:r>
    </w:p>
    <w:p w:rsidR="006E0DC0" w:rsidRPr="00731FCD" w:rsidRDefault="006E0DC0" w:rsidP="006E0DC0">
      <w:pPr>
        <w:keepNext/>
        <w:spacing w:before="240" w:after="60"/>
        <w:jc w:val="both"/>
        <w:outlineLvl w:val="2"/>
        <w:rPr>
          <w:rFonts w:ascii="Arial" w:hAnsi="Arial" w:cs="Arial"/>
          <w:b/>
          <w:bCs/>
          <w:sz w:val="26"/>
          <w:szCs w:val="26"/>
        </w:rPr>
      </w:pPr>
      <w:bookmarkStart w:id="1" w:name="_Toc224829517"/>
      <w:r w:rsidRPr="00731FCD">
        <w:rPr>
          <w:rFonts w:ascii="Arial" w:hAnsi="Arial" w:cs="Arial"/>
          <w:b/>
          <w:bCs/>
          <w:sz w:val="26"/>
          <w:szCs w:val="26"/>
        </w:rPr>
        <w:t>Problem 3</w:t>
      </w:r>
      <w:bookmarkEnd w:id="1"/>
      <w:r w:rsidRPr="00731FCD">
        <w:rPr>
          <w:rFonts w:ascii="Arial" w:hAnsi="Arial" w:cs="Arial"/>
          <w:b/>
          <w:bCs/>
          <w:sz w:val="26"/>
          <w:szCs w:val="26"/>
        </w:rPr>
        <w:t xml:space="preserve"> </w:t>
      </w:r>
    </w:p>
    <w:p w:rsidR="004A7A69" w:rsidRDefault="004A7A69" w:rsidP="006E0DC0">
      <w:pPr>
        <w:autoSpaceDE w:val="0"/>
        <w:autoSpaceDN w:val="0"/>
        <w:adjustRightInd w:val="0"/>
        <w:jc w:val="both"/>
      </w:pPr>
      <w:r>
        <w:t>Unsigned ASCII code for “Networking”:</w:t>
      </w:r>
    </w:p>
    <w:p w:rsidR="004A7A69" w:rsidRDefault="004A7A69" w:rsidP="006E0DC0">
      <w:pPr>
        <w:autoSpaceDE w:val="0"/>
        <w:autoSpaceDN w:val="0"/>
        <w:adjustRightInd w:val="0"/>
        <w:jc w:val="both"/>
      </w:pPr>
      <w:r>
        <w:t xml:space="preserve">0100 1110, 0110 0101, </w:t>
      </w:r>
    </w:p>
    <w:p w:rsidR="004A7A69" w:rsidRDefault="004A7A69" w:rsidP="006E0DC0">
      <w:pPr>
        <w:autoSpaceDE w:val="0"/>
        <w:autoSpaceDN w:val="0"/>
        <w:adjustRightInd w:val="0"/>
        <w:jc w:val="both"/>
      </w:pPr>
      <w:r>
        <w:t xml:space="preserve">0111 0100, 0111 0111, </w:t>
      </w:r>
    </w:p>
    <w:p w:rsidR="004A7A69" w:rsidRDefault="004A7A69" w:rsidP="006E0DC0">
      <w:pPr>
        <w:autoSpaceDE w:val="0"/>
        <w:autoSpaceDN w:val="0"/>
        <w:adjustRightInd w:val="0"/>
        <w:jc w:val="both"/>
      </w:pPr>
      <w:r>
        <w:t>0110 1111, 0111 0010,</w:t>
      </w:r>
    </w:p>
    <w:p w:rsidR="004A7A69" w:rsidRDefault="004A7A69" w:rsidP="006E0DC0">
      <w:pPr>
        <w:autoSpaceDE w:val="0"/>
        <w:autoSpaceDN w:val="0"/>
        <w:adjustRightInd w:val="0"/>
        <w:jc w:val="both"/>
      </w:pPr>
      <w:r>
        <w:t>0110 1011, 0110 1001,</w:t>
      </w:r>
    </w:p>
    <w:p w:rsidR="004A7A69" w:rsidRDefault="004A7A69" w:rsidP="006E0DC0">
      <w:pPr>
        <w:autoSpaceDE w:val="0"/>
        <w:autoSpaceDN w:val="0"/>
        <w:adjustRightInd w:val="0"/>
        <w:jc w:val="both"/>
      </w:pPr>
      <w:r>
        <w:t>0110 1110, 0110 0111.</w:t>
      </w:r>
    </w:p>
    <w:p w:rsidR="004A7A69" w:rsidRDefault="004A7A69" w:rsidP="006E0DC0">
      <w:pPr>
        <w:autoSpaceDE w:val="0"/>
        <w:autoSpaceDN w:val="0"/>
        <w:adjustRightInd w:val="0"/>
        <w:jc w:val="both"/>
      </w:pPr>
    </w:p>
    <w:p w:rsidR="006E0DC0" w:rsidRPr="00731FCD" w:rsidRDefault="006E0DC0" w:rsidP="006E0DC0">
      <w:pPr>
        <w:autoSpaceDE w:val="0"/>
        <w:autoSpaceDN w:val="0"/>
        <w:adjustRightInd w:val="0"/>
        <w:jc w:val="both"/>
      </w:pPr>
      <w:r w:rsidRPr="00731FCD">
        <w:t xml:space="preserve">   </w:t>
      </w:r>
      <w:r w:rsidR="00CC1F89">
        <w:t>0100 1110 0110 0101</w:t>
      </w:r>
    </w:p>
    <w:p w:rsidR="006E0DC0" w:rsidRPr="00731FCD" w:rsidRDefault="006E0DC0" w:rsidP="006E0DC0">
      <w:pPr>
        <w:autoSpaceDE w:val="0"/>
        <w:autoSpaceDN w:val="0"/>
        <w:adjustRightInd w:val="0"/>
        <w:jc w:val="both"/>
      </w:pPr>
      <w:r w:rsidRPr="00731FCD">
        <w:t xml:space="preserve">+ </w:t>
      </w:r>
      <w:r w:rsidR="00CC1F89">
        <w:t>0111 0100 0111 0111</w:t>
      </w:r>
    </w:p>
    <w:p w:rsidR="006E0DC0" w:rsidRPr="00731FCD" w:rsidRDefault="006E0DC0" w:rsidP="006E0DC0">
      <w:pPr>
        <w:autoSpaceDE w:val="0"/>
        <w:autoSpaceDN w:val="0"/>
        <w:adjustRightInd w:val="0"/>
        <w:jc w:val="both"/>
      </w:pPr>
      <w:r w:rsidRPr="00731FCD">
        <w:t>------------------------------</w:t>
      </w:r>
    </w:p>
    <w:p w:rsidR="006E0DC0" w:rsidRPr="00731FCD" w:rsidRDefault="006E0DC0" w:rsidP="006E0DC0">
      <w:pPr>
        <w:autoSpaceDE w:val="0"/>
        <w:autoSpaceDN w:val="0"/>
        <w:adjustRightInd w:val="0"/>
        <w:jc w:val="both"/>
      </w:pPr>
      <w:r w:rsidRPr="00731FCD">
        <w:t xml:space="preserve">   </w:t>
      </w:r>
      <w:r w:rsidR="00CC1F89">
        <w:t>1100 0010 1101 1100</w:t>
      </w:r>
      <w:r w:rsidRPr="00731FCD">
        <w:tab/>
      </w:r>
      <w:r w:rsidRPr="00731FCD">
        <w:tab/>
      </w:r>
      <w:r w:rsidRPr="00731FCD">
        <w:tab/>
      </w:r>
    </w:p>
    <w:p w:rsidR="006E0DC0" w:rsidRPr="00731FCD" w:rsidRDefault="006E0DC0" w:rsidP="006E0DC0">
      <w:pPr>
        <w:autoSpaceDE w:val="0"/>
        <w:autoSpaceDN w:val="0"/>
        <w:adjustRightInd w:val="0"/>
        <w:jc w:val="both"/>
      </w:pPr>
      <w:r w:rsidRPr="00731FCD">
        <w:t xml:space="preserve">+ </w:t>
      </w:r>
      <w:r w:rsidR="00CC1F89">
        <w:t>0110 1111 0111 0010</w:t>
      </w:r>
    </w:p>
    <w:p w:rsidR="006E0DC0" w:rsidRPr="00731FCD" w:rsidRDefault="006E0DC0" w:rsidP="006E0DC0">
      <w:pPr>
        <w:autoSpaceDE w:val="0"/>
        <w:autoSpaceDN w:val="0"/>
        <w:adjustRightInd w:val="0"/>
        <w:jc w:val="both"/>
      </w:pPr>
      <w:r w:rsidRPr="00731FCD">
        <w:t>------------------------------</w:t>
      </w:r>
    </w:p>
    <w:p w:rsidR="006E0DC0" w:rsidRPr="00731FCD" w:rsidRDefault="006E0DC0" w:rsidP="006E0DC0">
      <w:pPr>
        <w:autoSpaceDE w:val="0"/>
        <w:autoSpaceDN w:val="0"/>
        <w:adjustRightInd w:val="0"/>
        <w:jc w:val="both"/>
      </w:pPr>
      <w:r w:rsidRPr="00731FCD">
        <w:t xml:space="preserve">   </w:t>
      </w:r>
      <w:r w:rsidR="00CC1F89">
        <w:t>0011 0010 0100 1111 (with wrap around)</w:t>
      </w:r>
    </w:p>
    <w:p w:rsidR="006E0DC0" w:rsidRPr="00731FCD" w:rsidRDefault="006E0DC0" w:rsidP="006E0DC0">
      <w:pPr>
        <w:autoSpaceDE w:val="0"/>
        <w:autoSpaceDN w:val="0"/>
        <w:adjustRightInd w:val="0"/>
        <w:jc w:val="both"/>
        <w:rPr>
          <w:b/>
        </w:rPr>
      </w:pPr>
      <w:r w:rsidRPr="00731FCD">
        <w:t xml:space="preserve">+ </w:t>
      </w:r>
      <w:r w:rsidR="00CC1F89">
        <w:t>0110 1011 0110 1001</w:t>
      </w:r>
    </w:p>
    <w:p w:rsidR="006E0DC0" w:rsidRPr="00731FCD" w:rsidRDefault="006E0DC0" w:rsidP="006E0DC0">
      <w:pPr>
        <w:autoSpaceDE w:val="0"/>
        <w:autoSpaceDN w:val="0"/>
        <w:adjustRightInd w:val="0"/>
        <w:jc w:val="both"/>
      </w:pPr>
      <w:r w:rsidRPr="00731FCD">
        <w:t>-----------------------------</w:t>
      </w:r>
    </w:p>
    <w:p w:rsidR="006E0DC0" w:rsidRPr="00731FCD" w:rsidRDefault="006E0DC0" w:rsidP="006E0DC0">
      <w:pPr>
        <w:autoSpaceDE w:val="0"/>
        <w:autoSpaceDN w:val="0"/>
        <w:adjustRightInd w:val="0"/>
        <w:jc w:val="both"/>
      </w:pPr>
      <w:r w:rsidRPr="00731FCD">
        <w:t xml:space="preserve">   </w:t>
      </w:r>
      <w:r w:rsidR="00CC1F89">
        <w:t>1001 1101 1011 1000</w:t>
      </w:r>
    </w:p>
    <w:p w:rsidR="00CC1F89" w:rsidRDefault="006E0DC0" w:rsidP="006E0DC0">
      <w:pPr>
        <w:autoSpaceDE w:val="0"/>
        <w:autoSpaceDN w:val="0"/>
        <w:adjustRightInd w:val="0"/>
        <w:jc w:val="both"/>
      </w:pPr>
      <w:r w:rsidRPr="00731FCD">
        <w:t xml:space="preserve">+ </w:t>
      </w:r>
      <w:r w:rsidR="00CC1F89">
        <w:t>0110 1110 0110 0111</w:t>
      </w:r>
    </w:p>
    <w:p w:rsidR="006E0DC0" w:rsidRPr="00731FCD" w:rsidRDefault="006E0DC0" w:rsidP="006E0DC0">
      <w:pPr>
        <w:autoSpaceDE w:val="0"/>
        <w:autoSpaceDN w:val="0"/>
        <w:adjustRightInd w:val="0"/>
        <w:jc w:val="both"/>
      </w:pPr>
      <w:r w:rsidRPr="00731FCD">
        <w:t>------------------------------</w:t>
      </w:r>
    </w:p>
    <w:p w:rsidR="006E0DC0" w:rsidRPr="00CC1F89" w:rsidRDefault="006E0DC0" w:rsidP="006E0DC0">
      <w:pPr>
        <w:autoSpaceDE w:val="0"/>
        <w:autoSpaceDN w:val="0"/>
        <w:adjustRightInd w:val="0"/>
        <w:jc w:val="both"/>
      </w:pPr>
      <w:r w:rsidRPr="00731FCD">
        <w:rPr>
          <w:b/>
        </w:rPr>
        <w:t xml:space="preserve">   </w:t>
      </w:r>
      <w:r w:rsidR="00CC1F89">
        <w:rPr>
          <w:b/>
        </w:rPr>
        <w:t>0000 1100 0010 0000</w:t>
      </w:r>
      <w:r w:rsidR="00CC1F89">
        <w:t xml:space="preserve"> (with wrap around)</w:t>
      </w:r>
    </w:p>
    <w:p w:rsidR="006E0DC0" w:rsidRPr="00731FCD" w:rsidRDefault="006E0DC0" w:rsidP="006E0DC0">
      <w:pPr>
        <w:autoSpaceDE w:val="0"/>
        <w:autoSpaceDN w:val="0"/>
        <w:adjustRightInd w:val="0"/>
        <w:jc w:val="both"/>
      </w:pPr>
      <w:r w:rsidRPr="00731FCD">
        <w:lastRenderedPageBreak/>
        <w:t xml:space="preserve">The one's complement of the sum is </w:t>
      </w:r>
      <w:r w:rsidR="00CC1F89">
        <w:t>1111 0011 1101 1111.</w:t>
      </w:r>
    </w:p>
    <w:p w:rsidR="000D015C" w:rsidRPr="0079428F" w:rsidRDefault="000D015C" w:rsidP="0079428F">
      <w:pPr>
        <w:keepNext/>
        <w:spacing w:before="240" w:after="60"/>
        <w:jc w:val="both"/>
        <w:outlineLvl w:val="2"/>
        <w:rPr>
          <w:rFonts w:ascii="Arial" w:hAnsi="Arial" w:cs="Arial"/>
          <w:b/>
          <w:bCs/>
          <w:sz w:val="26"/>
          <w:szCs w:val="26"/>
        </w:rPr>
      </w:pPr>
      <w:bookmarkStart w:id="2" w:name="_Toc224829521"/>
      <w:r w:rsidRPr="00731FCD">
        <w:rPr>
          <w:rFonts w:ascii="Arial" w:hAnsi="Arial" w:cs="Arial"/>
          <w:b/>
          <w:bCs/>
          <w:sz w:val="26"/>
          <w:szCs w:val="26"/>
        </w:rPr>
        <w:t>Problem 7</w:t>
      </w:r>
      <w:bookmarkEnd w:id="2"/>
      <w:r w:rsidRPr="00731FCD">
        <w:rPr>
          <w:rFonts w:ascii="Arial" w:hAnsi="Arial" w:cs="Arial"/>
          <w:b/>
          <w:bCs/>
          <w:sz w:val="26"/>
          <w:szCs w:val="26"/>
        </w:rPr>
        <w:t xml:space="preserve"> </w:t>
      </w:r>
    </w:p>
    <w:p w:rsidR="000D015C" w:rsidRPr="0067740E" w:rsidRDefault="000D015C" w:rsidP="000D015C">
      <w:pPr>
        <w:pStyle w:val="Subtitle"/>
        <w:numPr>
          <w:ilvl w:val="0"/>
          <w:numId w:val="1"/>
        </w:numPr>
        <w:tabs>
          <w:tab w:val="left" w:pos="1035"/>
        </w:tabs>
        <w:jc w:val="both"/>
        <w:rPr>
          <w:b w:val="0"/>
          <w:sz w:val="24"/>
        </w:rPr>
      </w:pPr>
      <w:r w:rsidRPr="0067740E">
        <w:rPr>
          <w:b w:val="0"/>
          <w:sz w:val="24"/>
        </w:rPr>
        <w:t xml:space="preserve">Without loss of generality, suppose </w:t>
      </w:r>
      <w:proofErr w:type="spellStart"/>
      <w:r w:rsidRPr="0067740E">
        <w:rPr>
          <w:b w:val="0"/>
          <w:sz w:val="24"/>
        </w:rPr>
        <w:t>ith</w:t>
      </w:r>
      <w:proofErr w:type="spellEnd"/>
      <w:r w:rsidRPr="0067740E">
        <w:rPr>
          <w:b w:val="0"/>
          <w:sz w:val="24"/>
        </w:rPr>
        <w:t xml:space="preserve"> bit is flipped, where 0&lt;= </w:t>
      </w:r>
      <w:proofErr w:type="spellStart"/>
      <w:r w:rsidRPr="0067740E">
        <w:rPr>
          <w:b w:val="0"/>
          <w:sz w:val="24"/>
        </w:rPr>
        <w:t>i</w:t>
      </w:r>
      <w:proofErr w:type="spellEnd"/>
      <w:r w:rsidRPr="0067740E">
        <w:rPr>
          <w:b w:val="0"/>
          <w:sz w:val="24"/>
        </w:rPr>
        <w:t xml:space="preserve"> &lt;= d+r-1 and assume that the least significant bit is 0th bit.   </w:t>
      </w:r>
    </w:p>
    <w:p w:rsidR="000D015C" w:rsidRPr="0067740E" w:rsidRDefault="000D015C" w:rsidP="000D015C">
      <w:pPr>
        <w:pStyle w:val="Subtitle"/>
        <w:tabs>
          <w:tab w:val="left" w:pos="1035"/>
        </w:tabs>
        <w:ind w:left="360"/>
        <w:jc w:val="both"/>
        <w:rPr>
          <w:b w:val="0"/>
          <w:sz w:val="24"/>
        </w:rPr>
      </w:pPr>
      <w:r w:rsidRPr="0067740E">
        <w:rPr>
          <w:b w:val="0"/>
          <w:sz w:val="24"/>
        </w:rPr>
        <w:t>A single bit error means that the received data is K=D*2</w:t>
      </w:r>
      <w:r w:rsidRPr="00B44BC5">
        <w:rPr>
          <w:b w:val="0"/>
          <w:sz w:val="24"/>
          <w:vertAlign w:val="superscript"/>
        </w:rPr>
        <w:t>r</w:t>
      </w:r>
      <w:r w:rsidRPr="0067740E">
        <w:rPr>
          <w:b w:val="0"/>
          <w:sz w:val="24"/>
        </w:rPr>
        <w:t xml:space="preserve"> XOR R + 2</w:t>
      </w:r>
      <w:r w:rsidRPr="00B44BC5">
        <w:rPr>
          <w:b w:val="0"/>
          <w:sz w:val="24"/>
          <w:vertAlign w:val="superscript"/>
        </w:rPr>
        <w:t>i</w:t>
      </w:r>
      <w:r w:rsidRPr="0067740E">
        <w:rPr>
          <w:b w:val="0"/>
          <w:sz w:val="24"/>
        </w:rPr>
        <w:t xml:space="preserve">. It is clear that if we divide K by G, then the reminder is not zero. In general, if G contains at least two 1’s, then a single bit error can always be detected. </w:t>
      </w:r>
    </w:p>
    <w:p w:rsidR="009B54A0" w:rsidRPr="001D1FC5" w:rsidRDefault="006B3100" w:rsidP="000D3270">
      <w:pPr>
        <w:pStyle w:val="Subtitle"/>
        <w:numPr>
          <w:ilvl w:val="0"/>
          <w:numId w:val="1"/>
        </w:numPr>
        <w:tabs>
          <w:tab w:val="left" w:pos="1035"/>
        </w:tabs>
        <w:jc w:val="both"/>
        <w:rPr>
          <w:b w:val="0"/>
          <w:sz w:val="24"/>
        </w:rPr>
      </w:pPr>
      <w:r>
        <w:rPr>
          <w:b w:val="0"/>
          <w:sz w:val="24"/>
        </w:rPr>
        <w:t>The key insight is that G can be divided by 11 (binary), but any binary number of odd-number of 1’s cannot be divided by 11</w:t>
      </w:r>
      <w:r w:rsidR="0092029F">
        <w:rPr>
          <w:b w:val="0"/>
          <w:sz w:val="24"/>
        </w:rPr>
        <w:t>.</w:t>
      </w:r>
      <w:r>
        <w:rPr>
          <w:b w:val="0"/>
          <w:sz w:val="24"/>
        </w:rPr>
        <w:t xml:space="preserve"> Thus, any sequence of (not necessarily contiguous) odd-number of bit errors cannot be divided by G. Thus, any odd number of bit errors is detectable. </w:t>
      </w:r>
    </w:p>
    <w:p w:rsidR="000D3270" w:rsidRDefault="004423DD" w:rsidP="000D3270">
      <w:r>
        <w:t>Note</w:t>
      </w:r>
      <w:r w:rsidR="00D63DB5">
        <w:t xml:space="preserve"> 1</w:t>
      </w:r>
      <w:r>
        <w:t xml:space="preserve">: </w:t>
      </w:r>
      <w:r w:rsidR="006B3100">
        <w:t xml:space="preserve">Here “divided” refers to modular-2 division, without borrowing. </w:t>
      </w:r>
      <w:r>
        <w:t xml:space="preserve"> </w:t>
      </w:r>
    </w:p>
    <w:p w:rsidR="00D63DB5" w:rsidRDefault="00D63DB5" w:rsidP="000D3270">
      <w:r>
        <w:t>Note 2: Proof of “any binary number of odd-number of 1’s cannot be divided by 11”:</w:t>
      </w:r>
    </w:p>
    <w:p w:rsidR="00D63DB5" w:rsidRPr="00D63DB5" w:rsidRDefault="00D63DB5" w:rsidP="000D3270">
      <w:r>
        <w:t>We prove by contradiction using the concept of “generator polynomial”. Let E(x) be the generator polynomial of the error, e.g., E(x) = x</w:t>
      </w:r>
      <w:r>
        <w:rPr>
          <w:vertAlign w:val="superscript"/>
        </w:rPr>
        <w:t>i</w:t>
      </w:r>
      <w:r>
        <w:t xml:space="preserve"> + </w:t>
      </w:r>
      <w:proofErr w:type="spellStart"/>
      <w:r>
        <w:t>x</w:t>
      </w:r>
      <w:r>
        <w:rPr>
          <w:vertAlign w:val="superscript"/>
        </w:rPr>
        <w:t>j</w:t>
      </w:r>
      <w:proofErr w:type="spellEnd"/>
      <w:r>
        <w:t xml:space="preserve"> + 1 denoting bit errors in the (i+1)-</w:t>
      </w:r>
      <w:proofErr w:type="spellStart"/>
      <w:r>
        <w:t>th</w:t>
      </w:r>
      <w:proofErr w:type="spellEnd"/>
      <w:r>
        <w:t xml:space="preserve"> bit, the (j+1)-</w:t>
      </w:r>
      <w:proofErr w:type="spellStart"/>
      <w:r>
        <w:t>th</w:t>
      </w:r>
      <w:proofErr w:type="spellEnd"/>
      <w:r>
        <w:t xml:space="preserve"> bit, and the first bit (</w:t>
      </w:r>
      <w:proofErr w:type="spellStart"/>
      <w:r>
        <w:t>i</w:t>
      </w:r>
      <w:proofErr w:type="spellEnd"/>
      <w:r>
        <w:t>&gt;j&gt;0). G(x) = x</w:t>
      </w:r>
      <w:r>
        <w:rPr>
          <w:vertAlign w:val="superscript"/>
        </w:rPr>
        <w:t>3</w:t>
      </w:r>
      <w:r>
        <w:t xml:space="preserve">+1 is the generator polynomial of G=1001. Suppose that E can be divided by 11, i.e., E(x) contains a factor of (x+1). Then we have E(x) = (x+1) F(x), for some polynomial F(x). In particular, </w:t>
      </w:r>
      <w:proofErr w:type="gramStart"/>
      <w:r>
        <w:t>E(</w:t>
      </w:r>
      <w:proofErr w:type="gramEnd"/>
      <w:r>
        <w:t xml:space="preserve">1) = (1+1) F(1). The </w:t>
      </w:r>
      <w:proofErr w:type="spellStart"/>
      <w:r>
        <w:t>lefthand</w:t>
      </w:r>
      <w:proofErr w:type="spellEnd"/>
      <w:r>
        <w:t xml:space="preserve"> side equals 0 (modular-2 arithmetic), but the </w:t>
      </w:r>
      <w:proofErr w:type="spellStart"/>
      <w:r>
        <w:t>righthand</w:t>
      </w:r>
      <w:proofErr w:type="spellEnd"/>
      <w:r>
        <w:t xml:space="preserve"> side equals 1 as E(x) contains an odd number of terms (corresponding to an odd number of bit errors). We have a contradiction. Thus, E(x) cannot contain a factor of (x+1), i.e., E cannot be divided by 11. </w:t>
      </w:r>
    </w:p>
    <w:p w:rsidR="00B0125E" w:rsidRPr="008261EA" w:rsidRDefault="008261EA" w:rsidP="008261EA">
      <w:pPr>
        <w:keepNext/>
        <w:spacing w:before="240" w:after="60"/>
        <w:jc w:val="both"/>
        <w:outlineLvl w:val="2"/>
        <w:rPr>
          <w:rFonts w:ascii="Arial" w:hAnsi="Arial" w:cs="Arial"/>
          <w:b/>
          <w:bCs/>
          <w:sz w:val="26"/>
          <w:szCs w:val="26"/>
        </w:rPr>
      </w:pPr>
      <w:bookmarkStart w:id="3" w:name="_Toc224829522"/>
      <w:r w:rsidRPr="00731FCD">
        <w:rPr>
          <w:rFonts w:ascii="Arial" w:hAnsi="Arial" w:cs="Arial"/>
          <w:b/>
          <w:bCs/>
          <w:sz w:val="26"/>
          <w:szCs w:val="26"/>
        </w:rPr>
        <w:t>Problem 8</w:t>
      </w:r>
      <w:bookmarkEnd w:id="3"/>
    </w:p>
    <w:p w:rsidR="008261EA" w:rsidRPr="00317D1C" w:rsidRDefault="00B0125E" w:rsidP="008261EA">
      <w:pPr>
        <w:pStyle w:val="Subtitle"/>
        <w:numPr>
          <w:ilvl w:val="0"/>
          <w:numId w:val="2"/>
        </w:numPr>
        <w:tabs>
          <w:tab w:val="left" w:pos="1035"/>
        </w:tabs>
        <w:jc w:val="both"/>
        <w:rPr>
          <w:b w:val="0"/>
          <w:sz w:val="24"/>
        </w:rPr>
      </w:pPr>
      <w:r>
        <w:rPr>
          <w:b w:val="0"/>
          <w:sz w:val="24"/>
        </w:rPr>
        <w:t xml:space="preserve">Let </w:t>
      </w:r>
      <w:r w:rsidRPr="00B0125E">
        <w:rPr>
          <w:b w:val="0"/>
          <w:i/>
          <w:sz w:val="24"/>
        </w:rPr>
        <w:t>E(p)</w:t>
      </w:r>
      <w:r>
        <w:rPr>
          <w:b w:val="0"/>
          <w:sz w:val="24"/>
        </w:rPr>
        <w:t xml:space="preserve"> denote the efficiency under transmission probability </w:t>
      </w:r>
      <w:r>
        <w:rPr>
          <w:b w:val="0"/>
          <w:i/>
          <w:sz w:val="24"/>
        </w:rPr>
        <w:t>p</w:t>
      </w:r>
      <w:r>
        <w:rPr>
          <w:b w:val="0"/>
          <w:sz w:val="24"/>
        </w:rPr>
        <w:t xml:space="preserve">. </w:t>
      </w:r>
    </w:p>
    <w:p w:rsidR="008261EA" w:rsidRPr="00317D1C" w:rsidRDefault="008261EA" w:rsidP="008261EA">
      <w:pPr>
        <w:pStyle w:val="Subtitle"/>
        <w:tabs>
          <w:tab w:val="left" w:pos="1035"/>
        </w:tabs>
        <w:ind w:left="360"/>
        <w:jc w:val="both"/>
        <w:rPr>
          <w:b w:val="0"/>
          <w:sz w:val="24"/>
        </w:rPr>
      </w:pPr>
      <w:r w:rsidRPr="00317D1C">
        <w:rPr>
          <w:b w:val="0"/>
          <w:sz w:val="24"/>
        </w:rPr>
        <w:t xml:space="preserve">  </w:t>
      </w:r>
      <w:r w:rsidRPr="00317D1C">
        <w:rPr>
          <w:b w:val="0"/>
          <w:sz w:val="24"/>
        </w:rPr>
        <w:object w:dxaOrig="2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8pt" o:ole="" fillcolor="window">
            <v:imagedata r:id="rId5" o:title=""/>
          </v:shape>
          <o:OLEObject Type="Embed" ProgID="Equation.3" ShapeID="_x0000_i1025" DrawAspect="Content" ObjectID="_1573975178" r:id="rId6"/>
        </w:object>
      </w:r>
    </w:p>
    <w:p w:rsidR="008261EA" w:rsidRPr="00317D1C" w:rsidRDefault="008261EA" w:rsidP="008261EA">
      <w:pPr>
        <w:pStyle w:val="Subtitle"/>
        <w:tabs>
          <w:tab w:val="left" w:pos="1035"/>
        </w:tabs>
        <w:ind w:left="360"/>
        <w:jc w:val="both"/>
        <w:rPr>
          <w:b w:val="0"/>
          <w:sz w:val="24"/>
        </w:rPr>
      </w:pPr>
      <w:r>
        <w:rPr>
          <w:b w:val="0"/>
          <w:sz w:val="24"/>
        </w:rPr>
        <w:t xml:space="preserve">  </w:t>
      </w:r>
      <w:r w:rsidRPr="00317D1C">
        <w:rPr>
          <w:b w:val="0"/>
          <w:sz w:val="24"/>
        </w:rPr>
        <w:object w:dxaOrig="4160" w:dyaOrig="360">
          <v:shape id="_x0000_i1026" type="#_x0000_t75" style="width:207.75pt;height:18pt" o:ole="" fillcolor="window">
            <v:imagedata r:id="rId7" o:title=""/>
          </v:shape>
          <o:OLEObject Type="Embed" ProgID="Equation.3" ShapeID="_x0000_i1026" DrawAspect="Content" ObjectID="_1573975179" r:id="rId8"/>
        </w:object>
      </w:r>
    </w:p>
    <w:p w:rsidR="008261EA" w:rsidRPr="00317D1C" w:rsidRDefault="008261EA" w:rsidP="008261EA">
      <w:pPr>
        <w:pStyle w:val="Subtitle"/>
        <w:tabs>
          <w:tab w:val="left" w:pos="1035"/>
        </w:tabs>
        <w:ind w:left="360"/>
        <w:jc w:val="both"/>
        <w:rPr>
          <w:b w:val="0"/>
          <w:sz w:val="24"/>
        </w:rPr>
      </w:pPr>
      <w:r w:rsidRPr="00317D1C">
        <w:rPr>
          <w:b w:val="0"/>
          <w:sz w:val="24"/>
        </w:rPr>
        <w:t xml:space="preserve">      </w:t>
      </w:r>
      <w:r w:rsidRPr="00317D1C">
        <w:rPr>
          <w:b w:val="0"/>
          <w:sz w:val="24"/>
        </w:rPr>
        <w:object w:dxaOrig="3280" w:dyaOrig="360">
          <v:shape id="_x0000_i1027" type="#_x0000_t75" style="width:165pt;height:18pt" o:ole="" fillcolor="window">
            <v:imagedata r:id="rId9" o:title=""/>
          </v:shape>
          <o:OLEObject Type="Embed" ProgID="Equation.3" ShapeID="_x0000_i1027" DrawAspect="Content" ObjectID="_1573975180" r:id="rId10"/>
        </w:object>
      </w:r>
    </w:p>
    <w:p w:rsidR="008261EA" w:rsidRPr="00317D1C" w:rsidRDefault="008261EA" w:rsidP="008261EA">
      <w:pPr>
        <w:pStyle w:val="Subtitle"/>
        <w:tabs>
          <w:tab w:val="left" w:pos="1035"/>
        </w:tabs>
        <w:ind w:left="360"/>
        <w:jc w:val="both"/>
        <w:rPr>
          <w:b w:val="0"/>
          <w:sz w:val="24"/>
        </w:rPr>
      </w:pPr>
    </w:p>
    <w:p w:rsidR="008261EA" w:rsidRPr="00317D1C" w:rsidRDefault="008261EA" w:rsidP="008261EA">
      <w:pPr>
        <w:pStyle w:val="Subtitle"/>
        <w:tabs>
          <w:tab w:val="left" w:pos="1035"/>
        </w:tabs>
        <w:ind w:left="360"/>
        <w:jc w:val="both"/>
        <w:rPr>
          <w:b w:val="0"/>
          <w:sz w:val="24"/>
        </w:rPr>
      </w:pPr>
      <w:r w:rsidRPr="00317D1C">
        <w:rPr>
          <w:b w:val="0"/>
          <w:sz w:val="24"/>
        </w:rPr>
        <w:object w:dxaOrig="2100" w:dyaOrig="620">
          <v:shape id="_x0000_i1028" type="#_x0000_t75" style="width:105pt;height:30.75pt" o:ole="" fillcolor="window">
            <v:imagedata r:id="rId11" o:title=""/>
          </v:shape>
          <o:OLEObject Type="Embed" ProgID="Equation.3" ShapeID="_x0000_i1028" DrawAspect="Content" ObjectID="_1573975181" r:id="rId12"/>
        </w:object>
      </w:r>
    </w:p>
    <w:p w:rsidR="008261EA" w:rsidRPr="00317D1C" w:rsidRDefault="008261EA" w:rsidP="008261EA">
      <w:pPr>
        <w:pStyle w:val="Subtitle"/>
        <w:tabs>
          <w:tab w:val="left" w:pos="1035"/>
        </w:tabs>
        <w:ind w:left="360"/>
        <w:jc w:val="both"/>
        <w:rPr>
          <w:b w:val="0"/>
          <w:sz w:val="24"/>
        </w:rPr>
      </w:pPr>
    </w:p>
    <w:p w:rsidR="008261EA" w:rsidRPr="00317D1C" w:rsidRDefault="008261EA" w:rsidP="008261EA">
      <w:pPr>
        <w:pStyle w:val="Subtitle"/>
        <w:numPr>
          <w:ilvl w:val="0"/>
          <w:numId w:val="2"/>
        </w:numPr>
        <w:tabs>
          <w:tab w:val="left" w:pos="1035"/>
        </w:tabs>
        <w:jc w:val="both"/>
        <w:rPr>
          <w:b w:val="0"/>
          <w:sz w:val="24"/>
        </w:rPr>
      </w:pPr>
    </w:p>
    <w:p w:rsidR="008261EA" w:rsidRPr="00317D1C" w:rsidRDefault="008261EA" w:rsidP="008261EA">
      <w:pPr>
        <w:pStyle w:val="Subtitle"/>
        <w:tabs>
          <w:tab w:val="left" w:pos="1035"/>
        </w:tabs>
        <w:ind w:left="360"/>
        <w:jc w:val="both"/>
        <w:rPr>
          <w:b w:val="0"/>
          <w:sz w:val="24"/>
        </w:rPr>
      </w:pPr>
      <w:r w:rsidRPr="00317D1C">
        <w:rPr>
          <w:b w:val="0"/>
          <w:sz w:val="24"/>
        </w:rPr>
        <w:object w:dxaOrig="4860" w:dyaOrig="1240">
          <v:shape id="_x0000_i1029" type="#_x0000_t75" style="width:243.75pt;height:62.25pt" o:ole="" fillcolor="window">
            <v:imagedata r:id="rId13" o:title=""/>
          </v:shape>
          <o:OLEObject Type="Embed" ProgID="Equation.3" ShapeID="_x0000_i1029" DrawAspect="Content" ObjectID="_1573975182" r:id="rId14"/>
        </w:object>
      </w:r>
    </w:p>
    <w:p w:rsidR="008261EA" w:rsidRPr="00317D1C" w:rsidRDefault="008261EA" w:rsidP="008261EA">
      <w:pPr>
        <w:pStyle w:val="Subtitle"/>
        <w:tabs>
          <w:tab w:val="left" w:pos="1035"/>
        </w:tabs>
        <w:ind w:left="360"/>
        <w:jc w:val="both"/>
        <w:rPr>
          <w:b w:val="0"/>
          <w:sz w:val="24"/>
        </w:rPr>
      </w:pPr>
      <w:r w:rsidRPr="00317D1C">
        <w:rPr>
          <w:b w:val="0"/>
          <w:sz w:val="24"/>
        </w:rPr>
        <w:object w:dxaOrig="1520" w:dyaOrig="620">
          <v:shape id="_x0000_i1030" type="#_x0000_t75" style="width:75pt;height:30.75pt" o:ole="" fillcolor="window">
            <v:imagedata r:id="rId15" o:title=""/>
          </v:shape>
          <o:OLEObject Type="Embed" ProgID="Equation.3" ShapeID="_x0000_i1030" DrawAspect="Content" ObjectID="_1573975183" r:id="rId16"/>
        </w:object>
      </w:r>
      <w:r w:rsidRPr="00317D1C">
        <w:rPr>
          <w:b w:val="0"/>
          <w:sz w:val="24"/>
        </w:rPr>
        <w:t xml:space="preserve">            </w:t>
      </w:r>
      <w:r w:rsidRPr="00317D1C">
        <w:rPr>
          <w:b w:val="0"/>
          <w:sz w:val="24"/>
        </w:rPr>
        <w:object w:dxaOrig="1719" w:dyaOrig="620">
          <v:shape id="_x0000_i1031" type="#_x0000_t75" style="width:86.25pt;height:30.75pt" o:ole="" fillcolor="window">
            <v:imagedata r:id="rId17" o:title=""/>
          </v:shape>
          <o:OLEObject Type="Embed" ProgID="Equation.3" ShapeID="_x0000_i1031" DrawAspect="Content" ObjectID="_1573975184" r:id="rId18"/>
        </w:object>
      </w:r>
    </w:p>
    <w:p w:rsidR="008261EA" w:rsidRPr="00317D1C" w:rsidRDefault="008261EA" w:rsidP="008261EA">
      <w:pPr>
        <w:pStyle w:val="Subtitle"/>
        <w:tabs>
          <w:tab w:val="left" w:pos="1035"/>
        </w:tabs>
        <w:ind w:left="360"/>
        <w:jc w:val="both"/>
        <w:rPr>
          <w:b w:val="0"/>
          <w:sz w:val="24"/>
        </w:rPr>
      </w:pPr>
    </w:p>
    <w:p w:rsidR="008261EA" w:rsidRPr="00317D1C" w:rsidRDefault="008261EA" w:rsidP="008261EA">
      <w:pPr>
        <w:pStyle w:val="Subtitle"/>
        <w:tabs>
          <w:tab w:val="left" w:pos="1035"/>
        </w:tabs>
        <w:ind w:left="360"/>
        <w:jc w:val="both"/>
        <w:rPr>
          <w:b w:val="0"/>
          <w:sz w:val="24"/>
        </w:rPr>
      </w:pPr>
      <w:r w:rsidRPr="00317D1C">
        <w:rPr>
          <w:b w:val="0"/>
          <w:sz w:val="24"/>
        </w:rPr>
        <w:t>Thus</w:t>
      </w:r>
    </w:p>
    <w:p w:rsidR="008261EA" w:rsidRPr="00317D1C" w:rsidRDefault="008261EA" w:rsidP="008261EA">
      <w:pPr>
        <w:pStyle w:val="Subtitle"/>
        <w:tabs>
          <w:tab w:val="left" w:pos="1035"/>
        </w:tabs>
        <w:ind w:left="360"/>
        <w:jc w:val="both"/>
        <w:rPr>
          <w:b w:val="0"/>
          <w:sz w:val="24"/>
        </w:rPr>
      </w:pPr>
      <w:r w:rsidRPr="00317D1C">
        <w:rPr>
          <w:b w:val="0"/>
          <w:sz w:val="24"/>
        </w:rPr>
        <w:object w:dxaOrig="1480" w:dyaOrig="620">
          <v:shape id="_x0000_i1032" type="#_x0000_t75" style="width:74.25pt;height:30.75pt" o:ole="" fillcolor="window">
            <v:imagedata r:id="rId19" o:title=""/>
          </v:shape>
          <o:OLEObject Type="Embed" ProgID="Equation.3" ShapeID="_x0000_i1032" DrawAspect="Content" ObjectID="_1573975185" r:id="rId20"/>
        </w:object>
      </w:r>
    </w:p>
    <w:p w:rsidR="008261EA" w:rsidRDefault="008261EA" w:rsidP="000D3270"/>
    <w:p w:rsidR="00B65D2D" w:rsidRPr="00731FCD" w:rsidRDefault="00B65D2D" w:rsidP="00B65D2D">
      <w:pPr>
        <w:autoSpaceDE w:val="0"/>
        <w:autoSpaceDN w:val="0"/>
        <w:adjustRightInd w:val="0"/>
        <w:jc w:val="both"/>
        <w:rPr>
          <w:rFonts w:ascii="Arial" w:hAnsi="Arial" w:cs="Arial"/>
          <w:b/>
          <w:bCs/>
          <w:sz w:val="26"/>
          <w:szCs w:val="26"/>
        </w:rPr>
      </w:pPr>
      <w:bookmarkStart w:id="4" w:name="_Toc224829524"/>
      <w:r w:rsidRPr="00731FCD">
        <w:rPr>
          <w:rFonts w:ascii="Arial" w:hAnsi="Arial" w:cs="Arial"/>
          <w:b/>
          <w:bCs/>
          <w:sz w:val="26"/>
          <w:szCs w:val="26"/>
        </w:rPr>
        <w:lastRenderedPageBreak/>
        <w:t>Problem 10</w:t>
      </w:r>
      <w:bookmarkEnd w:id="4"/>
    </w:p>
    <w:p w:rsidR="00B65D2D" w:rsidRPr="00731FCD" w:rsidRDefault="00B65D2D" w:rsidP="00B65D2D">
      <w:pPr>
        <w:autoSpaceDE w:val="0"/>
        <w:autoSpaceDN w:val="0"/>
        <w:adjustRightInd w:val="0"/>
        <w:jc w:val="both"/>
        <w:rPr>
          <w:b/>
        </w:rPr>
      </w:pPr>
    </w:p>
    <w:p w:rsidR="00B65D2D" w:rsidRPr="00B340DC" w:rsidRDefault="00B65D2D" w:rsidP="00B65D2D">
      <w:pPr>
        <w:pStyle w:val="Subtitle"/>
        <w:numPr>
          <w:ilvl w:val="0"/>
          <w:numId w:val="3"/>
        </w:numPr>
        <w:tabs>
          <w:tab w:val="left" w:pos="1035"/>
        </w:tabs>
        <w:jc w:val="both"/>
        <w:rPr>
          <w:b w:val="0"/>
          <w:sz w:val="24"/>
        </w:rPr>
      </w:pPr>
      <w:proofErr w:type="gramStart"/>
      <w:r w:rsidRPr="00B340DC">
        <w:rPr>
          <w:b w:val="0"/>
          <w:sz w:val="24"/>
        </w:rPr>
        <w:t>A’s</w:t>
      </w:r>
      <w:proofErr w:type="gramEnd"/>
      <w:r w:rsidRPr="00B340DC">
        <w:rPr>
          <w:b w:val="0"/>
          <w:sz w:val="24"/>
        </w:rPr>
        <w:t xml:space="preserve"> average throughput is given by </w:t>
      </w:r>
      <w:proofErr w:type="spellStart"/>
      <w:r w:rsidRPr="00B340DC">
        <w:rPr>
          <w:b w:val="0"/>
          <w:sz w:val="24"/>
        </w:rPr>
        <w:t>p</w:t>
      </w:r>
      <w:r w:rsidRPr="002F4128">
        <w:rPr>
          <w:b w:val="0"/>
          <w:sz w:val="24"/>
          <w:vertAlign w:val="subscript"/>
        </w:rPr>
        <w:t>A</w:t>
      </w:r>
      <w:proofErr w:type="spellEnd"/>
      <w:r w:rsidRPr="00B340DC">
        <w:rPr>
          <w:b w:val="0"/>
          <w:sz w:val="24"/>
        </w:rPr>
        <w:t>(1-p</w:t>
      </w:r>
      <w:r w:rsidRPr="002F4128">
        <w:rPr>
          <w:b w:val="0"/>
          <w:sz w:val="24"/>
          <w:vertAlign w:val="subscript"/>
        </w:rPr>
        <w:t>B</w:t>
      </w:r>
      <w:r w:rsidRPr="00B340DC">
        <w:rPr>
          <w:b w:val="0"/>
          <w:sz w:val="24"/>
        </w:rPr>
        <w:t xml:space="preserve">). </w:t>
      </w:r>
    </w:p>
    <w:p w:rsidR="00B65D2D" w:rsidRPr="00B340DC" w:rsidRDefault="00B65D2D" w:rsidP="00B65D2D">
      <w:pPr>
        <w:pStyle w:val="Subtitle"/>
        <w:tabs>
          <w:tab w:val="left" w:pos="1035"/>
        </w:tabs>
        <w:ind w:left="360"/>
        <w:jc w:val="both"/>
        <w:rPr>
          <w:b w:val="0"/>
          <w:sz w:val="24"/>
        </w:rPr>
      </w:pPr>
      <w:r w:rsidRPr="00B340DC">
        <w:rPr>
          <w:b w:val="0"/>
          <w:sz w:val="24"/>
        </w:rPr>
        <w:t xml:space="preserve">Total efficiency is </w:t>
      </w:r>
      <w:proofErr w:type="spellStart"/>
      <w:r w:rsidRPr="00B340DC">
        <w:rPr>
          <w:b w:val="0"/>
          <w:sz w:val="24"/>
        </w:rPr>
        <w:t>p</w:t>
      </w:r>
      <w:r w:rsidRPr="002F4128">
        <w:rPr>
          <w:b w:val="0"/>
          <w:sz w:val="24"/>
          <w:vertAlign w:val="subscript"/>
        </w:rPr>
        <w:t>A</w:t>
      </w:r>
      <w:proofErr w:type="spellEnd"/>
      <w:r w:rsidRPr="00B340DC">
        <w:rPr>
          <w:b w:val="0"/>
          <w:sz w:val="24"/>
        </w:rPr>
        <w:t>(1-p</w:t>
      </w:r>
      <w:r w:rsidRPr="002F4128">
        <w:rPr>
          <w:b w:val="0"/>
          <w:sz w:val="24"/>
          <w:vertAlign w:val="subscript"/>
        </w:rPr>
        <w:t>B</w:t>
      </w:r>
      <w:r w:rsidRPr="00B340DC">
        <w:rPr>
          <w:b w:val="0"/>
          <w:sz w:val="24"/>
        </w:rPr>
        <w:t xml:space="preserve">) + </w:t>
      </w:r>
      <w:proofErr w:type="spellStart"/>
      <w:r w:rsidRPr="00B340DC">
        <w:rPr>
          <w:b w:val="0"/>
          <w:sz w:val="24"/>
        </w:rPr>
        <w:t>p</w:t>
      </w:r>
      <w:r w:rsidRPr="002F4128">
        <w:rPr>
          <w:b w:val="0"/>
          <w:sz w:val="24"/>
          <w:vertAlign w:val="subscript"/>
        </w:rPr>
        <w:t>B</w:t>
      </w:r>
      <w:proofErr w:type="spellEnd"/>
      <w:r w:rsidRPr="00B340DC">
        <w:rPr>
          <w:b w:val="0"/>
          <w:sz w:val="24"/>
        </w:rPr>
        <w:t>(1-p</w:t>
      </w:r>
      <w:r w:rsidRPr="002F4128">
        <w:rPr>
          <w:b w:val="0"/>
          <w:sz w:val="24"/>
          <w:vertAlign w:val="subscript"/>
        </w:rPr>
        <w:t>A</w:t>
      </w:r>
      <w:r w:rsidRPr="00B340DC">
        <w:rPr>
          <w:b w:val="0"/>
          <w:sz w:val="24"/>
        </w:rPr>
        <w:t>).</w:t>
      </w:r>
    </w:p>
    <w:p w:rsidR="00B65D2D" w:rsidRPr="00B340DC" w:rsidRDefault="00B65D2D" w:rsidP="00B65D2D">
      <w:pPr>
        <w:pStyle w:val="Subtitle"/>
        <w:tabs>
          <w:tab w:val="left" w:pos="1035"/>
        </w:tabs>
        <w:ind w:left="360"/>
        <w:jc w:val="both"/>
        <w:rPr>
          <w:b w:val="0"/>
          <w:sz w:val="24"/>
        </w:rPr>
      </w:pPr>
    </w:p>
    <w:p w:rsidR="00B65D2D" w:rsidRPr="00B340DC" w:rsidRDefault="00B65D2D" w:rsidP="00B65D2D">
      <w:pPr>
        <w:pStyle w:val="Subtitle"/>
        <w:numPr>
          <w:ilvl w:val="0"/>
          <w:numId w:val="3"/>
        </w:numPr>
        <w:tabs>
          <w:tab w:val="left" w:pos="1035"/>
        </w:tabs>
        <w:jc w:val="both"/>
        <w:rPr>
          <w:b w:val="0"/>
          <w:sz w:val="24"/>
        </w:rPr>
      </w:pPr>
      <w:r w:rsidRPr="00B340DC">
        <w:rPr>
          <w:b w:val="0"/>
          <w:sz w:val="24"/>
        </w:rPr>
        <w:t xml:space="preserve">A’s throughput is </w:t>
      </w:r>
      <w:proofErr w:type="spellStart"/>
      <w:r w:rsidRPr="00B340DC">
        <w:rPr>
          <w:b w:val="0"/>
          <w:sz w:val="24"/>
        </w:rPr>
        <w:t>p</w:t>
      </w:r>
      <w:r w:rsidRPr="002F4128">
        <w:rPr>
          <w:b w:val="0"/>
          <w:sz w:val="24"/>
          <w:vertAlign w:val="subscript"/>
        </w:rPr>
        <w:t>A</w:t>
      </w:r>
      <w:proofErr w:type="spellEnd"/>
      <w:r w:rsidRPr="00B340DC">
        <w:rPr>
          <w:b w:val="0"/>
          <w:sz w:val="24"/>
        </w:rPr>
        <w:t>(1-</w:t>
      </w:r>
      <w:proofErr w:type="gramStart"/>
      <w:r w:rsidRPr="00B340DC">
        <w:rPr>
          <w:b w:val="0"/>
          <w:sz w:val="24"/>
        </w:rPr>
        <w:t>p</w:t>
      </w:r>
      <w:r w:rsidRPr="002F4128">
        <w:rPr>
          <w:b w:val="0"/>
          <w:sz w:val="24"/>
          <w:vertAlign w:val="subscript"/>
        </w:rPr>
        <w:t>B</w:t>
      </w:r>
      <w:r w:rsidRPr="00B340DC">
        <w:rPr>
          <w:b w:val="0"/>
          <w:sz w:val="24"/>
        </w:rPr>
        <w:t>)=</w:t>
      </w:r>
      <w:proofErr w:type="gramEnd"/>
      <w:r w:rsidRPr="00B340DC">
        <w:rPr>
          <w:b w:val="0"/>
          <w:sz w:val="24"/>
        </w:rPr>
        <w:t>2p</w:t>
      </w:r>
      <w:r w:rsidRPr="002F4128">
        <w:rPr>
          <w:b w:val="0"/>
          <w:sz w:val="24"/>
          <w:vertAlign w:val="subscript"/>
        </w:rPr>
        <w:t>B</w:t>
      </w:r>
      <w:r w:rsidRPr="00B340DC">
        <w:rPr>
          <w:b w:val="0"/>
          <w:sz w:val="24"/>
        </w:rPr>
        <w:t>(1-p</w:t>
      </w:r>
      <w:r w:rsidRPr="002F4128">
        <w:rPr>
          <w:b w:val="0"/>
          <w:sz w:val="24"/>
          <w:vertAlign w:val="subscript"/>
        </w:rPr>
        <w:t>B</w:t>
      </w:r>
      <w:r w:rsidRPr="00B340DC">
        <w:rPr>
          <w:b w:val="0"/>
          <w:sz w:val="24"/>
        </w:rPr>
        <w:t>)= 2p</w:t>
      </w:r>
      <w:r w:rsidRPr="002F4128">
        <w:rPr>
          <w:b w:val="0"/>
          <w:sz w:val="24"/>
          <w:vertAlign w:val="subscript"/>
        </w:rPr>
        <w:t>B</w:t>
      </w:r>
      <w:r w:rsidRPr="00B340DC">
        <w:rPr>
          <w:b w:val="0"/>
          <w:sz w:val="24"/>
        </w:rPr>
        <w:t>- 2(</w:t>
      </w:r>
      <w:proofErr w:type="spellStart"/>
      <w:r w:rsidRPr="00B340DC">
        <w:rPr>
          <w:b w:val="0"/>
          <w:sz w:val="24"/>
        </w:rPr>
        <w:t>p</w:t>
      </w:r>
      <w:r w:rsidRPr="002F4128">
        <w:rPr>
          <w:b w:val="0"/>
          <w:sz w:val="24"/>
          <w:vertAlign w:val="subscript"/>
        </w:rPr>
        <w:t>B</w:t>
      </w:r>
      <w:proofErr w:type="spellEnd"/>
      <w:r w:rsidRPr="00B340DC">
        <w:rPr>
          <w:b w:val="0"/>
          <w:sz w:val="24"/>
        </w:rPr>
        <w:t>)</w:t>
      </w:r>
      <w:r w:rsidRPr="002F4128">
        <w:rPr>
          <w:b w:val="0"/>
          <w:sz w:val="24"/>
          <w:vertAlign w:val="superscript"/>
        </w:rPr>
        <w:t>2</w:t>
      </w:r>
      <w:r w:rsidRPr="00B340DC">
        <w:rPr>
          <w:b w:val="0"/>
          <w:sz w:val="24"/>
        </w:rPr>
        <w:t>.</w:t>
      </w:r>
    </w:p>
    <w:p w:rsidR="00B65D2D" w:rsidRPr="00B340DC" w:rsidRDefault="00B65D2D" w:rsidP="00B65D2D">
      <w:pPr>
        <w:pStyle w:val="Subtitle"/>
        <w:tabs>
          <w:tab w:val="left" w:pos="1035"/>
        </w:tabs>
        <w:ind w:left="360"/>
        <w:jc w:val="both"/>
        <w:rPr>
          <w:b w:val="0"/>
          <w:sz w:val="24"/>
        </w:rPr>
      </w:pPr>
      <w:r w:rsidRPr="00B340DC">
        <w:rPr>
          <w:b w:val="0"/>
          <w:sz w:val="24"/>
        </w:rPr>
        <w:t xml:space="preserve">B’s throughput is </w:t>
      </w:r>
      <w:proofErr w:type="spellStart"/>
      <w:r w:rsidRPr="00B340DC">
        <w:rPr>
          <w:b w:val="0"/>
          <w:sz w:val="24"/>
        </w:rPr>
        <w:t>p</w:t>
      </w:r>
      <w:r w:rsidRPr="002F4128">
        <w:rPr>
          <w:b w:val="0"/>
          <w:sz w:val="24"/>
          <w:vertAlign w:val="subscript"/>
        </w:rPr>
        <w:t>B</w:t>
      </w:r>
      <w:proofErr w:type="spellEnd"/>
      <w:r w:rsidRPr="00B340DC">
        <w:rPr>
          <w:b w:val="0"/>
          <w:sz w:val="24"/>
        </w:rPr>
        <w:t>(1-</w:t>
      </w:r>
      <w:proofErr w:type="gramStart"/>
      <w:r w:rsidRPr="00B340DC">
        <w:rPr>
          <w:b w:val="0"/>
          <w:sz w:val="24"/>
        </w:rPr>
        <w:t>p</w:t>
      </w:r>
      <w:r w:rsidRPr="002F4128">
        <w:rPr>
          <w:b w:val="0"/>
          <w:sz w:val="24"/>
          <w:vertAlign w:val="subscript"/>
        </w:rPr>
        <w:t>A</w:t>
      </w:r>
      <w:r w:rsidRPr="00B340DC">
        <w:rPr>
          <w:b w:val="0"/>
          <w:sz w:val="24"/>
        </w:rPr>
        <w:t>)=</w:t>
      </w:r>
      <w:proofErr w:type="spellStart"/>
      <w:proofErr w:type="gramEnd"/>
      <w:r w:rsidRPr="00B340DC">
        <w:rPr>
          <w:b w:val="0"/>
          <w:sz w:val="24"/>
        </w:rPr>
        <w:t>p</w:t>
      </w:r>
      <w:r w:rsidRPr="002F4128">
        <w:rPr>
          <w:b w:val="0"/>
          <w:sz w:val="24"/>
          <w:vertAlign w:val="subscript"/>
        </w:rPr>
        <w:t>B</w:t>
      </w:r>
      <w:proofErr w:type="spellEnd"/>
      <w:r w:rsidRPr="00B340DC">
        <w:rPr>
          <w:b w:val="0"/>
          <w:sz w:val="24"/>
        </w:rPr>
        <w:t>(1-2p</w:t>
      </w:r>
      <w:r w:rsidRPr="002F4128">
        <w:rPr>
          <w:b w:val="0"/>
          <w:sz w:val="24"/>
          <w:vertAlign w:val="subscript"/>
        </w:rPr>
        <w:t>B</w:t>
      </w:r>
      <w:r w:rsidRPr="00B340DC">
        <w:rPr>
          <w:b w:val="0"/>
          <w:sz w:val="24"/>
        </w:rPr>
        <w:t xml:space="preserve">)= </w:t>
      </w:r>
      <w:proofErr w:type="spellStart"/>
      <w:r w:rsidRPr="00B340DC">
        <w:rPr>
          <w:b w:val="0"/>
          <w:sz w:val="24"/>
        </w:rPr>
        <w:t>p</w:t>
      </w:r>
      <w:r w:rsidRPr="002F4128">
        <w:rPr>
          <w:b w:val="0"/>
          <w:sz w:val="24"/>
          <w:vertAlign w:val="subscript"/>
        </w:rPr>
        <w:t>B</w:t>
      </w:r>
      <w:proofErr w:type="spellEnd"/>
      <w:r w:rsidRPr="00B340DC">
        <w:rPr>
          <w:b w:val="0"/>
          <w:sz w:val="24"/>
        </w:rPr>
        <w:t>- 2(</w:t>
      </w:r>
      <w:proofErr w:type="spellStart"/>
      <w:r w:rsidRPr="00B340DC">
        <w:rPr>
          <w:b w:val="0"/>
          <w:sz w:val="24"/>
        </w:rPr>
        <w:t>p</w:t>
      </w:r>
      <w:r w:rsidRPr="002F4128">
        <w:rPr>
          <w:b w:val="0"/>
          <w:sz w:val="24"/>
          <w:vertAlign w:val="subscript"/>
        </w:rPr>
        <w:t>B</w:t>
      </w:r>
      <w:proofErr w:type="spellEnd"/>
      <w:r w:rsidRPr="00B340DC">
        <w:rPr>
          <w:b w:val="0"/>
          <w:sz w:val="24"/>
        </w:rPr>
        <w:t>)</w:t>
      </w:r>
      <w:r w:rsidRPr="002F4128">
        <w:rPr>
          <w:b w:val="0"/>
          <w:sz w:val="24"/>
          <w:vertAlign w:val="superscript"/>
        </w:rPr>
        <w:t>2</w:t>
      </w:r>
      <w:r w:rsidRPr="00B340DC">
        <w:rPr>
          <w:b w:val="0"/>
          <w:sz w:val="24"/>
        </w:rPr>
        <w:t>.</w:t>
      </w:r>
    </w:p>
    <w:p w:rsidR="00B65D2D" w:rsidRPr="00B340DC" w:rsidRDefault="00B65D2D" w:rsidP="00B65D2D">
      <w:pPr>
        <w:pStyle w:val="Subtitle"/>
        <w:tabs>
          <w:tab w:val="left" w:pos="1035"/>
        </w:tabs>
        <w:ind w:left="360"/>
        <w:jc w:val="both"/>
        <w:rPr>
          <w:b w:val="0"/>
          <w:sz w:val="24"/>
        </w:rPr>
      </w:pPr>
      <w:r w:rsidRPr="00B340DC">
        <w:rPr>
          <w:b w:val="0"/>
          <w:sz w:val="24"/>
        </w:rPr>
        <w:t>Clearly, A’s throughput is not twice as large as B’s.</w:t>
      </w:r>
    </w:p>
    <w:p w:rsidR="00B65D2D" w:rsidRPr="00B340DC" w:rsidRDefault="00B65D2D" w:rsidP="00B65D2D">
      <w:pPr>
        <w:pStyle w:val="Subtitle"/>
        <w:tabs>
          <w:tab w:val="left" w:pos="1035"/>
        </w:tabs>
        <w:ind w:left="360"/>
        <w:jc w:val="both"/>
        <w:rPr>
          <w:b w:val="0"/>
          <w:sz w:val="24"/>
        </w:rPr>
      </w:pPr>
      <w:r w:rsidRPr="00B340DC">
        <w:rPr>
          <w:b w:val="0"/>
          <w:sz w:val="24"/>
        </w:rPr>
        <w:t xml:space="preserve">In order to make </w:t>
      </w:r>
      <w:proofErr w:type="spellStart"/>
      <w:r w:rsidRPr="00B340DC">
        <w:rPr>
          <w:b w:val="0"/>
          <w:sz w:val="24"/>
        </w:rPr>
        <w:t>p</w:t>
      </w:r>
      <w:r w:rsidRPr="002F4128">
        <w:rPr>
          <w:b w:val="0"/>
          <w:sz w:val="24"/>
          <w:vertAlign w:val="subscript"/>
        </w:rPr>
        <w:t>A</w:t>
      </w:r>
      <w:proofErr w:type="spellEnd"/>
      <w:r w:rsidRPr="00B340DC">
        <w:rPr>
          <w:b w:val="0"/>
          <w:sz w:val="24"/>
        </w:rPr>
        <w:t>(1-p</w:t>
      </w:r>
      <w:r w:rsidRPr="002F4128">
        <w:rPr>
          <w:b w:val="0"/>
          <w:sz w:val="24"/>
          <w:vertAlign w:val="subscript"/>
        </w:rPr>
        <w:t>B</w:t>
      </w:r>
      <w:r w:rsidRPr="00B340DC">
        <w:rPr>
          <w:b w:val="0"/>
          <w:sz w:val="24"/>
        </w:rPr>
        <w:t xml:space="preserve">)= 2 </w:t>
      </w:r>
      <w:proofErr w:type="spellStart"/>
      <w:r w:rsidRPr="00B340DC">
        <w:rPr>
          <w:b w:val="0"/>
          <w:sz w:val="24"/>
        </w:rPr>
        <w:t>p</w:t>
      </w:r>
      <w:r w:rsidRPr="002F4128">
        <w:rPr>
          <w:b w:val="0"/>
          <w:sz w:val="24"/>
          <w:vertAlign w:val="subscript"/>
        </w:rPr>
        <w:t>B</w:t>
      </w:r>
      <w:proofErr w:type="spellEnd"/>
      <w:r w:rsidRPr="00B340DC">
        <w:rPr>
          <w:b w:val="0"/>
          <w:sz w:val="24"/>
        </w:rPr>
        <w:t>(1-p</w:t>
      </w:r>
      <w:r w:rsidRPr="002F4128">
        <w:rPr>
          <w:b w:val="0"/>
          <w:sz w:val="24"/>
          <w:vertAlign w:val="subscript"/>
        </w:rPr>
        <w:t>A</w:t>
      </w:r>
      <w:r w:rsidRPr="00B340DC">
        <w:rPr>
          <w:b w:val="0"/>
          <w:sz w:val="24"/>
        </w:rPr>
        <w:t xml:space="preserve">), we need that </w:t>
      </w:r>
      <w:proofErr w:type="spellStart"/>
      <w:r w:rsidRPr="00B340DC">
        <w:rPr>
          <w:b w:val="0"/>
          <w:sz w:val="24"/>
        </w:rPr>
        <w:t>p</w:t>
      </w:r>
      <w:r w:rsidRPr="002F4128">
        <w:rPr>
          <w:b w:val="0"/>
          <w:sz w:val="24"/>
          <w:vertAlign w:val="subscript"/>
        </w:rPr>
        <w:t>A</w:t>
      </w:r>
      <w:proofErr w:type="spellEnd"/>
      <w:r w:rsidRPr="00B340DC">
        <w:rPr>
          <w:b w:val="0"/>
          <w:sz w:val="24"/>
        </w:rPr>
        <w:t>= 2</w:t>
      </w:r>
      <w:r w:rsidR="002541B9">
        <w:rPr>
          <w:b w:val="0"/>
          <w:sz w:val="24"/>
        </w:rPr>
        <w:t>p</w:t>
      </w:r>
      <w:r w:rsidR="002541B9">
        <w:rPr>
          <w:b w:val="0"/>
          <w:sz w:val="24"/>
          <w:vertAlign w:val="subscript"/>
        </w:rPr>
        <w:t>B</w:t>
      </w:r>
      <w:r w:rsidRPr="00B340DC">
        <w:rPr>
          <w:b w:val="0"/>
          <w:sz w:val="24"/>
        </w:rPr>
        <w:t xml:space="preserve"> </w:t>
      </w:r>
      <w:r w:rsidR="002541B9">
        <w:rPr>
          <w:b w:val="0"/>
          <w:sz w:val="24"/>
        </w:rPr>
        <w:t>/</w:t>
      </w:r>
      <w:r w:rsidRPr="00B340DC">
        <w:rPr>
          <w:b w:val="0"/>
          <w:sz w:val="24"/>
        </w:rPr>
        <w:t xml:space="preserve"> (</w:t>
      </w:r>
      <w:r w:rsidR="002541B9">
        <w:rPr>
          <w:b w:val="0"/>
          <w:sz w:val="24"/>
        </w:rPr>
        <w:t xml:space="preserve">1+ </w:t>
      </w:r>
      <w:proofErr w:type="spellStart"/>
      <w:r w:rsidRPr="00B340DC">
        <w:rPr>
          <w:b w:val="0"/>
          <w:sz w:val="24"/>
        </w:rPr>
        <w:t>p</w:t>
      </w:r>
      <w:r w:rsidRPr="002F4128">
        <w:rPr>
          <w:b w:val="0"/>
          <w:sz w:val="24"/>
          <w:vertAlign w:val="subscript"/>
        </w:rPr>
        <w:t>B</w:t>
      </w:r>
      <w:proofErr w:type="spellEnd"/>
      <w:r w:rsidRPr="00B340DC">
        <w:rPr>
          <w:b w:val="0"/>
          <w:sz w:val="24"/>
        </w:rPr>
        <w:t>).</w:t>
      </w:r>
    </w:p>
    <w:p w:rsidR="00B65D2D" w:rsidRPr="00B340DC" w:rsidRDefault="00B65D2D" w:rsidP="00B65D2D">
      <w:pPr>
        <w:pStyle w:val="Subtitle"/>
        <w:tabs>
          <w:tab w:val="left" w:pos="1035"/>
        </w:tabs>
        <w:ind w:left="360"/>
        <w:jc w:val="both"/>
        <w:rPr>
          <w:b w:val="0"/>
          <w:sz w:val="24"/>
        </w:rPr>
      </w:pPr>
    </w:p>
    <w:p w:rsidR="00B65D2D" w:rsidRPr="00B340DC" w:rsidRDefault="00B65D2D" w:rsidP="00B65D2D">
      <w:pPr>
        <w:pStyle w:val="Subtitle"/>
        <w:numPr>
          <w:ilvl w:val="0"/>
          <w:numId w:val="3"/>
        </w:numPr>
        <w:tabs>
          <w:tab w:val="left" w:pos="1035"/>
        </w:tabs>
        <w:jc w:val="both"/>
        <w:rPr>
          <w:b w:val="0"/>
          <w:sz w:val="24"/>
        </w:rPr>
      </w:pPr>
      <w:r w:rsidRPr="00B340DC">
        <w:rPr>
          <w:b w:val="0"/>
          <w:sz w:val="24"/>
        </w:rPr>
        <w:t>A’s throughput is 2p(1-</w:t>
      </w:r>
      <w:proofErr w:type="gramStart"/>
      <w:r w:rsidRPr="00B340DC">
        <w:rPr>
          <w:b w:val="0"/>
          <w:sz w:val="24"/>
        </w:rPr>
        <w:t>p)</w:t>
      </w:r>
      <w:r w:rsidRPr="002F4128">
        <w:rPr>
          <w:b w:val="0"/>
          <w:sz w:val="24"/>
          <w:vertAlign w:val="superscript"/>
        </w:rPr>
        <w:t>N</w:t>
      </w:r>
      <w:proofErr w:type="gramEnd"/>
      <w:r w:rsidRPr="002F4128">
        <w:rPr>
          <w:b w:val="0"/>
          <w:sz w:val="24"/>
          <w:vertAlign w:val="superscript"/>
        </w:rPr>
        <w:t>-1</w:t>
      </w:r>
      <w:r w:rsidRPr="00B340DC">
        <w:rPr>
          <w:b w:val="0"/>
          <w:sz w:val="24"/>
        </w:rPr>
        <w:t>, and any other node has throughput p(1-p)</w:t>
      </w:r>
      <w:r w:rsidRPr="002F4128">
        <w:rPr>
          <w:b w:val="0"/>
          <w:sz w:val="24"/>
          <w:vertAlign w:val="superscript"/>
        </w:rPr>
        <w:t>N-2</w:t>
      </w:r>
      <w:r w:rsidRPr="00B340DC">
        <w:rPr>
          <w:b w:val="0"/>
          <w:sz w:val="24"/>
        </w:rPr>
        <w:t>(1-2p).</w:t>
      </w:r>
    </w:p>
    <w:p w:rsidR="008261EA" w:rsidRDefault="008261EA" w:rsidP="000D3270"/>
    <w:p w:rsidR="004445C9" w:rsidRPr="000A7831" w:rsidRDefault="004445C9" w:rsidP="004445C9">
      <w:pPr>
        <w:keepNext/>
        <w:spacing w:before="240" w:after="60"/>
        <w:jc w:val="both"/>
        <w:outlineLvl w:val="2"/>
        <w:rPr>
          <w:rFonts w:ascii="Arial" w:hAnsi="Arial" w:cs="Arial"/>
          <w:b/>
          <w:bCs/>
          <w:sz w:val="26"/>
          <w:szCs w:val="26"/>
        </w:rPr>
      </w:pPr>
      <w:bookmarkStart w:id="5" w:name="_Toc224829538"/>
      <w:r w:rsidRPr="000A7831">
        <w:rPr>
          <w:rFonts w:ascii="Arial" w:hAnsi="Arial" w:cs="Arial"/>
          <w:b/>
          <w:bCs/>
          <w:sz w:val="26"/>
          <w:szCs w:val="26"/>
        </w:rPr>
        <w:t xml:space="preserve">Problem </w:t>
      </w:r>
      <w:bookmarkEnd w:id="5"/>
      <w:r w:rsidRPr="000A7831">
        <w:rPr>
          <w:rFonts w:ascii="Arial" w:hAnsi="Arial" w:cs="Arial"/>
          <w:b/>
          <w:bCs/>
          <w:sz w:val="26"/>
          <w:szCs w:val="26"/>
        </w:rPr>
        <w:t>20</w:t>
      </w:r>
    </w:p>
    <w:p w:rsidR="004445C9" w:rsidRPr="00DD7D36" w:rsidRDefault="004445C9" w:rsidP="004445C9">
      <w:pPr>
        <w:pStyle w:val="Subtitle"/>
        <w:numPr>
          <w:ilvl w:val="0"/>
          <w:numId w:val="4"/>
        </w:numPr>
        <w:tabs>
          <w:tab w:val="left" w:pos="1035"/>
        </w:tabs>
        <w:jc w:val="both"/>
        <w:rPr>
          <w:b w:val="0"/>
          <w:sz w:val="24"/>
        </w:rPr>
      </w:pPr>
      <w:r w:rsidRPr="00DD7D36">
        <w:rPr>
          <w:b w:val="0"/>
          <w:sz w:val="24"/>
        </w:rPr>
        <w:t xml:space="preserve">Let </w:t>
      </w:r>
      <w:r w:rsidRPr="00DD7D36">
        <w:rPr>
          <w:b w:val="0"/>
          <w:sz w:val="24"/>
        </w:rPr>
        <w:object w:dxaOrig="240" w:dyaOrig="240">
          <v:shape id="_x0000_i1033" type="#_x0000_t75" style="width:12.75pt;height:12.75pt" o:ole="" fillcolor="window">
            <v:imagedata r:id="rId21" o:title=""/>
          </v:shape>
          <o:OLEObject Type="Embed" ProgID="Equation.3" ShapeID="_x0000_i1033" DrawAspect="Content" ObjectID="_1573975186" r:id="rId22"/>
        </w:object>
      </w:r>
      <w:r w:rsidRPr="00DD7D36">
        <w:rPr>
          <w:b w:val="0"/>
          <w:sz w:val="24"/>
        </w:rPr>
        <w:t xml:space="preserve"> be a random variable denoting the number of slots until a success: </w:t>
      </w:r>
    </w:p>
    <w:p w:rsidR="004445C9" w:rsidRPr="00DD7D36" w:rsidRDefault="004445C9" w:rsidP="004445C9">
      <w:pPr>
        <w:pStyle w:val="Subtitle"/>
        <w:tabs>
          <w:tab w:val="left" w:pos="1035"/>
        </w:tabs>
        <w:ind w:left="360"/>
        <w:jc w:val="both"/>
        <w:rPr>
          <w:b w:val="0"/>
          <w:sz w:val="24"/>
        </w:rPr>
      </w:pPr>
      <w:r w:rsidRPr="00DD7D36">
        <w:rPr>
          <w:b w:val="0"/>
          <w:sz w:val="24"/>
        </w:rPr>
        <w:object w:dxaOrig="2340" w:dyaOrig="360">
          <v:shape id="_x0000_i1034" type="#_x0000_t75" style="width:117pt;height:18pt" o:ole="" fillcolor="window">
            <v:imagedata r:id="rId23" o:title=""/>
          </v:shape>
          <o:OLEObject Type="Embed" ProgID="Equation.3" ShapeID="_x0000_i1034" DrawAspect="Content" ObjectID="_1573975187" r:id="rId24"/>
        </w:object>
      </w:r>
      <w:r w:rsidRPr="00DD7D36">
        <w:rPr>
          <w:b w:val="0"/>
          <w:sz w:val="24"/>
        </w:rPr>
        <w:t>,</w:t>
      </w:r>
    </w:p>
    <w:p w:rsidR="004445C9" w:rsidRPr="00DD7D36" w:rsidRDefault="004445C9" w:rsidP="004445C9">
      <w:pPr>
        <w:pStyle w:val="Subtitle"/>
        <w:tabs>
          <w:tab w:val="left" w:pos="1035"/>
        </w:tabs>
        <w:ind w:left="360"/>
        <w:jc w:val="both"/>
        <w:rPr>
          <w:b w:val="0"/>
          <w:sz w:val="24"/>
        </w:rPr>
      </w:pPr>
      <w:r w:rsidRPr="00DD7D36">
        <w:rPr>
          <w:b w:val="0"/>
          <w:sz w:val="24"/>
        </w:rPr>
        <w:t xml:space="preserve">where </w:t>
      </w:r>
      <w:r w:rsidRPr="00DD7D36">
        <w:rPr>
          <w:b w:val="0"/>
          <w:sz w:val="24"/>
        </w:rPr>
        <w:object w:dxaOrig="240" w:dyaOrig="320">
          <v:shape id="_x0000_i1035" type="#_x0000_t75" style="width:12.75pt;height:15.75pt" o:ole="" fillcolor="window">
            <v:imagedata r:id="rId25" o:title=""/>
          </v:shape>
          <o:OLEObject Type="Embed" ProgID="Equation.3" ShapeID="_x0000_i1035" DrawAspect="Content" ObjectID="_1573975188" r:id="rId26"/>
        </w:object>
      </w:r>
      <w:r w:rsidRPr="00DD7D36">
        <w:rPr>
          <w:b w:val="0"/>
          <w:sz w:val="24"/>
        </w:rPr>
        <w:t xml:space="preserve"> is the probability of a success.</w:t>
      </w:r>
    </w:p>
    <w:p w:rsidR="004445C9" w:rsidRPr="00DD7D36" w:rsidRDefault="004445C9" w:rsidP="004445C9">
      <w:pPr>
        <w:pStyle w:val="Subtitle"/>
        <w:tabs>
          <w:tab w:val="left" w:pos="1035"/>
        </w:tabs>
        <w:ind w:left="360"/>
        <w:jc w:val="both"/>
        <w:rPr>
          <w:b w:val="0"/>
          <w:sz w:val="24"/>
        </w:rPr>
      </w:pPr>
    </w:p>
    <w:p w:rsidR="004445C9" w:rsidRPr="00DD7D36" w:rsidRDefault="004445C9" w:rsidP="004445C9">
      <w:pPr>
        <w:pStyle w:val="Subtitle"/>
        <w:tabs>
          <w:tab w:val="left" w:pos="1035"/>
        </w:tabs>
        <w:ind w:left="360"/>
        <w:jc w:val="both"/>
        <w:rPr>
          <w:b w:val="0"/>
          <w:sz w:val="24"/>
        </w:rPr>
      </w:pPr>
      <w:r w:rsidRPr="00DD7D36">
        <w:rPr>
          <w:b w:val="0"/>
          <w:sz w:val="24"/>
        </w:rPr>
        <w:t xml:space="preserve">This is a geometric distribution, which has mean </w:t>
      </w:r>
      <w:r w:rsidRPr="00DD7D36">
        <w:rPr>
          <w:b w:val="0"/>
          <w:sz w:val="24"/>
        </w:rPr>
        <w:object w:dxaOrig="480" w:dyaOrig="320">
          <v:shape id="_x0000_i1036" type="#_x0000_t75" style="width:24pt;height:15.75pt" o:ole="" fillcolor="window">
            <v:imagedata r:id="rId27" o:title=""/>
          </v:shape>
          <o:OLEObject Type="Embed" ProgID="Equation.3" ShapeID="_x0000_i1036" DrawAspect="Content" ObjectID="_1573975189" r:id="rId28"/>
        </w:object>
      </w:r>
      <w:r>
        <w:rPr>
          <w:b w:val="0"/>
          <w:sz w:val="24"/>
        </w:rPr>
        <w:t xml:space="preserve">. The number of consecutive </w:t>
      </w:r>
      <w:r w:rsidRPr="00DD7D36">
        <w:rPr>
          <w:b w:val="0"/>
          <w:sz w:val="24"/>
        </w:rPr>
        <w:t xml:space="preserve">wasted slots is </w:t>
      </w:r>
      <w:r w:rsidRPr="00DD7D36">
        <w:rPr>
          <w:b w:val="0"/>
          <w:sz w:val="24"/>
        </w:rPr>
        <w:object w:dxaOrig="999" w:dyaOrig="260">
          <v:shape id="_x0000_i1037" type="#_x0000_t75" style="width:51pt;height:12.75pt" o:ole="" fillcolor="window">
            <v:imagedata r:id="rId29" o:title=""/>
          </v:shape>
          <o:OLEObject Type="Embed" ProgID="Equation.3" ShapeID="_x0000_i1037" DrawAspect="Content" ObjectID="_1573975190" r:id="rId30"/>
        </w:object>
      </w:r>
      <w:r w:rsidRPr="00DD7D36">
        <w:rPr>
          <w:b w:val="0"/>
          <w:sz w:val="24"/>
        </w:rPr>
        <w:t xml:space="preserve"> that</w:t>
      </w:r>
    </w:p>
    <w:p w:rsidR="004445C9" w:rsidRPr="00DD7D36" w:rsidRDefault="004445C9" w:rsidP="004445C9">
      <w:pPr>
        <w:pStyle w:val="Subtitle"/>
        <w:tabs>
          <w:tab w:val="left" w:pos="1035"/>
        </w:tabs>
        <w:ind w:left="360"/>
        <w:jc w:val="both"/>
        <w:rPr>
          <w:b w:val="0"/>
          <w:sz w:val="24"/>
        </w:rPr>
      </w:pPr>
    </w:p>
    <w:p w:rsidR="004445C9" w:rsidRPr="00DD7D36" w:rsidRDefault="004445C9" w:rsidP="004445C9">
      <w:pPr>
        <w:pStyle w:val="Subtitle"/>
        <w:tabs>
          <w:tab w:val="left" w:pos="1035"/>
        </w:tabs>
        <w:ind w:left="360"/>
        <w:jc w:val="both"/>
        <w:rPr>
          <w:b w:val="0"/>
          <w:sz w:val="24"/>
        </w:rPr>
      </w:pPr>
      <w:r w:rsidRPr="00DD7D36">
        <w:rPr>
          <w:b w:val="0"/>
          <w:sz w:val="24"/>
        </w:rPr>
        <w:object w:dxaOrig="2820" w:dyaOrig="660">
          <v:shape id="_x0000_i1038" type="#_x0000_t75" style="width:141pt;height:33pt" o:ole="" fillcolor="window">
            <v:imagedata r:id="rId31" o:title=""/>
          </v:shape>
          <o:OLEObject Type="Embed" ProgID="Equation.3" ShapeID="_x0000_i1038" DrawAspect="Content" ObjectID="_1573975191" r:id="rId32"/>
        </w:object>
      </w:r>
    </w:p>
    <w:p w:rsidR="004445C9" w:rsidRPr="00DD7D36" w:rsidRDefault="004445C9" w:rsidP="004445C9">
      <w:pPr>
        <w:pStyle w:val="Subtitle"/>
        <w:tabs>
          <w:tab w:val="left" w:pos="1035"/>
        </w:tabs>
        <w:ind w:left="360"/>
        <w:jc w:val="both"/>
        <w:rPr>
          <w:b w:val="0"/>
          <w:sz w:val="24"/>
        </w:rPr>
      </w:pPr>
    </w:p>
    <w:p w:rsidR="004445C9" w:rsidRPr="00DD7D36" w:rsidRDefault="004445C9" w:rsidP="004445C9">
      <w:pPr>
        <w:pStyle w:val="Subtitle"/>
        <w:tabs>
          <w:tab w:val="left" w:pos="1035"/>
        </w:tabs>
        <w:ind w:left="360"/>
        <w:jc w:val="both"/>
        <w:rPr>
          <w:b w:val="0"/>
          <w:sz w:val="24"/>
        </w:rPr>
      </w:pPr>
      <w:r w:rsidRPr="00DD7D36">
        <w:rPr>
          <w:b w:val="0"/>
          <w:sz w:val="24"/>
        </w:rPr>
        <w:object w:dxaOrig="1719" w:dyaOrig="360">
          <v:shape id="_x0000_i1039" type="#_x0000_t75" style="width:86.25pt;height:18pt" o:ole="" fillcolor="window">
            <v:imagedata r:id="rId33" o:title=""/>
          </v:shape>
          <o:OLEObject Type="Embed" ProgID="Equation.3" ShapeID="_x0000_i1039" DrawAspect="Content" ObjectID="_1573975192" r:id="rId34"/>
        </w:object>
      </w:r>
    </w:p>
    <w:p w:rsidR="004445C9" w:rsidRPr="00DD7D36" w:rsidRDefault="004445C9" w:rsidP="004445C9">
      <w:pPr>
        <w:pStyle w:val="Subtitle"/>
        <w:tabs>
          <w:tab w:val="left" w:pos="1035"/>
        </w:tabs>
        <w:ind w:left="360"/>
        <w:jc w:val="both"/>
        <w:rPr>
          <w:b w:val="0"/>
          <w:sz w:val="24"/>
        </w:rPr>
      </w:pPr>
    </w:p>
    <w:p w:rsidR="004445C9" w:rsidRPr="00DD7D36" w:rsidRDefault="004445C9" w:rsidP="004445C9">
      <w:pPr>
        <w:pStyle w:val="Subtitle"/>
        <w:tabs>
          <w:tab w:val="left" w:pos="1035"/>
        </w:tabs>
        <w:ind w:left="360"/>
        <w:jc w:val="both"/>
        <w:rPr>
          <w:b w:val="0"/>
          <w:sz w:val="24"/>
        </w:rPr>
      </w:pPr>
      <w:r w:rsidRPr="00DD7D36">
        <w:rPr>
          <w:b w:val="0"/>
          <w:sz w:val="24"/>
        </w:rPr>
        <w:object w:dxaOrig="2040" w:dyaOrig="700">
          <v:shape id="_x0000_i1040" type="#_x0000_t75" style="width:102pt;height:36pt" o:ole="" fillcolor="window">
            <v:imagedata r:id="rId35" o:title=""/>
          </v:shape>
          <o:OLEObject Type="Embed" ProgID="Equation.3" ShapeID="_x0000_i1040" DrawAspect="Content" ObjectID="_1573975193" r:id="rId36"/>
        </w:object>
      </w:r>
    </w:p>
    <w:p w:rsidR="004445C9" w:rsidRPr="00DD7D36" w:rsidRDefault="004445C9" w:rsidP="004445C9">
      <w:pPr>
        <w:pStyle w:val="Subtitle"/>
        <w:tabs>
          <w:tab w:val="left" w:pos="1035"/>
        </w:tabs>
        <w:ind w:left="360"/>
        <w:jc w:val="both"/>
        <w:rPr>
          <w:b w:val="0"/>
          <w:sz w:val="24"/>
        </w:rPr>
      </w:pPr>
    </w:p>
    <w:p w:rsidR="004445C9" w:rsidRPr="000A7831" w:rsidRDefault="004445C9" w:rsidP="004445C9">
      <w:pPr>
        <w:pStyle w:val="Subtitle"/>
        <w:tabs>
          <w:tab w:val="left" w:pos="1035"/>
        </w:tabs>
        <w:ind w:left="360"/>
        <w:jc w:val="both"/>
        <w:rPr>
          <w:bCs w:val="0"/>
        </w:rPr>
      </w:pPr>
      <w:r w:rsidRPr="00DD7D36">
        <w:rPr>
          <w:b w:val="0"/>
          <w:sz w:val="24"/>
        </w:rPr>
        <w:t xml:space="preserve">efficiency </w:t>
      </w:r>
      <w:r w:rsidRPr="00DD7D36">
        <w:rPr>
          <w:b w:val="0"/>
          <w:sz w:val="24"/>
        </w:rPr>
        <w:object w:dxaOrig="3019" w:dyaOrig="999">
          <v:shape id="_x0000_i1041" type="#_x0000_t75" style="width:150.75pt;height:51pt" o:ole="" fillcolor="window">
            <v:imagedata r:id="rId37" o:title=""/>
          </v:shape>
          <o:OLEObject Type="Embed" ProgID="Equation.3" ShapeID="_x0000_i1041" DrawAspect="Content" ObjectID="_1573975194" r:id="rId38"/>
        </w:object>
      </w:r>
    </w:p>
    <w:p w:rsidR="004445C9" w:rsidRPr="000A7831" w:rsidRDefault="004445C9" w:rsidP="004445C9">
      <w:pPr>
        <w:jc w:val="both"/>
        <w:rPr>
          <w:bCs/>
          <w:szCs w:val="28"/>
        </w:rPr>
      </w:pPr>
    </w:p>
    <w:p w:rsidR="004445C9" w:rsidRPr="007F4E24" w:rsidRDefault="004445C9" w:rsidP="004445C9">
      <w:pPr>
        <w:jc w:val="both"/>
        <w:rPr>
          <w:bCs/>
          <w:szCs w:val="28"/>
        </w:rPr>
      </w:pPr>
      <w:r w:rsidRPr="007F4E24">
        <w:rPr>
          <w:bCs/>
          <w:szCs w:val="28"/>
        </w:rPr>
        <w:t>b)</w:t>
      </w:r>
    </w:p>
    <w:p w:rsidR="004445C9" w:rsidRPr="000A7831" w:rsidRDefault="004445C9" w:rsidP="004445C9">
      <w:pPr>
        <w:jc w:val="both"/>
        <w:rPr>
          <w:bCs/>
          <w:szCs w:val="28"/>
        </w:rPr>
      </w:pPr>
    </w:p>
    <w:p w:rsidR="004445C9" w:rsidRPr="000A7831" w:rsidRDefault="004445C9" w:rsidP="004445C9">
      <w:pPr>
        <w:jc w:val="both"/>
        <w:rPr>
          <w:bCs/>
          <w:szCs w:val="28"/>
        </w:rPr>
      </w:pPr>
      <w:r w:rsidRPr="000A7831">
        <w:rPr>
          <w:bCs/>
          <w:szCs w:val="28"/>
        </w:rPr>
        <w:t xml:space="preserve">Maximizing efficiency is equivalent to minimizing </w:t>
      </w:r>
      <w:r w:rsidRPr="000A7831">
        <w:rPr>
          <w:bCs/>
          <w:position w:val="-6"/>
          <w:szCs w:val="28"/>
        </w:rPr>
        <w:object w:dxaOrig="200" w:dyaOrig="220">
          <v:shape id="_x0000_i1042" type="#_x0000_t75" style="width:9.75pt;height:12pt" o:ole="" fillcolor="window">
            <v:imagedata r:id="rId39" o:title=""/>
          </v:shape>
          <o:OLEObject Type="Embed" ProgID="Equation.3" ShapeID="_x0000_i1042" DrawAspect="Content" ObjectID="_1573975195" r:id="rId40"/>
        </w:object>
      </w:r>
      <w:r w:rsidRPr="000A7831">
        <w:rPr>
          <w:bCs/>
          <w:szCs w:val="28"/>
        </w:rPr>
        <w:t xml:space="preserve">, which is equivalent to maximizing </w:t>
      </w:r>
      <w:r w:rsidRPr="000A7831">
        <w:rPr>
          <w:bCs/>
          <w:position w:val="-10"/>
          <w:szCs w:val="28"/>
        </w:rPr>
        <w:object w:dxaOrig="240" w:dyaOrig="320">
          <v:shape id="_x0000_i1043" type="#_x0000_t75" style="width:12.75pt;height:15.75pt" o:ole="" fillcolor="window">
            <v:imagedata r:id="rId41" o:title=""/>
          </v:shape>
          <o:OLEObject Type="Embed" ProgID="Equation.3" ShapeID="_x0000_i1043" DrawAspect="Content" ObjectID="_1573975196" r:id="rId42"/>
        </w:object>
      </w:r>
      <w:r w:rsidRPr="000A7831">
        <w:rPr>
          <w:bCs/>
          <w:szCs w:val="28"/>
        </w:rPr>
        <w:t xml:space="preserve">. We know from the text that </w:t>
      </w:r>
      <w:r w:rsidRPr="000A7831">
        <w:rPr>
          <w:bCs/>
          <w:position w:val="-10"/>
          <w:szCs w:val="28"/>
        </w:rPr>
        <w:object w:dxaOrig="240" w:dyaOrig="320">
          <v:shape id="_x0000_i1044" type="#_x0000_t75" style="width:12.75pt;height:15.75pt" o:ole="" fillcolor="window">
            <v:imagedata r:id="rId43" o:title=""/>
          </v:shape>
          <o:OLEObject Type="Embed" ProgID="Equation.3" ShapeID="_x0000_i1044" DrawAspect="Content" ObjectID="_1573975197" r:id="rId44"/>
        </w:object>
      </w:r>
      <w:r w:rsidRPr="000A7831">
        <w:rPr>
          <w:bCs/>
          <w:szCs w:val="28"/>
        </w:rPr>
        <w:t xml:space="preserve"> is maximized at </w:t>
      </w:r>
      <w:r w:rsidRPr="000A7831">
        <w:rPr>
          <w:bCs/>
          <w:position w:val="-24"/>
          <w:szCs w:val="28"/>
        </w:rPr>
        <w:object w:dxaOrig="720" w:dyaOrig="620">
          <v:shape id="_x0000_i1045" type="#_x0000_t75" style="width:36pt;height:30.75pt" o:ole="" fillcolor="window">
            <v:imagedata r:id="rId45" o:title=""/>
          </v:shape>
          <o:OLEObject Type="Embed" ProgID="Equation.3" ShapeID="_x0000_i1045" DrawAspect="Content" ObjectID="_1573975198" r:id="rId46"/>
        </w:object>
      </w:r>
      <w:r w:rsidRPr="000A7831">
        <w:rPr>
          <w:bCs/>
          <w:szCs w:val="28"/>
        </w:rPr>
        <w:t>.</w:t>
      </w:r>
    </w:p>
    <w:p w:rsidR="004445C9" w:rsidRPr="007F4E24" w:rsidRDefault="004445C9" w:rsidP="004445C9">
      <w:pPr>
        <w:jc w:val="both"/>
        <w:rPr>
          <w:bCs/>
          <w:szCs w:val="28"/>
        </w:rPr>
      </w:pPr>
    </w:p>
    <w:p w:rsidR="004445C9" w:rsidRPr="007F4E24" w:rsidRDefault="004445C9" w:rsidP="004445C9">
      <w:pPr>
        <w:jc w:val="both"/>
        <w:rPr>
          <w:bCs/>
          <w:szCs w:val="28"/>
        </w:rPr>
      </w:pPr>
      <w:r w:rsidRPr="007F4E24">
        <w:rPr>
          <w:bCs/>
          <w:szCs w:val="28"/>
        </w:rPr>
        <w:t>c)</w:t>
      </w:r>
    </w:p>
    <w:p w:rsidR="004445C9" w:rsidRPr="000A7831" w:rsidRDefault="004445C9" w:rsidP="004445C9">
      <w:pPr>
        <w:jc w:val="both"/>
        <w:rPr>
          <w:bCs/>
          <w:szCs w:val="28"/>
        </w:rPr>
      </w:pPr>
    </w:p>
    <w:p w:rsidR="004445C9" w:rsidRPr="000A7831" w:rsidRDefault="004445C9" w:rsidP="004445C9">
      <w:pPr>
        <w:jc w:val="both"/>
        <w:rPr>
          <w:bCs/>
          <w:szCs w:val="28"/>
        </w:rPr>
      </w:pPr>
      <w:r w:rsidRPr="000A7831">
        <w:rPr>
          <w:bCs/>
          <w:szCs w:val="28"/>
        </w:rPr>
        <w:t xml:space="preserve">efficiency </w:t>
      </w:r>
      <w:r w:rsidRPr="000A7831">
        <w:rPr>
          <w:bCs/>
          <w:position w:val="-112"/>
          <w:szCs w:val="28"/>
        </w:rPr>
        <w:object w:dxaOrig="2020" w:dyaOrig="1500">
          <v:shape id="_x0000_i1046" type="#_x0000_t75" style="width:101.25pt;height:75pt" o:ole="" fillcolor="window">
            <v:imagedata r:id="rId47" o:title=""/>
          </v:shape>
          <o:OLEObject Type="Embed" ProgID="Equation.3" ShapeID="_x0000_i1046" DrawAspect="Content" ObjectID="_1573975199" r:id="rId48"/>
        </w:object>
      </w:r>
    </w:p>
    <w:p w:rsidR="004445C9" w:rsidRPr="000A7831" w:rsidRDefault="004445C9" w:rsidP="004445C9">
      <w:pPr>
        <w:jc w:val="both"/>
        <w:rPr>
          <w:bCs/>
          <w:szCs w:val="28"/>
        </w:rPr>
      </w:pPr>
    </w:p>
    <w:p w:rsidR="004445C9" w:rsidRPr="000A7831" w:rsidRDefault="004445C9" w:rsidP="004445C9">
      <w:pPr>
        <w:jc w:val="both"/>
        <w:rPr>
          <w:bCs/>
          <w:szCs w:val="28"/>
        </w:rPr>
      </w:pPr>
      <w:r w:rsidRPr="000A7831">
        <w:rPr>
          <w:bCs/>
          <w:position w:val="-20"/>
          <w:szCs w:val="28"/>
        </w:rPr>
        <w:object w:dxaOrig="440" w:dyaOrig="440">
          <v:shape id="_x0000_i1047" type="#_x0000_t75" style="width:21pt;height:21pt" o:ole="" fillcolor="window">
            <v:imagedata r:id="rId49" o:title=""/>
          </v:shape>
          <o:OLEObject Type="Embed" ProgID="Equation.3" ShapeID="_x0000_i1047" DrawAspect="Content" ObjectID="_1573975200" r:id="rId50"/>
        </w:object>
      </w:r>
      <w:r w:rsidRPr="000A7831">
        <w:rPr>
          <w:bCs/>
          <w:szCs w:val="28"/>
        </w:rPr>
        <w:t xml:space="preserve">efficiency </w:t>
      </w:r>
      <w:r w:rsidRPr="000A7831">
        <w:rPr>
          <w:bCs/>
          <w:position w:val="-56"/>
          <w:szCs w:val="28"/>
        </w:rPr>
        <w:object w:dxaOrig="2380" w:dyaOrig="940">
          <v:shape id="_x0000_i1048" type="#_x0000_t75" style="width:120pt;height:48pt" o:ole="" fillcolor="window">
            <v:imagedata r:id="rId51" o:title=""/>
          </v:shape>
          <o:OLEObject Type="Embed" ProgID="Equation.3" ShapeID="_x0000_i1048" DrawAspect="Content" ObjectID="_1573975201" r:id="rId52"/>
        </w:object>
      </w:r>
    </w:p>
    <w:p w:rsidR="004445C9" w:rsidRPr="000A7831" w:rsidRDefault="004445C9" w:rsidP="004445C9">
      <w:pPr>
        <w:jc w:val="both"/>
        <w:rPr>
          <w:bCs/>
          <w:szCs w:val="28"/>
        </w:rPr>
      </w:pPr>
    </w:p>
    <w:p w:rsidR="004445C9" w:rsidRPr="000A7831" w:rsidRDefault="004445C9" w:rsidP="004445C9">
      <w:pPr>
        <w:jc w:val="both"/>
        <w:rPr>
          <w:bCs/>
          <w:szCs w:val="28"/>
        </w:rPr>
      </w:pPr>
      <w:r w:rsidRPr="007F4E24">
        <w:rPr>
          <w:bCs/>
          <w:szCs w:val="28"/>
        </w:rPr>
        <w:t>d)</w:t>
      </w:r>
      <w:r>
        <w:rPr>
          <w:bCs/>
          <w:szCs w:val="28"/>
        </w:rPr>
        <w:t xml:space="preserve">  </w:t>
      </w:r>
      <w:r w:rsidRPr="000A7831">
        <w:rPr>
          <w:bCs/>
          <w:szCs w:val="28"/>
        </w:rPr>
        <w:t xml:space="preserve"> Clearly, </w:t>
      </w:r>
      <w:r w:rsidRPr="000A7831">
        <w:rPr>
          <w:bCs/>
          <w:position w:val="-24"/>
          <w:szCs w:val="28"/>
        </w:rPr>
        <w:object w:dxaOrig="880" w:dyaOrig="620">
          <v:shape id="_x0000_i1049" type="#_x0000_t75" style="width:45pt;height:30.75pt" o:ole="" fillcolor="window">
            <v:imagedata r:id="rId53" o:title=""/>
          </v:shape>
          <o:OLEObject Type="Embed" ProgID="Equation.3" ShapeID="_x0000_i1049" DrawAspect="Content" ObjectID="_1573975202" r:id="rId54"/>
        </w:object>
      </w:r>
      <w:r w:rsidRPr="000A7831">
        <w:rPr>
          <w:bCs/>
          <w:szCs w:val="28"/>
        </w:rPr>
        <w:t xml:space="preserve"> approaches 1 as </w:t>
      </w:r>
      <w:r w:rsidRPr="000A7831">
        <w:rPr>
          <w:bCs/>
          <w:position w:val="-6"/>
          <w:szCs w:val="28"/>
        </w:rPr>
        <w:object w:dxaOrig="720" w:dyaOrig="279">
          <v:shape id="_x0000_i1050" type="#_x0000_t75" style="width:36pt;height:14.25pt" o:ole="" fillcolor="window">
            <v:imagedata r:id="rId55" o:title=""/>
          </v:shape>
          <o:OLEObject Type="Embed" ProgID="Equation.3" ShapeID="_x0000_i1050" DrawAspect="Content" ObjectID="_1573975203" r:id="rId56"/>
        </w:object>
      </w:r>
      <w:r w:rsidRPr="000A7831">
        <w:rPr>
          <w:bCs/>
          <w:szCs w:val="28"/>
        </w:rPr>
        <w:t>.</w:t>
      </w:r>
    </w:p>
    <w:p w:rsidR="004445C9" w:rsidRDefault="004445C9" w:rsidP="004445C9">
      <w:pPr>
        <w:autoSpaceDE w:val="0"/>
        <w:autoSpaceDN w:val="0"/>
        <w:adjustRightInd w:val="0"/>
        <w:jc w:val="both"/>
        <w:rPr>
          <w:rFonts w:eastAsia="SimSun"/>
        </w:rPr>
      </w:pPr>
    </w:p>
    <w:p w:rsidR="00880DBF" w:rsidRPr="0084307B" w:rsidRDefault="00880DBF" w:rsidP="00880DBF">
      <w:pPr>
        <w:keepNext/>
        <w:spacing w:before="240" w:after="60"/>
        <w:jc w:val="both"/>
        <w:outlineLvl w:val="2"/>
        <w:rPr>
          <w:rFonts w:ascii="Arial" w:hAnsi="Arial" w:cs="Arial"/>
          <w:b/>
          <w:bCs/>
          <w:sz w:val="26"/>
          <w:szCs w:val="26"/>
        </w:rPr>
      </w:pPr>
      <w:bookmarkStart w:id="6" w:name="_Toc224829551"/>
      <w:r w:rsidRPr="0084307B">
        <w:rPr>
          <w:rFonts w:ascii="Arial" w:hAnsi="Arial" w:cs="Arial"/>
          <w:b/>
          <w:bCs/>
          <w:sz w:val="26"/>
          <w:szCs w:val="26"/>
        </w:rPr>
        <w:t xml:space="preserve">Problem </w:t>
      </w:r>
      <w:bookmarkEnd w:id="6"/>
      <w:r w:rsidRPr="0084307B">
        <w:rPr>
          <w:rFonts w:ascii="Arial" w:hAnsi="Arial" w:cs="Arial"/>
          <w:b/>
          <w:bCs/>
          <w:sz w:val="26"/>
          <w:szCs w:val="26"/>
        </w:rPr>
        <w:t>31</w:t>
      </w:r>
    </w:p>
    <w:p w:rsidR="00880DBF" w:rsidRPr="0084307B" w:rsidRDefault="00880DBF" w:rsidP="00880DBF">
      <w:pPr>
        <w:jc w:val="both"/>
        <w:rPr>
          <w:b/>
        </w:rPr>
      </w:pPr>
    </w:p>
    <w:p w:rsidR="00880DBF" w:rsidRPr="0084307B" w:rsidRDefault="00880DBF" w:rsidP="00880DBF">
      <w:pPr>
        <w:jc w:val="both"/>
      </w:pPr>
      <w:r w:rsidRPr="0084307B">
        <w:t>(The following description is short, but contains all major key steps and key protocols involved.)</w:t>
      </w:r>
    </w:p>
    <w:p w:rsidR="00880DBF" w:rsidRPr="0084307B" w:rsidRDefault="00880DBF" w:rsidP="00880DBF">
      <w:pPr>
        <w:jc w:val="both"/>
      </w:pPr>
    </w:p>
    <w:p w:rsidR="00880DBF" w:rsidRPr="0084307B" w:rsidRDefault="00880DBF" w:rsidP="00880DBF">
      <w:pPr>
        <w:jc w:val="both"/>
      </w:pPr>
      <w:r w:rsidRPr="0084307B">
        <w:t xml:space="preserve">Your computer first uses DHCP to obtain an IP address. </w:t>
      </w:r>
      <w:proofErr w:type="spellStart"/>
      <w:proofErr w:type="gramStart"/>
      <w:r w:rsidRPr="0084307B">
        <w:t>You</w:t>
      </w:r>
      <w:proofErr w:type="spellEnd"/>
      <w:proofErr w:type="gramEnd"/>
      <w:r w:rsidRPr="0084307B">
        <w:t xml:space="preserve"> computer first creates a special IP datagram destined to 255.255.255.255 in the DHCP server discovery step, and puts it in a Ethernet frame and broadcast it in the Ethernet. Then following the steps in the DHCP protocol, </w:t>
      </w:r>
      <w:proofErr w:type="spellStart"/>
      <w:proofErr w:type="gramStart"/>
      <w:r w:rsidRPr="0084307B">
        <w:t>you</w:t>
      </w:r>
      <w:proofErr w:type="spellEnd"/>
      <w:proofErr w:type="gramEnd"/>
      <w:r w:rsidRPr="0084307B">
        <w:t xml:space="preserve"> computer is able to get an IP address with a given lease time. </w:t>
      </w:r>
    </w:p>
    <w:p w:rsidR="00880DBF" w:rsidRPr="0084307B" w:rsidRDefault="00880DBF" w:rsidP="00880DBF">
      <w:pPr>
        <w:jc w:val="both"/>
      </w:pPr>
    </w:p>
    <w:p w:rsidR="00880DBF" w:rsidRPr="0084307B" w:rsidRDefault="00880DBF" w:rsidP="00880DBF">
      <w:pPr>
        <w:jc w:val="both"/>
      </w:pPr>
      <w:r w:rsidRPr="0084307B">
        <w:t xml:space="preserve">A DHCP server on the Ethernet also gives your computer a list of IP addresses of first-hop routers, the subnet mask of the subnet where your computer resides, and the </w:t>
      </w:r>
      <w:r w:rsidR="00496708">
        <w:t xml:space="preserve">names and </w:t>
      </w:r>
      <w:r w:rsidRPr="0084307B">
        <w:t xml:space="preserve">addresses of local DNS servers (if they exist). </w:t>
      </w:r>
    </w:p>
    <w:p w:rsidR="00880DBF" w:rsidRPr="0084307B" w:rsidRDefault="00880DBF" w:rsidP="00880DBF">
      <w:pPr>
        <w:jc w:val="both"/>
      </w:pPr>
    </w:p>
    <w:p w:rsidR="00880DBF" w:rsidRPr="0084307B" w:rsidRDefault="00496708" w:rsidP="00880DBF">
      <w:pPr>
        <w:jc w:val="both"/>
      </w:pPr>
      <w:r>
        <w:t>Since your computer’s ARP table</w:t>
      </w:r>
      <w:r w:rsidR="00880DBF" w:rsidRPr="0084307B">
        <w:t xml:space="preserve"> is initially empty, your computer will use ARP protocol to get the MAC ad</w:t>
      </w:r>
      <w:r>
        <w:t>dresses of the first-hop router</w:t>
      </w:r>
      <w:r w:rsidR="00880DBF" w:rsidRPr="0084307B">
        <w:t xml:space="preserve">. </w:t>
      </w:r>
    </w:p>
    <w:p w:rsidR="00880DBF" w:rsidRPr="0084307B" w:rsidRDefault="00880DBF" w:rsidP="00880DBF">
      <w:pPr>
        <w:jc w:val="both"/>
      </w:pPr>
    </w:p>
    <w:p w:rsidR="00880DBF" w:rsidRPr="0084307B" w:rsidRDefault="00880DBF" w:rsidP="00880DBF">
      <w:pPr>
        <w:jc w:val="both"/>
      </w:pPr>
      <w:r w:rsidRPr="0084307B">
        <w:lastRenderedPageBreak/>
        <w:t xml:space="preserve">Your computer first will get the IP address of the </w:t>
      </w:r>
      <w:r w:rsidR="00496708">
        <w:t>w</w:t>
      </w:r>
      <w:r w:rsidRPr="0084307B">
        <w:t xml:space="preserve">eb </w:t>
      </w:r>
      <w:r w:rsidR="00496708">
        <w:t>server</w:t>
      </w:r>
      <w:r w:rsidRPr="0084307B">
        <w:t xml:space="preserve"> you would like to download</w:t>
      </w:r>
      <w:r w:rsidR="00496708">
        <w:t xml:space="preserve"> the webpage from</w:t>
      </w:r>
      <w:r w:rsidRPr="0084307B">
        <w:t xml:space="preserve">. </w:t>
      </w:r>
      <w:r w:rsidR="00496708">
        <w:t>Y</w:t>
      </w:r>
      <w:r w:rsidRPr="0084307B">
        <w:t>our computer will use DNS protocol to fin</w:t>
      </w:r>
      <w:r w:rsidR="00496708">
        <w:t>d the IP address of the web server</w:t>
      </w:r>
      <w:r w:rsidRPr="0084307B">
        <w:t xml:space="preserve">. </w:t>
      </w:r>
      <w:r w:rsidR="00496708">
        <w:t xml:space="preserve">This involves constructing a DNS query, encapsulated into a UDP segment, then an IP datagram with destination address being the local DNS server’s IP address (obtained from DHCP), and finally an Ethernet frame with the destination MAC address being the first-hop router’s MAC address (obtained from ARP). The first-hop router and subsequent routers (if any) will route the query to the local DNS server. If the local DNS server does not have a cached entry for the requested web server name, it will query the DNS hierarchy and then respond to your computer with the IP address of the web server. </w:t>
      </w:r>
    </w:p>
    <w:p w:rsidR="00880DBF" w:rsidRPr="0084307B" w:rsidRDefault="00880DBF" w:rsidP="00880DBF">
      <w:pPr>
        <w:jc w:val="both"/>
      </w:pPr>
    </w:p>
    <w:p w:rsidR="00880DBF" w:rsidRPr="0084307B" w:rsidRDefault="00880DBF" w:rsidP="00880DBF">
      <w:pPr>
        <w:jc w:val="both"/>
      </w:pPr>
      <w:r w:rsidRPr="0084307B">
        <w:t xml:space="preserve">Once your computer has the IP address of the </w:t>
      </w:r>
      <w:r w:rsidR="00496708">
        <w:t>w</w:t>
      </w:r>
      <w:r w:rsidRPr="0084307B">
        <w:t xml:space="preserve">eb </w:t>
      </w:r>
      <w:r w:rsidR="00496708">
        <w:t>server</w:t>
      </w:r>
      <w:r w:rsidRPr="0084307B">
        <w:t xml:space="preserve">, then it will </w:t>
      </w:r>
      <w:r w:rsidR="00496708">
        <w:t xml:space="preserve">establish a TCP connection to the server using the obtained IP address and destination port number 80. Establishing the connection involves your computer sending a TCP SYN packet, the server responding a TCP SYNACK packet, and your computer sending an ACK for the SYNACK (3-way handshake). The last handshake, ACK, can carry the HTTP request for the desired webpage in the payload. Specifically, </w:t>
      </w:r>
      <w:r w:rsidR="0097345E">
        <w:t>t</w:t>
      </w:r>
      <w:r w:rsidRPr="0084307B">
        <w:t>he HTTP request message will be segmented and encapsulated into TCP packets, and then further encapsulated into IP packets, and finally encapsulated into Ethernet frames. Your computer sends the Ethernet frames destined to the first-hop router. Once the router receives the frames, it passes them up into IP layer, checks its routing table, and then sends the packets to the right interface out of all of its interfaces.</w:t>
      </w:r>
    </w:p>
    <w:p w:rsidR="00880DBF" w:rsidRPr="0084307B" w:rsidRDefault="00880DBF" w:rsidP="00880DBF">
      <w:pPr>
        <w:jc w:val="both"/>
      </w:pPr>
    </w:p>
    <w:p w:rsidR="00880DBF" w:rsidRPr="0084307B" w:rsidRDefault="00880DBF" w:rsidP="00880DBF">
      <w:pPr>
        <w:jc w:val="both"/>
      </w:pPr>
      <w:r w:rsidRPr="0084307B">
        <w:t xml:space="preserve">Then your IP packets will be routed through the Internet </w:t>
      </w:r>
      <w:r w:rsidR="0097345E">
        <w:t xml:space="preserve">via BGP and IGPs </w:t>
      </w:r>
      <w:r w:rsidRPr="0084307B">
        <w:t xml:space="preserve">until they reach the </w:t>
      </w:r>
      <w:r w:rsidR="0097345E">
        <w:t>w</w:t>
      </w:r>
      <w:r w:rsidRPr="0084307B">
        <w:t>eb server.</w:t>
      </w:r>
    </w:p>
    <w:p w:rsidR="00880DBF" w:rsidRPr="0084307B" w:rsidRDefault="00880DBF" w:rsidP="00880DBF">
      <w:pPr>
        <w:jc w:val="both"/>
      </w:pPr>
    </w:p>
    <w:p w:rsidR="0097345E" w:rsidRDefault="00880DBF" w:rsidP="00880DBF">
      <w:pPr>
        <w:keepNext/>
        <w:spacing w:before="240" w:after="60"/>
        <w:jc w:val="both"/>
        <w:outlineLvl w:val="2"/>
      </w:pPr>
      <w:r w:rsidRPr="0084307B">
        <w:t xml:space="preserve">The server hosting the Web page will send back the </w:t>
      </w:r>
      <w:r w:rsidR="0097345E">
        <w:t>w</w:t>
      </w:r>
      <w:r w:rsidRPr="0084307B">
        <w:t xml:space="preserve">eb page </w:t>
      </w:r>
      <w:r w:rsidR="0097345E">
        <w:t xml:space="preserve">(the base html) </w:t>
      </w:r>
      <w:r w:rsidRPr="0084307B">
        <w:t xml:space="preserve">to your computer via </w:t>
      </w:r>
      <w:r w:rsidR="0097345E">
        <w:t xml:space="preserve">a </w:t>
      </w:r>
      <w:r w:rsidRPr="0084307B">
        <w:t>HTTP response message. Th</w:t>
      </w:r>
      <w:r w:rsidR="0097345E">
        <w:t>e message</w:t>
      </w:r>
      <w:r w:rsidRPr="0084307B">
        <w:t xml:space="preserve"> will </w:t>
      </w:r>
      <w:r w:rsidR="0097345E">
        <w:t xml:space="preserve">again </w:t>
      </w:r>
      <w:r w:rsidRPr="0084307B">
        <w:t xml:space="preserve">be encapsulated into TCP packets and then further into IP packets. Those IP packets follow IP routes and finally reach your first-hop router, and then the router will forward those IP packets to your computer by encapsulating them into Ethernet frames. </w:t>
      </w:r>
    </w:p>
    <w:p w:rsidR="0097345E" w:rsidRDefault="0097345E" w:rsidP="00880DBF">
      <w:pPr>
        <w:keepNext/>
        <w:spacing w:before="240" w:after="60"/>
        <w:jc w:val="both"/>
        <w:outlineLvl w:val="2"/>
      </w:pPr>
    </w:p>
    <w:p w:rsidR="00880DBF" w:rsidRPr="0084307B" w:rsidRDefault="0097345E" w:rsidP="00880DBF">
      <w:pPr>
        <w:keepNext/>
        <w:spacing w:before="240" w:after="60"/>
        <w:jc w:val="both"/>
        <w:outlineLvl w:val="2"/>
        <w:rPr>
          <w:rFonts w:ascii="Arial" w:hAnsi="Arial" w:cs="Arial"/>
          <w:b/>
          <w:bCs/>
          <w:sz w:val="26"/>
          <w:szCs w:val="26"/>
        </w:rPr>
      </w:pPr>
      <w:r>
        <w:t xml:space="preserve">If the web page contains embedded objects (e.g., images, video clips, animations), your computer will parse the base html and send out additional HTTP requests for each of these objects, by default in a batch using the same TCP connection (persistent HTTP with pipelining). If web caching is used, then your computer will send out a conditional HTTP Get request instead of a normal HTTP Get, and the web cache/proxy server will serve the request locally if it has an updated copy of the requested web page. </w:t>
      </w:r>
      <w:bookmarkStart w:id="7" w:name="_GoBack"/>
      <w:bookmarkEnd w:id="7"/>
    </w:p>
    <w:p w:rsidR="00B65D2D" w:rsidRDefault="00B65D2D" w:rsidP="000D3270"/>
    <w:p w:rsidR="000D3270" w:rsidRPr="000D3270" w:rsidRDefault="000D3270" w:rsidP="000D3270"/>
    <w:sectPr w:rsidR="000D3270" w:rsidRPr="000D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A62"/>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E68A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650B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35225"/>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31"/>
    <w:rsid w:val="00081C31"/>
    <w:rsid w:val="000D015C"/>
    <w:rsid w:val="000D3270"/>
    <w:rsid w:val="001D1FC5"/>
    <w:rsid w:val="002541B9"/>
    <w:rsid w:val="002F4128"/>
    <w:rsid w:val="004423DD"/>
    <w:rsid w:val="004445C9"/>
    <w:rsid w:val="00496708"/>
    <w:rsid w:val="004A7A69"/>
    <w:rsid w:val="006B3100"/>
    <w:rsid w:val="006E0DC0"/>
    <w:rsid w:val="007135CA"/>
    <w:rsid w:val="00767C05"/>
    <w:rsid w:val="0079428F"/>
    <w:rsid w:val="008261EA"/>
    <w:rsid w:val="00880DBF"/>
    <w:rsid w:val="0092029F"/>
    <w:rsid w:val="0097345E"/>
    <w:rsid w:val="009B54A0"/>
    <w:rsid w:val="00B0125E"/>
    <w:rsid w:val="00B44BC5"/>
    <w:rsid w:val="00B65D2D"/>
    <w:rsid w:val="00CC1F89"/>
    <w:rsid w:val="00D63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0638"/>
  <w15:chartTrackingRefBased/>
  <w15:docId w15:val="{8C42A441-2D32-4765-B69D-77F223B5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70"/>
    <w:rPr>
      <w:rFonts w:asciiTheme="majorHAnsi" w:eastAsiaTheme="majorEastAsia" w:hAnsiTheme="majorHAnsi" w:cstheme="majorBidi"/>
      <w:color w:val="2E74B5" w:themeColor="accent1" w:themeShade="BF"/>
      <w:sz w:val="32"/>
      <w:szCs w:val="32"/>
    </w:rPr>
  </w:style>
  <w:style w:type="paragraph" w:styleId="Subtitle">
    <w:name w:val="Subtitle"/>
    <w:basedOn w:val="Normal"/>
    <w:link w:val="SubtitleChar"/>
    <w:qFormat/>
    <w:rsid w:val="000D015C"/>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0D015C"/>
    <w:rPr>
      <w:rFonts w:ascii="Times New Roman" w:eastAsia="Times New Roman" w:hAnsi="Times New Roman"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theme" Target="theme/theme1.xml"/><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fontTable" Target="fontTable.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He</dc:creator>
  <cp:keywords/>
  <dc:description/>
  <cp:lastModifiedBy>Ting He</cp:lastModifiedBy>
  <cp:revision>22</cp:revision>
  <dcterms:created xsi:type="dcterms:W3CDTF">2017-12-01T15:26:00Z</dcterms:created>
  <dcterms:modified xsi:type="dcterms:W3CDTF">2017-12-05T15:32:00Z</dcterms:modified>
</cp:coreProperties>
</file>