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RECEPCION DE EQUIPOS</w:t>
      </w:r>
    </w:p>
    <w:p>
      <w:pPr>
        <w:jc w:val="center"/>
      </w:pPr>
      <w:r>
        <w:rPr>
          <w:b/>
          <w:sz w:val="28"/>
        </w:rPr>
        <w:t>CESE LABORAL</w:t>
      </w:r>
    </w:p>
    <w:p/>
    <w:p>
      <w:r>
        <w:t>Empleado: SOLEDAD PAPA</w:t>
      </w:r>
    </w:p>
    <w:p>
      <w:r>
        <w:t>DNI: 10863446</w:t>
      </w:r>
    </w:p>
    <w:p>
      <w:r>
        <w:t>Correo: spapa@transtotalperu.com</w:t>
      </w:r>
    </w:p>
    <w:p>
      <w:r>
        <w:t>Fecha de Cese: 12/01/2026</w:t>
      </w:r>
    </w:p>
    <w:p/>
    <w:p>
      <w:r>
        <w:rPr>
          <w:b/>
        </w:rPr>
        <w:t>EQUIPOS DEVUELTOS: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Serie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t>CHARGER</w:t>
            </w:r>
          </w:p>
        </w:tc>
        <w:tc>
          <w:tcPr>
            <w:tcW w:type="dxa" w:w="1728"/>
          </w:tcPr>
          <w:p>
            <w:r>
              <w:t>HONOR</w:t>
            </w:r>
          </w:p>
        </w:tc>
        <w:tc>
          <w:tcPr>
            <w:tcW w:type="dxa" w:w="1728"/>
          </w:tcPr>
          <w:p>
            <w:r>
              <w:t>HN-110320U00</w:t>
            </w:r>
          </w:p>
        </w:tc>
        <w:tc>
          <w:tcPr>
            <w:tcW w:type="dxa" w:w="1728"/>
          </w:tcPr>
          <w:p>
            <w:r>
              <w:t>H2AAAK3Q4M03334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</w:tbl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SOLEDAD PAPA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